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B2B0" w14:textId="77777777" w:rsidR="009933CF" w:rsidRDefault="00074546" w:rsidP="003D1CBF">
      <w:pPr>
        <w:jc w:val="center"/>
        <w:rPr>
          <w:rFonts w:ascii="Calibri Light" w:hAnsi="Calibri Light" w:cs="Calibri Light"/>
        </w:rPr>
      </w:pPr>
      <w:r>
        <w:rPr>
          <w:rFonts w:ascii="Calibri Light" w:hAnsi="Calibri Light" w:cs="Calibri Light"/>
          <w:noProof/>
        </w:rPr>
        <w:drawing>
          <wp:inline distT="0" distB="0" distL="0" distR="0" wp14:anchorId="200587DE" wp14:editId="00C2292B">
            <wp:extent cx="1219200" cy="997504"/>
            <wp:effectExtent l="0" t="0" r="0" b="0"/>
            <wp:docPr id="302870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70120" name="Picture 3028701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3977" cy="1001412"/>
                    </a:xfrm>
                    <a:prstGeom prst="rect">
                      <a:avLst/>
                    </a:prstGeom>
                  </pic:spPr>
                </pic:pic>
              </a:graphicData>
            </a:graphic>
          </wp:inline>
        </w:drawing>
      </w:r>
    </w:p>
    <w:p w14:paraId="0649C985" w14:textId="77777777" w:rsidR="00320FF5" w:rsidRDefault="00320FF5">
      <w:pPr>
        <w:rPr>
          <w:rFonts w:eastAsiaTheme="minorHAnsi"/>
        </w:rPr>
      </w:pPr>
    </w:p>
    <w:p w14:paraId="5A82D5FD" w14:textId="211A79CB" w:rsidR="009933CF" w:rsidRDefault="009933CF" w:rsidP="008E3997">
      <w:pPr>
        <w:jc w:val="center"/>
        <w:rPr>
          <w:rFonts w:ascii="Calibri Light" w:hAnsi="Calibri Light" w:cs="Calibri Light"/>
        </w:rPr>
      </w:pPr>
    </w:p>
    <w:p w14:paraId="685832C2" w14:textId="77777777" w:rsidR="001461C3" w:rsidRPr="003F490F" w:rsidRDefault="001461C3" w:rsidP="008E3997">
      <w:pPr>
        <w:jc w:val="center"/>
        <w:rPr>
          <w:rFonts w:ascii="Calibri Light" w:hAnsi="Calibri Light" w:cs="Calibri Light"/>
        </w:rPr>
      </w:pPr>
      <w:r w:rsidRPr="003F490F">
        <w:rPr>
          <w:rFonts w:ascii="Calibri Light" w:hAnsi="Calibri Light" w:cs="Calibri Light"/>
        </w:rPr>
        <w:fldChar w:fldCharType="begin"/>
      </w:r>
      <w:r w:rsidRPr="003F490F">
        <w:rPr>
          <w:rFonts w:ascii="Calibri Light" w:hAnsi="Calibri Light" w:cs="Calibri Light"/>
        </w:rPr>
        <w:instrText xml:space="preserve"> SEQ CHAPTER \h \r 1</w:instrText>
      </w:r>
      <w:r w:rsidRPr="003F490F">
        <w:rPr>
          <w:rFonts w:ascii="Calibri Light" w:hAnsi="Calibri Light" w:cs="Calibri Light"/>
        </w:rPr>
        <w:fldChar w:fldCharType="end"/>
      </w:r>
      <w:r w:rsidRPr="003F490F">
        <w:rPr>
          <w:rFonts w:ascii="Calibri Light" w:hAnsi="Calibri Light" w:cs="Calibri Light"/>
          <w:b/>
          <w:sz w:val="28"/>
        </w:rPr>
        <w:t>MODEL OFFICE POLICY GUIDE</w:t>
      </w:r>
    </w:p>
    <w:p w14:paraId="1AA0333E" w14:textId="77777777" w:rsidR="001461C3" w:rsidRPr="003F490F" w:rsidRDefault="001461C3" w:rsidP="008E3997">
      <w:pPr>
        <w:rPr>
          <w:rFonts w:ascii="Calibri Light" w:hAnsi="Calibri Light" w:cs="Calibri Light"/>
        </w:rPr>
      </w:pPr>
    </w:p>
    <w:p w14:paraId="0EDA812E" w14:textId="77777777" w:rsidR="001461C3" w:rsidRPr="003F490F" w:rsidRDefault="001461C3" w:rsidP="008E3997">
      <w:pPr>
        <w:rPr>
          <w:rFonts w:ascii="Calibri Light" w:hAnsi="Calibri Light" w:cs="Calibri Light"/>
        </w:rPr>
      </w:pPr>
      <w:r w:rsidRPr="003F490F">
        <w:rPr>
          <w:rFonts w:ascii="Calibri Light" w:hAnsi="Calibri Light" w:cs="Calibri Light"/>
        </w:rPr>
        <w:t>This Model Office Policy Guide i</w:t>
      </w:r>
      <w:r w:rsidR="008E3997" w:rsidRPr="003F490F">
        <w:rPr>
          <w:rFonts w:ascii="Calibri Light" w:hAnsi="Calibri Light" w:cs="Calibri Light"/>
        </w:rPr>
        <w:t>s provided free to member</w:t>
      </w:r>
      <w:r w:rsidRPr="003F490F">
        <w:rPr>
          <w:rFonts w:ascii="Calibri Light" w:hAnsi="Calibri Light" w:cs="Calibri Light"/>
        </w:rPr>
        <w:t xml:space="preserve">s as a service of the </w:t>
      </w:r>
      <w:r w:rsidR="00763626">
        <w:rPr>
          <w:rFonts w:ascii="Calibri Light" w:hAnsi="Calibri Light" w:cs="Calibri Light"/>
        </w:rPr>
        <w:t>Oregon</w:t>
      </w:r>
      <w:r w:rsidRPr="003F490F">
        <w:rPr>
          <w:rFonts w:ascii="Calibri Light" w:hAnsi="Calibri Light" w:cs="Calibri Light"/>
        </w:rPr>
        <w:t xml:space="preserve"> REALTORS®.  The Guide is designed to be used as a reference tool to assist Oregon </w:t>
      </w:r>
      <w:r w:rsidR="0043352A">
        <w:rPr>
          <w:rFonts w:ascii="Calibri Light" w:hAnsi="Calibri Light" w:cs="Calibri Light"/>
        </w:rPr>
        <w:t xml:space="preserve">Managing </w:t>
      </w:r>
      <w:r w:rsidR="008E3997" w:rsidRPr="003F490F">
        <w:rPr>
          <w:rFonts w:ascii="Calibri Light" w:hAnsi="Calibri Light" w:cs="Calibri Light"/>
        </w:rPr>
        <w:t>Principal B</w:t>
      </w:r>
      <w:r w:rsidRPr="003F490F">
        <w:rPr>
          <w:rFonts w:ascii="Calibri Light" w:hAnsi="Calibri Light" w:cs="Calibri Light"/>
        </w:rPr>
        <w:t xml:space="preserve">rokers </w:t>
      </w:r>
      <w:r w:rsidR="007F2DAB">
        <w:rPr>
          <w:rFonts w:ascii="Calibri Light" w:hAnsi="Calibri Light" w:cs="Calibri Light"/>
        </w:rPr>
        <w:t xml:space="preserve">(“Principal Broker”) </w:t>
      </w:r>
      <w:r w:rsidRPr="003F490F">
        <w:rPr>
          <w:rFonts w:ascii="Calibri Light" w:hAnsi="Calibri Light" w:cs="Calibri Light"/>
        </w:rPr>
        <w:t xml:space="preserve">in drafting or revising their office policy manuals.  It is assumed that all </w:t>
      </w:r>
      <w:r w:rsidR="009476A3">
        <w:rPr>
          <w:rFonts w:ascii="Calibri Light" w:hAnsi="Calibri Light" w:cs="Calibri Light"/>
        </w:rPr>
        <w:t>b</w:t>
      </w:r>
      <w:r w:rsidR="00DD3273" w:rsidRPr="003F490F">
        <w:rPr>
          <w:rFonts w:ascii="Calibri Light" w:hAnsi="Calibri Light" w:cs="Calibri Light"/>
        </w:rPr>
        <w:t>rokers</w:t>
      </w:r>
      <w:r w:rsidRPr="003F490F">
        <w:rPr>
          <w:rFonts w:ascii="Calibri Light" w:hAnsi="Calibri Light" w:cs="Calibri Light"/>
        </w:rPr>
        <w:t xml:space="preserve"> </w:t>
      </w:r>
      <w:r w:rsidR="009476A3">
        <w:rPr>
          <w:rFonts w:ascii="Calibri Light" w:hAnsi="Calibri Light" w:cs="Calibri Light"/>
        </w:rPr>
        <w:t>and</w:t>
      </w:r>
      <w:r w:rsidR="009917E5">
        <w:rPr>
          <w:rFonts w:ascii="Calibri Light" w:hAnsi="Calibri Light" w:cs="Calibri Light"/>
        </w:rPr>
        <w:t xml:space="preserve"> principal brokers a</w:t>
      </w:r>
      <w:r w:rsidR="000163EE">
        <w:rPr>
          <w:rFonts w:ascii="Calibri Light" w:hAnsi="Calibri Light" w:cs="Calibri Light"/>
        </w:rPr>
        <w:t>ssociated</w:t>
      </w:r>
      <w:r w:rsidR="009917E5">
        <w:rPr>
          <w:rFonts w:ascii="Calibri Light" w:hAnsi="Calibri Light" w:cs="Calibri Light"/>
        </w:rPr>
        <w:t xml:space="preserve"> with Princ</w:t>
      </w:r>
      <w:r w:rsidR="006F128E">
        <w:rPr>
          <w:rFonts w:ascii="Calibri Light" w:hAnsi="Calibri Light" w:cs="Calibri Light"/>
        </w:rPr>
        <w:t xml:space="preserve">ipal Broker (“Brokers”) </w:t>
      </w:r>
      <w:r w:rsidRPr="003F490F">
        <w:rPr>
          <w:rFonts w:ascii="Calibri Light" w:hAnsi="Calibri Light" w:cs="Calibri Light"/>
        </w:rPr>
        <w:t xml:space="preserve">will have separate written </w:t>
      </w:r>
      <w:r w:rsidR="006F474C">
        <w:rPr>
          <w:rFonts w:ascii="Calibri Light" w:hAnsi="Calibri Light" w:cs="Calibri Light"/>
        </w:rPr>
        <w:t>Independent Contractor Agreement</w:t>
      </w:r>
      <w:r w:rsidRPr="003F490F">
        <w:rPr>
          <w:rFonts w:ascii="Calibri Light" w:hAnsi="Calibri Light" w:cs="Calibri Light"/>
        </w:rPr>
        <w:t xml:space="preserve">s with </w:t>
      </w:r>
      <w:r w:rsidR="00DD3273" w:rsidRPr="003F490F">
        <w:rPr>
          <w:rFonts w:ascii="Calibri Light" w:hAnsi="Calibri Light" w:cs="Calibri Light"/>
        </w:rPr>
        <w:t xml:space="preserve">Principal </w:t>
      </w:r>
      <w:r w:rsidRPr="003F490F">
        <w:rPr>
          <w:rFonts w:ascii="Calibri Light" w:hAnsi="Calibri Light" w:cs="Calibri Light"/>
        </w:rPr>
        <w:t xml:space="preserve">Broker. For </w:t>
      </w:r>
      <w:r w:rsidR="00DD3273" w:rsidRPr="003F490F">
        <w:rPr>
          <w:rFonts w:ascii="Calibri Light" w:hAnsi="Calibri Light" w:cs="Calibri Light"/>
        </w:rPr>
        <w:t xml:space="preserve">Principal </w:t>
      </w:r>
      <w:r w:rsidRPr="003F490F">
        <w:rPr>
          <w:rFonts w:ascii="Calibri Light" w:hAnsi="Calibri Light" w:cs="Calibri Light"/>
        </w:rPr>
        <w:t xml:space="preserve">Broker’s convenience, a sample copy of an </w:t>
      </w:r>
      <w:r w:rsidR="006F474C">
        <w:rPr>
          <w:rFonts w:ascii="Calibri Light" w:hAnsi="Calibri Light" w:cs="Calibri Light"/>
        </w:rPr>
        <w:t>Independent Contractor Agreement</w:t>
      </w:r>
      <w:r w:rsidRPr="003F490F">
        <w:rPr>
          <w:rFonts w:ascii="Calibri Light" w:hAnsi="Calibri Light" w:cs="Calibri Light"/>
        </w:rPr>
        <w:t xml:space="preserve"> suitable for use with </w:t>
      </w:r>
      <w:r w:rsidR="00C42770" w:rsidRPr="003F490F">
        <w:rPr>
          <w:rFonts w:ascii="Calibri Light" w:hAnsi="Calibri Light" w:cs="Calibri Light"/>
        </w:rPr>
        <w:t xml:space="preserve">this Guide is included </w:t>
      </w:r>
      <w:r w:rsidRPr="003F490F">
        <w:rPr>
          <w:rFonts w:ascii="Calibri Light" w:hAnsi="Calibri Light" w:cs="Calibri Light"/>
        </w:rPr>
        <w:t xml:space="preserve">in Chapter </w:t>
      </w:r>
      <w:r w:rsidRPr="00113410">
        <w:rPr>
          <w:rFonts w:ascii="Calibri Light" w:hAnsi="Calibri Light" w:cs="Calibri Light"/>
        </w:rPr>
        <w:t>X</w:t>
      </w:r>
      <w:r w:rsidRPr="003F490F">
        <w:rPr>
          <w:rFonts w:ascii="Calibri Light" w:hAnsi="Calibri Light" w:cs="Calibri Light"/>
        </w:rPr>
        <w:t xml:space="preserve">, Approved Forms, of this Guide.   Also included are sample agreements for </w:t>
      </w:r>
      <w:r w:rsidR="00356A1E">
        <w:rPr>
          <w:rFonts w:ascii="Calibri Light" w:hAnsi="Calibri Light" w:cs="Calibri Light"/>
        </w:rPr>
        <w:t>intracompany</w:t>
      </w:r>
      <w:r w:rsidRPr="003F490F">
        <w:rPr>
          <w:rFonts w:ascii="Calibri Light" w:hAnsi="Calibri Light" w:cs="Calibri Light"/>
        </w:rPr>
        <w:t xml:space="preserve"> control and supervision of</w:t>
      </w:r>
      <w:r w:rsidR="00062072">
        <w:rPr>
          <w:rFonts w:ascii="Calibri Light" w:hAnsi="Calibri Light" w:cs="Calibri Light"/>
        </w:rPr>
        <w:t xml:space="preserve"> Brokers </w:t>
      </w:r>
      <w:r w:rsidRPr="003F490F">
        <w:rPr>
          <w:rFonts w:ascii="Calibri Light" w:hAnsi="Calibri Light" w:cs="Calibri Light"/>
        </w:rPr>
        <w:t>and for</w:t>
      </w:r>
      <w:r w:rsidR="0069599F">
        <w:rPr>
          <w:rFonts w:ascii="Calibri Light" w:hAnsi="Calibri Light" w:cs="Calibri Light"/>
        </w:rPr>
        <w:t xml:space="preserve"> </w:t>
      </w:r>
      <w:r w:rsidR="00AF39DF">
        <w:rPr>
          <w:rFonts w:ascii="Calibri Light" w:hAnsi="Calibri Light" w:cs="Calibri Light"/>
        </w:rPr>
        <w:t xml:space="preserve">contracting with </w:t>
      </w:r>
      <w:r w:rsidR="0069599F">
        <w:rPr>
          <w:rFonts w:ascii="Calibri Light" w:hAnsi="Calibri Light" w:cs="Calibri Light"/>
        </w:rPr>
        <w:t>licensed</w:t>
      </w:r>
      <w:r w:rsidRPr="003F490F">
        <w:rPr>
          <w:rFonts w:ascii="Calibri Light" w:hAnsi="Calibri Light" w:cs="Calibri Light"/>
        </w:rPr>
        <w:t xml:space="preserve"> personal assistants.</w:t>
      </w:r>
    </w:p>
    <w:p w14:paraId="6F9A8944" w14:textId="77777777" w:rsidR="001461C3" w:rsidRPr="003F490F" w:rsidRDefault="001461C3" w:rsidP="008E3997">
      <w:pPr>
        <w:rPr>
          <w:rFonts w:ascii="Calibri Light" w:hAnsi="Calibri Light" w:cs="Calibri Light"/>
        </w:rPr>
      </w:pPr>
    </w:p>
    <w:p w14:paraId="1690E174" w14:textId="77777777" w:rsidR="001461C3" w:rsidRPr="003F490F" w:rsidRDefault="001461C3" w:rsidP="008E3997">
      <w:pPr>
        <w:rPr>
          <w:rFonts w:ascii="Calibri Light" w:hAnsi="Calibri Light" w:cs="Calibri Light"/>
        </w:rPr>
      </w:pPr>
      <w:r w:rsidRPr="003F490F">
        <w:rPr>
          <w:rFonts w:ascii="Calibri Light" w:hAnsi="Calibri Light" w:cs="Calibri Light"/>
        </w:rPr>
        <w:t xml:space="preserve">The Guide and sample agreements are not intended to substitute for </w:t>
      </w:r>
      <w:r w:rsidR="00DD3273" w:rsidRPr="003F490F">
        <w:rPr>
          <w:rFonts w:ascii="Calibri Light" w:hAnsi="Calibri Light" w:cs="Calibri Light"/>
        </w:rPr>
        <w:t xml:space="preserve">Principal </w:t>
      </w:r>
      <w:r w:rsidRPr="003F490F">
        <w:rPr>
          <w:rFonts w:ascii="Calibri Light" w:hAnsi="Calibri Light" w:cs="Calibri Light"/>
        </w:rPr>
        <w:t xml:space="preserve">Broker’s own careful consideration and judgment regarding what written policies, procedures and agreements are in the best interests of the brokerage.  Instead, the Guide and sample agreements are intended to aid </w:t>
      </w:r>
      <w:r w:rsidR="00887AFA" w:rsidRPr="003F490F">
        <w:rPr>
          <w:rFonts w:ascii="Calibri Light" w:hAnsi="Calibri Light" w:cs="Calibri Light"/>
        </w:rPr>
        <w:t>Principal B</w:t>
      </w:r>
      <w:r w:rsidRPr="003F490F">
        <w:rPr>
          <w:rFonts w:ascii="Calibri Light" w:hAnsi="Calibri Light" w:cs="Calibri Light"/>
        </w:rPr>
        <w:t>rokers by suggesting areas typically covered by such agreements and office policy manuals.  Similarly, the language used in the Guide and sample agreements is intended to suggest the kind of language that might be used in such documents.  It is not necessary, or even desirable in all circumstances, to use the exact language found in the Guide and sample agreements in developing your own office policy and agreements.</w:t>
      </w:r>
    </w:p>
    <w:p w14:paraId="4F25DA69" w14:textId="77777777" w:rsidR="001461C3" w:rsidRPr="003F490F" w:rsidRDefault="001461C3" w:rsidP="008E3997">
      <w:pPr>
        <w:rPr>
          <w:rFonts w:ascii="Calibri Light" w:hAnsi="Calibri Light" w:cs="Calibri Light"/>
        </w:rPr>
      </w:pPr>
    </w:p>
    <w:p w14:paraId="7A38BB9E" w14:textId="77777777" w:rsidR="00094F91" w:rsidRDefault="001461C3" w:rsidP="008E3997">
      <w:pPr>
        <w:rPr>
          <w:rFonts w:ascii="Calibri Light" w:hAnsi="Calibri Light" w:cs="Calibri Light"/>
        </w:rPr>
      </w:pPr>
      <w:r w:rsidRPr="003F490F">
        <w:rPr>
          <w:rFonts w:ascii="Calibri Light" w:hAnsi="Calibri Light" w:cs="Calibri Light"/>
        </w:rPr>
        <w:t xml:space="preserve">A </w:t>
      </w:r>
      <w:r w:rsidR="00887AFA" w:rsidRPr="003F490F">
        <w:rPr>
          <w:rFonts w:ascii="Calibri Light" w:hAnsi="Calibri Light" w:cs="Calibri Light"/>
        </w:rPr>
        <w:t>Principal B</w:t>
      </w:r>
      <w:r w:rsidRPr="003F490F">
        <w:rPr>
          <w:rFonts w:ascii="Calibri Light" w:hAnsi="Calibri Light" w:cs="Calibri Light"/>
        </w:rPr>
        <w:t xml:space="preserve">roker making use of this Model Office Policy Guide and sample agreements remains responsible for developing their office policies and establishing desired legal relationships with others.  </w:t>
      </w:r>
      <w:r w:rsidR="00E86FD1" w:rsidRPr="003F490F">
        <w:rPr>
          <w:rFonts w:ascii="Calibri Light" w:hAnsi="Calibri Light" w:cs="Calibri Light"/>
        </w:rPr>
        <w:t xml:space="preserve">Principal </w:t>
      </w:r>
      <w:r w:rsidRPr="003F490F">
        <w:rPr>
          <w:rFonts w:ascii="Calibri Light" w:hAnsi="Calibri Light" w:cs="Calibri Light"/>
        </w:rPr>
        <w:t>Brokers should seek the counsel of their own attorney in drafting agreements and office policy manuals and have the finished product reviewed by that attorney.  The legal relationship between</w:t>
      </w:r>
      <w:r w:rsidR="00E86FD1" w:rsidRPr="003F490F">
        <w:rPr>
          <w:rFonts w:ascii="Calibri Light" w:hAnsi="Calibri Light" w:cs="Calibri Light"/>
        </w:rPr>
        <w:t xml:space="preserve"> Principal</w:t>
      </w:r>
      <w:r w:rsidRPr="003F490F">
        <w:rPr>
          <w:rFonts w:ascii="Calibri Light" w:hAnsi="Calibri Light" w:cs="Calibri Light"/>
        </w:rPr>
        <w:t xml:space="preserve"> </w:t>
      </w:r>
      <w:r w:rsidR="00E86FD1" w:rsidRPr="003F490F">
        <w:rPr>
          <w:rFonts w:ascii="Calibri Light" w:hAnsi="Calibri Light" w:cs="Calibri Light"/>
        </w:rPr>
        <w:t>B</w:t>
      </w:r>
      <w:r w:rsidRPr="003F490F">
        <w:rPr>
          <w:rFonts w:ascii="Calibri Light" w:hAnsi="Calibri Light" w:cs="Calibri Light"/>
        </w:rPr>
        <w:t>rokers</w:t>
      </w:r>
      <w:r w:rsidR="00E86FD1" w:rsidRPr="003F490F">
        <w:rPr>
          <w:rFonts w:ascii="Calibri Light" w:hAnsi="Calibri Light" w:cs="Calibri Light"/>
        </w:rPr>
        <w:t xml:space="preserve"> and Brokers</w:t>
      </w:r>
      <w:r w:rsidRPr="003F490F">
        <w:rPr>
          <w:rFonts w:ascii="Calibri Light" w:hAnsi="Calibri Light" w:cs="Calibri Light"/>
        </w:rPr>
        <w:t xml:space="preserve"> can be affected in complex ways by the terms of any agreement between them, the nature and terms of any office policy and the manner in which they conduct themselves on a day-to-day basis.  </w:t>
      </w:r>
      <w:r w:rsidR="00E86FD1" w:rsidRPr="003F490F">
        <w:rPr>
          <w:rFonts w:ascii="Calibri Light" w:hAnsi="Calibri Light" w:cs="Calibri Light"/>
        </w:rPr>
        <w:t xml:space="preserve">Principal </w:t>
      </w:r>
      <w:r w:rsidRPr="003F490F">
        <w:rPr>
          <w:rFonts w:ascii="Calibri Light" w:hAnsi="Calibri Light" w:cs="Calibri Light"/>
        </w:rPr>
        <w:t>Brokers should discuss these matters with their attorney before implementing changes in agreements or office policies and procedures</w:t>
      </w:r>
      <w:r w:rsidR="00094F91">
        <w:rPr>
          <w:rFonts w:ascii="Calibri Light" w:hAnsi="Calibri Light" w:cs="Calibri Light"/>
        </w:rPr>
        <w:t>.</w:t>
      </w:r>
    </w:p>
    <w:p w14:paraId="6D82958E" w14:textId="77777777" w:rsidR="00094F91" w:rsidRDefault="00094F91" w:rsidP="008E3997">
      <w:pPr>
        <w:rPr>
          <w:rFonts w:ascii="Calibri Light" w:hAnsi="Calibri Light" w:cs="Calibri Light"/>
        </w:rPr>
      </w:pPr>
    </w:p>
    <w:p w14:paraId="45B05DD9" w14:textId="77777777" w:rsidR="00490FEA" w:rsidRPr="003F490F" w:rsidRDefault="00837122" w:rsidP="008E3997">
      <w:pPr>
        <w:rPr>
          <w:rFonts w:ascii="Calibri Light" w:hAnsi="Calibri Light" w:cs="Calibri Light"/>
        </w:rPr>
      </w:pPr>
      <w:r>
        <w:rPr>
          <w:rFonts w:ascii="Calibri Light" w:hAnsi="Calibri Light" w:cs="Calibri Light"/>
        </w:rPr>
        <w:t>Additionally</w:t>
      </w:r>
      <w:r w:rsidR="0047354B">
        <w:rPr>
          <w:rFonts w:ascii="Calibri Light" w:hAnsi="Calibri Light" w:cs="Calibri Light"/>
        </w:rPr>
        <w:t xml:space="preserve">, </w:t>
      </w:r>
      <w:r w:rsidR="00A3373C">
        <w:rPr>
          <w:rFonts w:ascii="Calibri Light" w:hAnsi="Calibri Light" w:cs="Calibri Light"/>
        </w:rPr>
        <w:t xml:space="preserve">risk management and </w:t>
      </w:r>
      <w:r w:rsidR="0047354B">
        <w:rPr>
          <w:rFonts w:ascii="Calibri Light" w:hAnsi="Calibri Light" w:cs="Calibri Light"/>
        </w:rPr>
        <w:t>legal</w:t>
      </w:r>
      <w:r w:rsidR="00C775F6">
        <w:rPr>
          <w:rFonts w:ascii="Calibri Light" w:hAnsi="Calibri Light" w:cs="Calibri Light"/>
        </w:rPr>
        <w:t xml:space="preserve"> compliance</w:t>
      </w:r>
      <w:r w:rsidR="00C83028">
        <w:rPr>
          <w:rFonts w:ascii="Calibri Light" w:hAnsi="Calibri Light" w:cs="Calibri Light"/>
        </w:rPr>
        <w:t xml:space="preserve"> is only one purpose of office policies</w:t>
      </w:r>
      <w:r w:rsidR="0047354B">
        <w:rPr>
          <w:rFonts w:ascii="Calibri Light" w:hAnsi="Calibri Light" w:cs="Calibri Light"/>
        </w:rPr>
        <w:t xml:space="preserve">.  </w:t>
      </w:r>
      <w:r w:rsidR="00CF1AD7">
        <w:rPr>
          <w:rFonts w:ascii="Calibri Light" w:hAnsi="Calibri Light" w:cs="Calibri Light"/>
        </w:rPr>
        <w:t xml:space="preserve">Office policies are important tools for the motivation and accountability of contractors and employees as well as the </w:t>
      </w:r>
      <w:r w:rsidR="00BA5649">
        <w:rPr>
          <w:rFonts w:ascii="Calibri Light" w:hAnsi="Calibri Light" w:cs="Calibri Light"/>
        </w:rPr>
        <w:t xml:space="preserve">efficiency </w:t>
      </w:r>
      <w:r w:rsidR="00C83028">
        <w:rPr>
          <w:rFonts w:ascii="Calibri Light" w:hAnsi="Calibri Light" w:cs="Calibri Light"/>
        </w:rPr>
        <w:t xml:space="preserve">and effectiveness </w:t>
      </w:r>
      <w:r w:rsidR="00BA5649">
        <w:rPr>
          <w:rFonts w:ascii="Calibri Light" w:hAnsi="Calibri Light" w:cs="Calibri Light"/>
        </w:rPr>
        <w:t xml:space="preserve">of the business operation.  </w:t>
      </w:r>
      <w:r w:rsidR="007244AE">
        <w:rPr>
          <w:rFonts w:ascii="Calibri Light" w:hAnsi="Calibri Light" w:cs="Calibri Light"/>
        </w:rPr>
        <w:t xml:space="preserve">As a product of the Oregon REALTORS® Risk Management department, </w:t>
      </w:r>
      <w:r w:rsidR="00D5027D">
        <w:rPr>
          <w:rFonts w:ascii="Calibri Light" w:hAnsi="Calibri Light" w:cs="Calibri Light"/>
        </w:rPr>
        <w:t>t</w:t>
      </w:r>
      <w:r w:rsidR="00BA5649">
        <w:rPr>
          <w:rFonts w:ascii="Calibri Light" w:hAnsi="Calibri Light" w:cs="Calibri Light"/>
        </w:rPr>
        <w:t xml:space="preserve">his guide </w:t>
      </w:r>
      <w:r w:rsidR="00A3373C">
        <w:rPr>
          <w:rFonts w:ascii="Calibri Light" w:hAnsi="Calibri Light" w:cs="Calibri Light"/>
        </w:rPr>
        <w:t xml:space="preserve">may be limited in its usefulness for these </w:t>
      </w:r>
      <w:r>
        <w:rPr>
          <w:rFonts w:ascii="Calibri Light" w:hAnsi="Calibri Light" w:cs="Calibri Light"/>
        </w:rPr>
        <w:t xml:space="preserve">additional </w:t>
      </w:r>
      <w:r w:rsidR="00A3373C">
        <w:rPr>
          <w:rFonts w:ascii="Calibri Light" w:hAnsi="Calibri Light" w:cs="Calibri Light"/>
        </w:rPr>
        <w:t>purposes.</w:t>
      </w:r>
    </w:p>
    <w:p w14:paraId="1A0D3204" w14:textId="77777777" w:rsidR="00CE76FF" w:rsidRPr="003F490F" w:rsidRDefault="00CE76FF" w:rsidP="008E3997">
      <w:pPr>
        <w:rPr>
          <w:rFonts w:ascii="Calibri Light" w:hAnsi="Calibri Light" w:cs="Calibri Light"/>
        </w:rPr>
      </w:pPr>
    </w:p>
    <w:p w14:paraId="07447150" w14:textId="77777777" w:rsidR="00CE76FF" w:rsidRPr="003F490F" w:rsidRDefault="00CE76FF" w:rsidP="008E3997">
      <w:pPr>
        <w:rPr>
          <w:rFonts w:ascii="Calibri Light" w:hAnsi="Calibri Light" w:cs="Calibri Light"/>
        </w:rPr>
      </w:pPr>
    </w:p>
    <w:p w14:paraId="67BBC3D5" w14:textId="77777777" w:rsidR="00CE76FF" w:rsidRPr="003F490F" w:rsidRDefault="00CE76FF" w:rsidP="008E3997">
      <w:pPr>
        <w:rPr>
          <w:rFonts w:ascii="Calibri Light" w:hAnsi="Calibri Light" w:cs="Calibri Light"/>
        </w:rPr>
      </w:pPr>
    </w:p>
    <w:p w14:paraId="29549DF1" w14:textId="77777777" w:rsidR="00CE76FF" w:rsidRPr="003F490F" w:rsidRDefault="00CE76FF" w:rsidP="008E3997">
      <w:pPr>
        <w:rPr>
          <w:rFonts w:ascii="Calibri Light" w:hAnsi="Calibri Light" w:cs="Calibri Light"/>
        </w:rPr>
      </w:pPr>
    </w:p>
    <w:p w14:paraId="2E3BFF0B" w14:textId="77777777" w:rsidR="00CE76FF" w:rsidRPr="003F490F" w:rsidRDefault="00CE76FF" w:rsidP="008E3997">
      <w:pPr>
        <w:rPr>
          <w:rFonts w:ascii="Calibri Light" w:hAnsi="Calibri Light" w:cs="Calibri Light"/>
        </w:rPr>
      </w:pPr>
    </w:p>
    <w:p w14:paraId="4EB41054" w14:textId="77777777" w:rsidR="00CE76FF" w:rsidRPr="003F490F" w:rsidRDefault="00CE76FF" w:rsidP="008E3997">
      <w:pPr>
        <w:rPr>
          <w:rFonts w:ascii="Calibri Light" w:hAnsi="Calibri Light" w:cs="Calibri Light"/>
        </w:rPr>
      </w:pPr>
    </w:p>
    <w:p w14:paraId="6CE33D5B" w14:textId="77777777" w:rsidR="00CE76FF" w:rsidRDefault="00CE76FF" w:rsidP="00CE76FF">
      <w:pPr>
        <w:pStyle w:val="TOCHeading"/>
        <w:jc w:val="center"/>
        <w:rPr>
          <w:rFonts w:cs="Calibri Light"/>
          <w:b/>
          <w:color w:val="000000"/>
          <w:sz w:val="28"/>
        </w:rPr>
      </w:pPr>
      <w:r w:rsidRPr="003F490F">
        <w:rPr>
          <w:rFonts w:cs="Calibri Light"/>
          <w:b/>
          <w:color w:val="000000"/>
          <w:sz w:val="28"/>
        </w:rPr>
        <w:t>Table of Contents</w:t>
      </w:r>
    </w:p>
    <w:sdt>
      <w:sdtPr>
        <w:rPr>
          <w:rFonts w:ascii="Times New Roman" w:hAnsi="Times New Roman"/>
          <w:color w:val="auto"/>
          <w:sz w:val="24"/>
          <w:szCs w:val="20"/>
        </w:rPr>
        <w:id w:val="1816533378"/>
        <w:docPartObj>
          <w:docPartGallery w:val="Table of Contents"/>
          <w:docPartUnique/>
        </w:docPartObj>
      </w:sdtPr>
      <w:sdtEndPr>
        <w:rPr>
          <w:b/>
          <w:bCs/>
          <w:noProof/>
        </w:rPr>
      </w:sdtEndPr>
      <w:sdtContent>
        <w:p w14:paraId="64B5B9E7" w14:textId="77777777" w:rsidR="00DB25E2" w:rsidRDefault="00DB25E2">
          <w:pPr>
            <w:pStyle w:val="TOCHeading"/>
          </w:pPr>
        </w:p>
        <w:p w14:paraId="2AA9B7D9" w14:textId="77777777" w:rsidR="00DB25E2" w:rsidRDefault="00DB25E2">
          <w:pPr>
            <w:pStyle w:val="TOC3"/>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4283571" w:history="1">
            <w:r w:rsidRPr="002B4745">
              <w:rPr>
                <w:rStyle w:val="Hyperlink"/>
                <w:rFonts w:cs="Calibri Light"/>
                <w:noProof/>
              </w:rPr>
              <w:t>Introduction</w:t>
            </w:r>
            <w:r>
              <w:rPr>
                <w:noProof/>
                <w:webHidden/>
              </w:rPr>
              <w:tab/>
            </w:r>
            <w:r>
              <w:rPr>
                <w:noProof/>
                <w:webHidden/>
              </w:rPr>
              <w:fldChar w:fldCharType="begin"/>
            </w:r>
            <w:r>
              <w:rPr>
                <w:noProof/>
                <w:webHidden/>
              </w:rPr>
              <w:instrText xml:space="preserve"> PAGEREF _Toc144283571 \h </w:instrText>
            </w:r>
            <w:r>
              <w:rPr>
                <w:noProof/>
                <w:webHidden/>
              </w:rPr>
            </w:r>
            <w:r>
              <w:rPr>
                <w:noProof/>
                <w:webHidden/>
              </w:rPr>
              <w:fldChar w:fldCharType="separate"/>
            </w:r>
            <w:r>
              <w:rPr>
                <w:noProof/>
                <w:webHidden/>
              </w:rPr>
              <w:t>5</w:t>
            </w:r>
            <w:r>
              <w:rPr>
                <w:noProof/>
                <w:webHidden/>
              </w:rPr>
              <w:fldChar w:fldCharType="end"/>
            </w:r>
          </w:hyperlink>
        </w:p>
        <w:p w14:paraId="4BFECD02"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572" w:history="1">
            <w:r w:rsidR="00DB25E2" w:rsidRPr="002B4745">
              <w:rPr>
                <w:rStyle w:val="Hyperlink"/>
              </w:rPr>
              <w:t>CHAPTER I - STATUS OF BROKERS</w:t>
            </w:r>
            <w:r w:rsidR="00DB25E2">
              <w:rPr>
                <w:webHidden/>
              </w:rPr>
              <w:tab/>
            </w:r>
            <w:r w:rsidR="00DB25E2">
              <w:rPr>
                <w:webHidden/>
              </w:rPr>
              <w:fldChar w:fldCharType="begin"/>
            </w:r>
            <w:r w:rsidR="00DB25E2">
              <w:rPr>
                <w:webHidden/>
              </w:rPr>
              <w:instrText xml:space="preserve"> PAGEREF _Toc144283572 \h </w:instrText>
            </w:r>
            <w:r w:rsidR="00DB25E2">
              <w:rPr>
                <w:webHidden/>
              </w:rPr>
            </w:r>
            <w:r w:rsidR="00DB25E2">
              <w:rPr>
                <w:webHidden/>
              </w:rPr>
              <w:fldChar w:fldCharType="separate"/>
            </w:r>
            <w:r w:rsidR="00DB25E2">
              <w:rPr>
                <w:webHidden/>
              </w:rPr>
              <w:t>6</w:t>
            </w:r>
            <w:r w:rsidR="00DB25E2">
              <w:rPr>
                <w:webHidden/>
              </w:rPr>
              <w:fldChar w:fldCharType="end"/>
            </w:r>
          </w:hyperlink>
        </w:p>
        <w:p w14:paraId="090BA304"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3" w:history="1">
            <w:r w:rsidR="00DB25E2" w:rsidRPr="002B4745">
              <w:rPr>
                <w:rStyle w:val="Hyperlink"/>
                <w:rFonts w:cs="Calibri Light"/>
                <w:noProof/>
              </w:rPr>
              <w:t>Work for Mutual Benefit</w:t>
            </w:r>
            <w:r w:rsidR="00DB25E2">
              <w:rPr>
                <w:noProof/>
                <w:webHidden/>
              </w:rPr>
              <w:tab/>
            </w:r>
            <w:r w:rsidR="00DB25E2">
              <w:rPr>
                <w:noProof/>
                <w:webHidden/>
              </w:rPr>
              <w:fldChar w:fldCharType="begin"/>
            </w:r>
            <w:r w:rsidR="00DB25E2">
              <w:rPr>
                <w:noProof/>
                <w:webHidden/>
              </w:rPr>
              <w:instrText xml:space="preserve"> PAGEREF _Toc144283573 \h </w:instrText>
            </w:r>
            <w:r w:rsidR="00DB25E2">
              <w:rPr>
                <w:noProof/>
                <w:webHidden/>
              </w:rPr>
            </w:r>
            <w:r w:rsidR="00DB25E2">
              <w:rPr>
                <w:noProof/>
                <w:webHidden/>
              </w:rPr>
              <w:fldChar w:fldCharType="separate"/>
            </w:r>
            <w:r w:rsidR="00DB25E2">
              <w:rPr>
                <w:noProof/>
                <w:webHidden/>
              </w:rPr>
              <w:t>6</w:t>
            </w:r>
            <w:r w:rsidR="00DB25E2">
              <w:rPr>
                <w:noProof/>
                <w:webHidden/>
              </w:rPr>
              <w:fldChar w:fldCharType="end"/>
            </w:r>
          </w:hyperlink>
        </w:p>
        <w:p w14:paraId="1E79896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4" w:history="1">
            <w:r w:rsidR="00DB25E2" w:rsidRPr="002B4745">
              <w:rPr>
                <w:rStyle w:val="Hyperlink"/>
                <w:rFonts w:cs="Calibri Light"/>
                <w:noProof/>
              </w:rPr>
              <w:t>Control and Supervision of Brokers</w:t>
            </w:r>
            <w:r w:rsidR="00DB25E2">
              <w:rPr>
                <w:noProof/>
                <w:webHidden/>
              </w:rPr>
              <w:tab/>
            </w:r>
            <w:r w:rsidR="00DB25E2">
              <w:rPr>
                <w:noProof/>
                <w:webHidden/>
              </w:rPr>
              <w:fldChar w:fldCharType="begin"/>
            </w:r>
            <w:r w:rsidR="00DB25E2">
              <w:rPr>
                <w:noProof/>
                <w:webHidden/>
              </w:rPr>
              <w:instrText xml:space="preserve"> PAGEREF _Toc144283574 \h </w:instrText>
            </w:r>
            <w:r w:rsidR="00DB25E2">
              <w:rPr>
                <w:noProof/>
                <w:webHidden/>
              </w:rPr>
            </w:r>
            <w:r w:rsidR="00DB25E2">
              <w:rPr>
                <w:noProof/>
                <w:webHidden/>
              </w:rPr>
              <w:fldChar w:fldCharType="separate"/>
            </w:r>
            <w:r w:rsidR="00DB25E2">
              <w:rPr>
                <w:noProof/>
                <w:webHidden/>
              </w:rPr>
              <w:t>6</w:t>
            </w:r>
            <w:r w:rsidR="00DB25E2">
              <w:rPr>
                <w:noProof/>
                <w:webHidden/>
              </w:rPr>
              <w:fldChar w:fldCharType="end"/>
            </w:r>
          </w:hyperlink>
        </w:p>
        <w:p w14:paraId="3798E9B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5" w:history="1">
            <w:r w:rsidR="00DB25E2" w:rsidRPr="002B4745">
              <w:rPr>
                <w:rStyle w:val="Hyperlink"/>
                <w:rFonts w:cs="Calibri Light"/>
                <w:noProof/>
              </w:rPr>
              <w:t>Independent Contractor Relationship</w:t>
            </w:r>
            <w:r w:rsidR="00DB25E2">
              <w:rPr>
                <w:noProof/>
                <w:webHidden/>
              </w:rPr>
              <w:tab/>
            </w:r>
            <w:r w:rsidR="00DB25E2">
              <w:rPr>
                <w:noProof/>
                <w:webHidden/>
              </w:rPr>
              <w:fldChar w:fldCharType="begin"/>
            </w:r>
            <w:r w:rsidR="00DB25E2">
              <w:rPr>
                <w:noProof/>
                <w:webHidden/>
              </w:rPr>
              <w:instrText xml:space="preserve"> PAGEREF _Toc144283575 \h </w:instrText>
            </w:r>
            <w:r w:rsidR="00DB25E2">
              <w:rPr>
                <w:noProof/>
                <w:webHidden/>
              </w:rPr>
            </w:r>
            <w:r w:rsidR="00DB25E2">
              <w:rPr>
                <w:noProof/>
                <w:webHidden/>
              </w:rPr>
              <w:fldChar w:fldCharType="separate"/>
            </w:r>
            <w:r w:rsidR="00DB25E2">
              <w:rPr>
                <w:noProof/>
                <w:webHidden/>
              </w:rPr>
              <w:t>7</w:t>
            </w:r>
            <w:r w:rsidR="00DB25E2">
              <w:rPr>
                <w:noProof/>
                <w:webHidden/>
              </w:rPr>
              <w:fldChar w:fldCharType="end"/>
            </w:r>
          </w:hyperlink>
        </w:p>
        <w:p w14:paraId="004A0AC3"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6" w:history="1">
            <w:r w:rsidR="00DB25E2" w:rsidRPr="002B4745">
              <w:rPr>
                <w:rStyle w:val="Hyperlink"/>
                <w:rFonts w:cs="Calibri Light"/>
                <w:noProof/>
              </w:rPr>
              <w:t>Termination of Independent Contractor Relationship</w:t>
            </w:r>
            <w:r w:rsidR="00DB25E2">
              <w:rPr>
                <w:noProof/>
                <w:webHidden/>
              </w:rPr>
              <w:tab/>
            </w:r>
            <w:r w:rsidR="00DB25E2">
              <w:rPr>
                <w:noProof/>
                <w:webHidden/>
              </w:rPr>
              <w:fldChar w:fldCharType="begin"/>
            </w:r>
            <w:r w:rsidR="00DB25E2">
              <w:rPr>
                <w:noProof/>
                <w:webHidden/>
              </w:rPr>
              <w:instrText xml:space="preserve"> PAGEREF _Toc144283576 \h </w:instrText>
            </w:r>
            <w:r w:rsidR="00DB25E2">
              <w:rPr>
                <w:noProof/>
                <w:webHidden/>
              </w:rPr>
            </w:r>
            <w:r w:rsidR="00DB25E2">
              <w:rPr>
                <w:noProof/>
                <w:webHidden/>
              </w:rPr>
              <w:fldChar w:fldCharType="separate"/>
            </w:r>
            <w:r w:rsidR="00DB25E2">
              <w:rPr>
                <w:noProof/>
                <w:webHidden/>
              </w:rPr>
              <w:t>7</w:t>
            </w:r>
            <w:r w:rsidR="00DB25E2">
              <w:rPr>
                <w:noProof/>
                <w:webHidden/>
              </w:rPr>
              <w:fldChar w:fldCharType="end"/>
            </w:r>
          </w:hyperlink>
        </w:p>
        <w:p w14:paraId="338B9E0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7" w:history="1">
            <w:r w:rsidR="00DB25E2" w:rsidRPr="002B4745">
              <w:rPr>
                <w:rStyle w:val="Hyperlink"/>
                <w:rFonts w:cs="Calibri Light"/>
                <w:noProof/>
              </w:rPr>
              <w:t>Authority of Brokers</w:t>
            </w:r>
            <w:r w:rsidR="00DB25E2">
              <w:rPr>
                <w:noProof/>
                <w:webHidden/>
              </w:rPr>
              <w:tab/>
            </w:r>
            <w:r w:rsidR="00DB25E2">
              <w:rPr>
                <w:noProof/>
                <w:webHidden/>
              </w:rPr>
              <w:fldChar w:fldCharType="begin"/>
            </w:r>
            <w:r w:rsidR="00DB25E2">
              <w:rPr>
                <w:noProof/>
                <w:webHidden/>
              </w:rPr>
              <w:instrText xml:space="preserve"> PAGEREF _Toc144283577 \h </w:instrText>
            </w:r>
            <w:r w:rsidR="00DB25E2">
              <w:rPr>
                <w:noProof/>
                <w:webHidden/>
              </w:rPr>
            </w:r>
            <w:r w:rsidR="00DB25E2">
              <w:rPr>
                <w:noProof/>
                <w:webHidden/>
              </w:rPr>
              <w:fldChar w:fldCharType="separate"/>
            </w:r>
            <w:r w:rsidR="00DB25E2">
              <w:rPr>
                <w:noProof/>
                <w:webHidden/>
              </w:rPr>
              <w:t>8</w:t>
            </w:r>
            <w:r w:rsidR="00DB25E2">
              <w:rPr>
                <w:noProof/>
                <w:webHidden/>
              </w:rPr>
              <w:fldChar w:fldCharType="end"/>
            </w:r>
          </w:hyperlink>
        </w:p>
        <w:p w14:paraId="0E3B2FF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8" w:history="1">
            <w:r w:rsidR="00DB25E2" w:rsidRPr="002B4745">
              <w:rPr>
                <w:rStyle w:val="Hyperlink"/>
                <w:rFonts w:cs="Calibri Light"/>
                <w:noProof/>
              </w:rPr>
              <w:t>Relations with Other Brokers</w:t>
            </w:r>
            <w:r w:rsidR="00DB25E2">
              <w:rPr>
                <w:noProof/>
                <w:webHidden/>
              </w:rPr>
              <w:tab/>
            </w:r>
            <w:r w:rsidR="00DB25E2">
              <w:rPr>
                <w:noProof/>
                <w:webHidden/>
              </w:rPr>
              <w:fldChar w:fldCharType="begin"/>
            </w:r>
            <w:r w:rsidR="00DB25E2">
              <w:rPr>
                <w:noProof/>
                <w:webHidden/>
              </w:rPr>
              <w:instrText xml:space="preserve"> PAGEREF _Toc144283578 \h </w:instrText>
            </w:r>
            <w:r w:rsidR="00DB25E2">
              <w:rPr>
                <w:noProof/>
                <w:webHidden/>
              </w:rPr>
            </w:r>
            <w:r w:rsidR="00DB25E2">
              <w:rPr>
                <w:noProof/>
                <w:webHidden/>
              </w:rPr>
              <w:fldChar w:fldCharType="separate"/>
            </w:r>
            <w:r w:rsidR="00DB25E2">
              <w:rPr>
                <w:noProof/>
                <w:webHidden/>
              </w:rPr>
              <w:t>8</w:t>
            </w:r>
            <w:r w:rsidR="00DB25E2">
              <w:rPr>
                <w:noProof/>
                <w:webHidden/>
              </w:rPr>
              <w:fldChar w:fldCharType="end"/>
            </w:r>
          </w:hyperlink>
        </w:p>
        <w:p w14:paraId="0FAB02E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79" w:history="1">
            <w:r w:rsidR="00DB25E2" w:rsidRPr="002B4745">
              <w:rPr>
                <w:rStyle w:val="Hyperlink"/>
                <w:rFonts w:cs="Calibri Light"/>
                <w:noProof/>
              </w:rPr>
              <w:t>Teams [Optional Policy in Office Policy Manual]</w:t>
            </w:r>
            <w:r w:rsidR="00DB25E2">
              <w:rPr>
                <w:noProof/>
                <w:webHidden/>
              </w:rPr>
              <w:tab/>
            </w:r>
            <w:r w:rsidR="00DB25E2">
              <w:rPr>
                <w:noProof/>
                <w:webHidden/>
              </w:rPr>
              <w:fldChar w:fldCharType="begin"/>
            </w:r>
            <w:r w:rsidR="00DB25E2">
              <w:rPr>
                <w:noProof/>
                <w:webHidden/>
              </w:rPr>
              <w:instrText xml:space="preserve"> PAGEREF _Toc144283579 \h </w:instrText>
            </w:r>
            <w:r w:rsidR="00DB25E2">
              <w:rPr>
                <w:noProof/>
                <w:webHidden/>
              </w:rPr>
            </w:r>
            <w:r w:rsidR="00DB25E2">
              <w:rPr>
                <w:noProof/>
                <w:webHidden/>
              </w:rPr>
              <w:fldChar w:fldCharType="separate"/>
            </w:r>
            <w:r w:rsidR="00DB25E2">
              <w:rPr>
                <w:noProof/>
                <w:webHidden/>
              </w:rPr>
              <w:t>9</w:t>
            </w:r>
            <w:r w:rsidR="00DB25E2">
              <w:rPr>
                <w:noProof/>
                <w:webHidden/>
              </w:rPr>
              <w:fldChar w:fldCharType="end"/>
            </w:r>
          </w:hyperlink>
        </w:p>
        <w:p w14:paraId="2E9AFCEF"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580" w:history="1">
            <w:r w:rsidR="00DB25E2" w:rsidRPr="002B4745">
              <w:rPr>
                <w:rStyle w:val="Hyperlink"/>
              </w:rPr>
              <w:t>CHAPTER II – GENERAL OFFICE POLICIES</w:t>
            </w:r>
            <w:r w:rsidR="00DB25E2">
              <w:rPr>
                <w:webHidden/>
              </w:rPr>
              <w:tab/>
            </w:r>
            <w:r w:rsidR="00DB25E2">
              <w:rPr>
                <w:webHidden/>
              </w:rPr>
              <w:fldChar w:fldCharType="begin"/>
            </w:r>
            <w:r w:rsidR="00DB25E2">
              <w:rPr>
                <w:webHidden/>
              </w:rPr>
              <w:instrText xml:space="preserve"> PAGEREF _Toc144283580 \h </w:instrText>
            </w:r>
            <w:r w:rsidR="00DB25E2">
              <w:rPr>
                <w:webHidden/>
              </w:rPr>
            </w:r>
            <w:r w:rsidR="00DB25E2">
              <w:rPr>
                <w:webHidden/>
              </w:rPr>
              <w:fldChar w:fldCharType="separate"/>
            </w:r>
            <w:r w:rsidR="00DB25E2">
              <w:rPr>
                <w:webHidden/>
              </w:rPr>
              <w:t>11</w:t>
            </w:r>
            <w:r w:rsidR="00DB25E2">
              <w:rPr>
                <w:webHidden/>
              </w:rPr>
              <w:fldChar w:fldCharType="end"/>
            </w:r>
          </w:hyperlink>
        </w:p>
        <w:p w14:paraId="0AE62C54"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1" w:history="1">
            <w:r w:rsidR="00DB25E2" w:rsidRPr="002B4745">
              <w:rPr>
                <w:rStyle w:val="Hyperlink"/>
                <w:rFonts w:cs="Calibri Light"/>
                <w:noProof/>
              </w:rPr>
              <w:t>Nondiscrimination</w:t>
            </w:r>
            <w:r w:rsidR="00DB25E2">
              <w:rPr>
                <w:noProof/>
                <w:webHidden/>
              </w:rPr>
              <w:tab/>
            </w:r>
            <w:r w:rsidR="00DB25E2">
              <w:rPr>
                <w:noProof/>
                <w:webHidden/>
              </w:rPr>
              <w:fldChar w:fldCharType="begin"/>
            </w:r>
            <w:r w:rsidR="00DB25E2">
              <w:rPr>
                <w:noProof/>
                <w:webHidden/>
              </w:rPr>
              <w:instrText xml:space="preserve"> PAGEREF _Toc144283581 \h </w:instrText>
            </w:r>
            <w:r w:rsidR="00DB25E2">
              <w:rPr>
                <w:noProof/>
                <w:webHidden/>
              </w:rPr>
            </w:r>
            <w:r w:rsidR="00DB25E2">
              <w:rPr>
                <w:noProof/>
                <w:webHidden/>
              </w:rPr>
              <w:fldChar w:fldCharType="separate"/>
            </w:r>
            <w:r w:rsidR="00DB25E2">
              <w:rPr>
                <w:noProof/>
                <w:webHidden/>
              </w:rPr>
              <w:t>11</w:t>
            </w:r>
            <w:r w:rsidR="00DB25E2">
              <w:rPr>
                <w:noProof/>
                <w:webHidden/>
              </w:rPr>
              <w:fldChar w:fldCharType="end"/>
            </w:r>
          </w:hyperlink>
        </w:p>
        <w:p w14:paraId="3B3F3B4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2" w:history="1">
            <w:r w:rsidR="00DB25E2" w:rsidRPr="002B4745">
              <w:rPr>
                <w:rStyle w:val="Hyperlink"/>
                <w:rFonts w:asciiTheme="majorHAnsi" w:hAnsiTheme="majorHAnsi" w:cstheme="majorHAnsi"/>
                <w:noProof/>
              </w:rPr>
              <w:t>Antitrust Avoidance</w:t>
            </w:r>
            <w:r w:rsidR="00DB25E2">
              <w:rPr>
                <w:noProof/>
                <w:webHidden/>
              </w:rPr>
              <w:tab/>
            </w:r>
            <w:r w:rsidR="00DB25E2">
              <w:rPr>
                <w:noProof/>
                <w:webHidden/>
              </w:rPr>
              <w:fldChar w:fldCharType="begin"/>
            </w:r>
            <w:r w:rsidR="00DB25E2">
              <w:rPr>
                <w:noProof/>
                <w:webHidden/>
              </w:rPr>
              <w:instrText xml:space="preserve"> PAGEREF _Toc144283582 \h </w:instrText>
            </w:r>
            <w:r w:rsidR="00DB25E2">
              <w:rPr>
                <w:noProof/>
                <w:webHidden/>
              </w:rPr>
            </w:r>
            <w:r w:rsidR="00DB25E2">
              <w:rPr>
                <w:noProof/>
                <w:webHidden/>
              </w:rPr>
              <w:fldChar w:fldCharType="separate"/>
            </w:r>
            <w:r w:rsidR="00DB25E2">
              <w:rPr>
                <w:noProof/>
                <w:webHidden/>
              </w:rPr>
              <w:t>11</w:t>
            </w:r>
            <w:r w:rsidR="00DB25E2">
              <w:rPr>
                <w:noProof/>
                <w:webHidden/>
              </w:rPr>
              <w:fldChar w:fldCharType="end"/>
            </w:r>
          </w:hyperlink>
        </w:p>
        <w:p w14:paraId="03D1E57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3" w:history="1">
            <w:r w:rsidR="00DB25E2" w:rsidRPr="002B4745">
              <w:rPr>
                <w:rStyle w:val="Hyperlink"/>
                <w:rFonts w:cs="Calibri Light"/>
                <w:noProof/>
              </w:rPr>
              <w:t>Use of Forms</w:t>
            </w:r>
            <w:r w:rsidR="00DB25E2">
              <w:rPr>
                <w:noProof/>
                <w:webHidden/>
              </w:rPr>
              <w:tab/>
            </w:r>
            <w:r w:rsidR="00DB25E2">
              <w:rPr>
                <w:noProof/>
                <w:webHidden/>
              </w:rPr>
              <w:fldChar w:fldCharType="begin"/>
            </w:r>
            <w:r w:rsidR="00DB25E2">
              <w:rPr>
                <w:noProof/>
                <w:webHidden/>
              </w:rPr>
              <w:instrText xml:space="preserve"> PAGEREF _Toc144283583 \h </w:instrText>
            </w:r>
            <w:r w:rsidR="00DB25E2">
              <w:rPr>
                <w:noProof/>
                <w:webHidden/>
              </w:rPr>
            </w:r>
            <w:r w:rsidR="00DB25E2">
              <w:rPr>
                <w:noProof/>
                <w:webHidden/>
              </w:rPr>
              <w:fldChar w:fldCharType="separate"/>
            </w:r>
            <w:r w:rsidR="00DB25E2">
              <w:rPr>
                <w:noProof/>
                <w:webHidden/>
              </w:rPr>
              <w:t>12</w:t>
            </w:r>
            <w:r w:rsidR="00DB25E2">
              <w:rPr>
                <w:noProof/>
                <w:webHidden/>
              </w:rPr>
              <w:fldChar w:fldCharType="end"/>
            </w:r>
          </w:hyperlink>
        </w:p>
        <w:p w14:paraId="265BE0F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4" w:history="1">
            <w:r w:rsidR="00DB25E2" w:rsidRPr="002B4745">
              <w:rPr>
                <w:rStyle w:val="Hyperlink"/>
                <w:rFonts w:cs="Calibri Light"/>
                <w:noProof/>
              </w:rPr>
              <w:t>Office Security</w:t>
            </w:r>
            <w:r w:rsidR="00DB25E2">
              <w:rPr>
                <w:noProof/>
                <w:webHidden/>
              </w:rPr>
              <w:tab/>
            </w:r>
            <w:r w:rsidR="00DB25E2">
              <w:rPr>
                <w:noProof/>
                <w:webHidden/>
              </w:rPr>
              <w:fldChar w:fldCharType="begin"/>
            </w:r>
            <w:r w:rsidR="00DB25E2">
              <w:rPr>
                <w:noProof/>
                <w:webHidden/>
              </w:rPr>
              <w:instrText xml:space="preserve"> PAGEREF _Toc144283584 \h </w:instrText>
            </w:r>
            <w:r w:rsidR="00DB25E2">
              <w:rPr>
                <w:noProof/>
                <w:webHidden/>
              </w:rPr>
            </w:r>
            <w:r w:rsidR="00DB25E2">
              <w:rPr>
                <w:noProof/>
                <w:webHidden/>
              </w:rPr>
              <w:fldChar w:fldCharType="separate"/>
            </w:r>
            <w:r w:rsidR="00DB25E2">
              <w:rPr>
                <w:noProof/>
                <w:webHidden/>
              </w:rPr>
              <w:t>13</w:t>
            </w:r>
            <w:r w:rsidR="00DB25E2">
              <w:rPr>
                <w:noProof/>
                <w:webHidden/>
              </w:rPr>
              <w:fldChar w:fldCharType="end"/>
            </w:r>
          </w:hyperlink>
        </w:p>
        <w:p w14:paraId="2DD13C9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5" w:history="1">
            <w:r w:rsidR="00DB25E2" w:rsidRPr="002B4745">
              <w:rPr>
                <w:rStyle w:val="Hyperlink"/>
                <w:rFonts w:cs="Calibri Light"/>
                <w:noProof/>
              </w:rPr>
              <w:t>Office Conduct</w:t>
            </w:r>
            <w:r w:rsidR="00DB25E2">
              <w:rPr>
                <w:noProof/>
                <w:webHidden/>
              </w:rPr>
              <w:tab/>
            </w:r>
            <w:r w:rsidR="00DB25E2">
              <w:rPr>
                <w:noProof/>
                <w:webHidden/>
              </w:rPr>
              <w:fldChar w:fldCharType="begin"/>
            </w:r>
            <w:r w:rsidR="00DB25E2">
              <w:rPr>
                <w:noProof/>
                <w:webHidden/>
              </w:rPr>
              <w:instrText xml:space="preserve"> PAGEREF _Toc144283585 \h </w:instrText>
            </w:r>
            <w:r w:rsidR="00DB25E2">
              <w:rPr>
                <w:noProof/>
                <w:webHidden/>
              </w:rPr>
            </w:r>
            <w:r w:rsidR="00DB25E2">
              <w:rPr>
                <w:noProof/>
                <w:webHidden/>
              </w:rPr>
              <w:fldChar w:fldCharType="separate"/>
            </w:r>
            <w:r w:rsidR="00DB25E2">
              <w:rPr>
                <w:noProof/>
                <w:webHidden/>
              </w:rPr>
              <w:t>13</w:t>
            </w:r>
            <w:r w:rsidR="00DB25E2">
              <w:rPr>
                <w:noProof/>
                <w:webHidden/>
              </w:rPr>
              <w:fldChar w:fldCharType="end"/>
            </w:r>
          </w:hyperlink>
        </w:p>
        <w:p w14:paraId="4F0D574C"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6" w:history="1">
            <w:r w:rsidR="00DB25E2" w:rsidRPr="002B4745">
              <w:rPr>
                <w:rStyle w:val="Hyperlink"/>
                <w:rFonts w:cs="Calibri Light"/>
                <w:noProof/>
              </w:rPr>
              <w:t>Maintaining Contact with Office</w:t>
            </w:r>
            <w:r w:rsidR="00DB25E2">
              <w:rPr>
                <w:noProof/>
                <w:webHidden/>
              </w:rPr>
              <w:tab/>
            </w:r>
            <w:r w:rsidR="00DB25E2">
              <w:rPr>
                <w:noProof/>
                <w:webHidden/>
              </w:rPr>
              <w:fldChar w:fldCharType="begin"/>
            </w:r>
            <w:r w:rsidR="00DB25E2">
              <w:rPr>
                <w:noProof/>
                <w:webHidden/>
              </w:rPr>
              <w:instrText xml:space="preserve"> PAGEREF _Toc144283586 \h </w:instrText>
            </w:r>
            <w:r w:rsidR="00DB25E2">
              <w:rPr>
                <w:noProof/>
                <w:webHidden/>
              </w:rPr>
            </w:r>
            <w:r w:rsidR="00DB25E2">
              <w:rPr>
                <w:noProof/>
                <w:webHidden/>
              </w:rPr>
              <w:fldChar w:fldCharType="separate"/>
            </w:r>
            <w:r w:rsidR="00DB25E2">
              <w:rPr>
                <w:noProof/>
                <w:webHidden/>
              </w:rPr>
              <w:t>13</w:t>
            </w:r>
            <w:r w:rsidR="00DB25E2">
              <w:rPr>
                <w:noProof/>
                <w:webHidden/>
              </w:rPr>
              <w:fldChar w:fldCharType="end"/>
            </w:r>
          </w:hyperlink>
        </w:p>
        <w:p w14:paraId="4DDAE988"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7" w:history="1">
            <w:r w:rsidR="00DB25E2" w:rsidRPr="002B4745">
              <w:rPr>
                <w:rStyle w:val="Hyperlink"/>
                <w:rFonts w:cs="Calibri Light"/>
                <w:noProof/>
              </w:rPr>
              <w:t>Telephones, Computers and Other Telecommunication Equipment</w:t>
            </w:r>
            <w:r w:rsidR="00DB25E2">
              <w:rPr>
                <w:noProof/>
                <w:webHidden/>
              </w:rPr>
              <w:tab/>
            </w:r>
            <w:r w:rsidR="00DB25E2">
              <w:rPr>
                <w:noProof/>
                <w:webHidden/>
              </w:rPr>
              <w:fldChar w:fldCharType="begin"/>
            </w:r>
            <w:r w:rsidR="00DB25E2">
              <w:rPr>
                <w:noProof/>
                <w:webHidden/>
              </w:rPr>
              <w:instrText xml:space="preserve"> PAGEREF _Toc144283587 \h </w:instrText>
            </w:r>
            <w:r w:rsidR="00DB25E2">
              <w:rPr>
                <w:noProof/>
                <w:webHidden/>
              </w:rPr>
            </w:r>
            <w:r w:rsidR="00DB25E2">
              <w:rPr>
                <w:noProof/>
                <w:webHidden/>
              </w:rPr>
              <w:fldChar w:fldCharType="separate"/>
            </w:r>
            <w:r w:rsidR="00DB25E2">
              <w:rPr>
                <w:noProof/>
                <w:webHidden/>
              </w:rPr>
              <w:t>14</w:t>
            </w:r>
            <w:r w:rsidR="00DB25E2">
              <w:rPr>
                <w:noProof/>
                <w:webHidden/>
              </w:rPr>
              <w:fldChar w:fldCharType="end"/>
            </w:r>
          </w:hyperlink>
        </w:p>
        <w:p w14:paraId="623DE7F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8" w:history="1">
            <w:r w:rsidR="00DB25E2" w:rsidRPr="002B4745">
              <w:rPr>
                <w:rStyle w:val="Hyperlink"/>
                <w:rFonts w:asciiTheme="majorHAnsi" w:hAnsiTheme="majorHAnsi" w:cstheme="majorHAnsi"/>
                <w:noProof/>
              </w:rPr>
              <w:t>Social Media Usage Policy</w:t>
            </w:r>
            <w:r w:rsidR="00DB25E2">
              <w:rPr>
                <w:noProof/>
                <w:webHidden/>
              </w:rPr>
              <w:tab/>
            </w:r>
            <w:r w:rsidR="00DB25E2">
              <w:rPr>
                <w:noProof/>
                <w:webHidden/>
              </w:rPr>
              <w:fldChar w:fldCharType="begin"/>
            </w:r>
            <w:r w:rsidR="00DB25E2">
              <w:rPr>
                <w:noProof/>
                <w:webHidden/>
              </w:rPr>
              <w:instrText xml:space="preserve"> PAGEREF _Toc144283588 \h </w:instrText>
            </w:r>
            <w:r w:rsidR="00DB25E2">
              <w:rPr>
                <w:noProof/>
                <w:webHidden/>
              </w:rPr>
            </w:r>
            <w:r w:rsidR="00DB25E2">
              <w:rPr>
                <w:noProof/>
                <w:webHidden/>
              </w:rPr>
              <w:fldChar w:fldCharType="separate"/>
            </w:r>
            <w:r w:rsidR="00DB25E2">
              <w:rPr>
                <w:noProof/>
                <w:webHidden/>
              </w:rPr>
              <w:t>14</w:t>
            </w:r>
            <w:r w:rsidR="00DB25E2">
              <w:rPr>
                <w:noProof/>
                <w:webHidden/>
              </w:rPr>
              <w:fldChar w:fldCharType="end"/>
            </w:r>
          </w:hyperlink>
        </w:p>
        <w:p w14:paraId="7BF8B53C"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89" w:history="1">
            <w:r w:rsidR="00DB25E2" w:rsidRPr="002B4745">
              <w:rPr>
                <w:rStyle w:val="Hyperlink"/>
                <w:rFonts w:cs="Calibri Light"/>
                <w:noProof/>
              </w:rPr>
              <w:t>Office Records</w:t>
            </w:r>
            <w:r w:rsidR="00DB25E2">
              <w:rPr>
                <w:noProof/>
                <w:webHidden/>
              </w:rPr>
              <w:tab/>
            </w:r>
            <w:r w:rsidR="00DB25E2">
              <w:rPr>
                <w:noProof/>
                <w:webHidden/>
              </w:rPr>
              <w:fldChar w:fldCharType="begin"/>
            </w:r>
            <w:r w:rsidR="00DB25E2">
              <w:rPr>
                <w:noProof/>
                <w:webHidden/>
              </w:rPr>
              <w:instrText xml:space="preserve"> PAGEREF _Toc144283589 \h </w:instrText>
            </w:r>
            <w:r w:rsidR="00DB25E2">
              <w:rPr>
                <w:noProof/>
                <w:webHidden/>
              </w:rPr>
            </w:r>
            <w:r w:rsidR="00DB25E2">
              <w:rPr>
                <w:noProof/>
                <w:webHidden/>
              </w:rPr>
              <w:fldChar w:fldCharType="separate"/>
            </w:r>
            <w:r w:rsidR="00DB25E2">
              <w:rPr>
                <w:noProof/>
                <w:webHidden/>
              </w:rPr>
              <w:t>15</w:t>
            </w:r>
            <w:r w:rsidR="00DB25E2">
              <w:rPr>
                <w:noProof/>
                <w:webHidden/>
              </w:rPr>
              <w:fldChar w:fldCharType="end"/>
            </w:r>
          </w:hyperlink>
        </w:p>
        <w:p w14:paraId="0F4DBC15"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0" w:history="1">
            <w:r w:rsidR="00DB25E2" w:rsidRPr="002B4745">
              <w:rPr>
                <w:rStyle w:val="Hyperlink"/>
                <w:rFonts w:asciiTheme="majorHAnsi" w:hAnsiTheme="majorHAnsi" w:cstheme="majorHAnsi"/>
                <w:noProof/>
              </w:rPr>
              <w:t>Professional Appearances</w:t>
            </w:r>
            <w:r w:rsidR="00DB25E2">
              <w:rPr>
                <w:noProof/>
                <w:webHidden/>
              </w:rPr>
              <w:tab/>
            </w:r>
            <w:r w:rsidR="00DB25E2">
              <w:rPr>
                <w:noProof/>
                <w:webHidden/>
              </w:rPr>
              <w:fldChar w:fldCharType="begin"/>
            </w:r>
            <w:r w:rsidR="00DB25E2">
              <w:rPr>
                <w:noProof/>
                <w:webHidden/>
              </w:rPr>
              <w:instrText xml:space="preserve"> PAGEREF _Toc144283590 \h </w:instrText>
            </w:r>
            <w:r w:rsidR="00DB25E2">
              <w:rPr>
                <w:noProof/>
                <w:webHidden/>
              </w:rPr>
            </w:r>
            <w:r w:rsidR="00DB25E2">
              <w:rPr>
                <w:noProof/>
                <w:webHidden/>
              </w:rPr>
              <w:fldChar w:fldCharType="separate"/>
            </w:r>
            <w:r w:rsidR="00DB25E2">
              <w:rPr>
                <w:noProof/>
                <w:webHidden/>
              </w:rPr>
              <w:t>15</w:t>
            </w:r>
            <w:r w:rsidR="00DB25E2">
              <w:rPr>
                <w:noProof/>
                <w:webHidden/>
              </w:rPr>
              <w:fldChar w:fldCharType="end"/>
            </w:r>
          </w:hyperlink>
        </w:p>
        <w:p w14:paraId="343519B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1" w:history="1">
            <w:r w:rsidR="00DB25E2" w:rsidRPr="002B4745">
              <w:rPr>
                <w:rStyle w:val="Hyperlink"/>
                <w:rFonts w:cs="Calibri Light"/>
                <w:noProof/>
              </w:rPr>
              <w:t>Advising Clients</w:t>
            </w:r>
            <w:r w:rsidR="00DB25E2">
              <w:rPr>
                <w:noProof/>
                <w:webHidden/>
              </w:rPr>
              <w:tab/>
            </w:r>
            <w:r w:rsidR="00DB25E2">
              <w:rPr>
                <w:noProof/>
                <w:webHidden/>
              </w:rPr>
              <w:fldChar w:fldCharType="begin"/>
            </w:r>
            <w:r w:rsidR="00DB25E2">
              <w:rPr>
                <w:noProof/>
                <w:webHidden/>
              </w:rPr>
              <w:instrText xml:space="preserve"> PAGEREF _Toc144283591 \h </w:instrText>
            </w:r>
            <w:r w:rsidR="00DB25E2">
              <w:rPr>
                <w:noProof/>
                <w:webHidden/>
              </w:rPr>
            </w:r>
            <w:r w:rsidR="00DB25E2">
              <w:rPr>
                <w:noProof/>
                <w:webHidden/>
              </w:rPr>
              <w:fldChar w:fldCharType="separate"/>
            </w:r>
            <w:r w:rsidR="00DB25E2">
              <w:rPr>
                <w:noProof/>
                <w:webHidden/>
              </w:rPr>
              <w:t>16</w:t>
            </w:r>
            <w:r w:rsidR="00DB25E2">
              <w:rPr>
                <w:noProof/>
                <w:webHidden/>
              </w:rPr>
              <w:fldChar w:fldCharType="end"/>
            </w:r>
          </w:hyperlink>
        </w:p>
        <w:p w14:paraId="74286223"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2" w:history="1">
            <w:r w:rsidR="00DB25E2" w:rsidRPr="002B4745">
              <w:rPr>
                <w:rStyle w:val="Hyperlink"/>
                <w:rFonts w:cs="Calibri Light"/>
                <w:noProof/>
              </w:rPr>
              <w:t>Reporting Problems</w:t>
            </w:r>
            <w:r w:rsidR="00DB25E2">
              <w:rPr>
                <w:noProof/>
                <w:webHidden/>
              </w:rPr>
              <w:tab/>
            </w:r>
            <w:r w:rsidR="00DB25E2">
              <w:rPr>
                <w:noProof/>
                <w:webHidden/>
              </w:rPr>
              <w:fldChar w:fldCharType="begin"/>
            </w:r>
            <w:r w:rsidR="00DB25E2">
              <w:rPr>
                <w:noProof/>
                <w:webHidden/>
              </w:rPr>
              <w:instrText xml:space="preserve"> PAGEREF _Toc144283592 \h </w:instrText>
            </w:r>
            <w:r w:rsidR="00DB25E2">
              <w:rPr>
                <w:noProof/>
                <w:webHidden/>
              </w:rPr>
            </w:r>
            <w:r w:rsidR="00DB25E2">
              <w:rPr>
                <w:noProof/>
                <w:webHidden/>
              </w:rPr>
              <w:fldChar w:fldCharType="separate"/>
            </w:r>
            <w:r w:rsidR="00DB25E2">
              <w:rPr>
                <w:noProof/>
                <w:webHidden/>
              </w:rPr>
              <w:t>16</w:t>
            </w:r>
            <w:r w:rsidR="00DB25E2">
              <w:rPr>
                <w:noProof/>
                <w:webHidden/>
              </w:rPr>
              <w:fldChar w:fldCharType="end"/>
            </w:r>
          </w:hyperlink>
        </w:p>
        <w:p w14:paraId="4C49BEB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3" w:history="1">
            <w:r w:rsidR="00DB25E2" w:rsidRPr="002B4745">
              <w:rPr>
                <w:rStyle w:val="Hyperlink"/>
                <w:rFonts w:cs="Calibri Light"/>
                <w:noProof/>
              </w:rPr>
              <w:t>Principal Broker’s Availability</w:t>
            </w:r>
            <w:r w:rsidR="00DB25E2">
              <w:rPr>
                <w:noProof/>
                <w:webHidden/>
              </w:rPr>
              <w:tab/>
            </w:r>
            <w:r w:rsidR="00DB25E2">
              <w:rPr>
                <w:noProof/>
                <w:webHidden/>
              </w:rPr>
              <w:fldChar w:fldCharType="begin"/>
            </w:r>
            <w:r w:rsidR="00DB25E2">
              <w:rPr>
                <w:noProof/>
                <w:webHidden/>
              </w:rPr>
              <w:instrText xml:space="preserve"> PAGEREF _Toc144283593 \h </w:instrText>
            </w:r>
            <w:r w:rsidR="00DB25E2">
              <w:rPr>
                <w:noProof/>
                <w:webHidden/>
              </w:rPr>
            </w:r>
            <w:r w:rsidR="00DB25E2">
              <w:rPr>
                <w:noProof/>
                <w:webHidden/>
              </w:rPr>
              <w:fldChar w:fldCharType="separate"/>
            </w:r>
            <w:r w:rsidR="00DB25E2">
              <w:rPr>
                <w:noProof/>
                <w:webHidden/>
              </w:rPr>
              <w:t>17</w:t>
            </w:r>
            <w:r w:rsidR="00DB25E2">
              <w:rPr>
                <w:noProof/>
                <w:webHidden/>
              </w:rPr>
              <w:fldChar w:fldCharType="end"/>
            </w:r>
          </w:hyperlink>
        </w:p>
        <w:p w14:paraId="44256E6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4" w:history="1">
            <w:r w:rsidR="00DB25E2" w:rsidRPr="002B4745">
              <w:rPr>
                <w:rStyle w:val="Hyperlink"/>
                <w:rFonts w:cs="Calibri Light"/>
                <w:noProof/>
              </w:rPr>
              <w:t>Floor Time</w:t>
            </w:r>
            <w:r w:rsidR="00DB25E2">
              <w:rPr>
                <w:noProof/>
                <w:webHidden/>
              </w:rPr>
              <w:tab/>
            </w:r>
            <w:r w:rsidR="00DB25E2">
              <w:rPr>
                <w:noProof/>
                <w:webHidden/>
              </w:rPr>
              <w:fldChar w:fldCharType="begin"/>
            </w:r>
            <w:r w:rsidR="00DB25E2">
              <w:rPr>
                <w:noProof/>
                <w:webHidden/>
              </w:rPr>
              <w:instrText xml:space="preserve"> PAGEREF _Toc144283594 \h </w:instrText>
            </w:r>
            <w:r w:rsidR="00DB25E2">
              <w:rPr>
                <w:noProof/>
                <w:webHidden/>
              </w:rPr>
            </w:r>
            <w:r w:rsidR="00DB25E2">
              <w:rPr>
                <w:noProof/>
                <w:webHidden/>
              </w:rPr>
              <w:fldChar w:fldCharType="separate"/>
            </w:r>
            <w:r w:rsidR="00DB25E2">
              <w:rPr>
                <w:noProof/>
                <w:webHidden/>
              </w:rPr>
              <w:t>17</w:t>
            </w:r>
            <w:r w:rsidR="00DB25E2">
              <w:rPr>
                <w:noProof/>
                <w:webHidden/>
              </w:rPr>
              <w:fldChar w:fldCharType="end"/>
            </w:r>
          </w:hyperlink>
        </w:p>
        <w:p w14:paraId="6B08768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5" w:history="1">
            <w:r w:rsidR="00DB25E2" w:rsidRPr="002B4745">
              <w:rPr>
                <w:rStyle w:val="Hyperlink"/>
                <w:rFonts w:cs="Calibri Light"/>
                <w:noProof/>
              </w:rPr>
              <w:t>Sales Meetings</w:t>
            </w:r>
            <w:r w:rsidR="00DB25E2">
              <w:rPr>
                <w:noProof/>
                <w:webHidden/>
              </w:rPr>
              <w:tab/>
            </w:r>
            <w:r w:rsidR="00DB25E2">
              <w:rPr>
                <w:noProof/>
                <w:webHidden/>
              </w:rPr>
              <w:fldChar w:fldCharType="begin"/>
            </w:r>
            <w:r w:rsidR="00DB25E2">
              <w:rPr>
                <w:noProof/>
                <w:webHidden/>
              </w:rPr>
              <w:instrText xml:space="preserve"> PAGEREF _Toc144283595 \h </w:instrText>
            </w:r>
            <w:r w:rsidR="00DB25E2">
              <w:rPr>
                <w:noProof/>
                <w:webHidden/>
              </w:rPr>
            </w:r>
            <w:r w:rsidR="00DB25E2">
              <w:rPr>
                <w:noProof/>
                <w:webHidden/>
              </w:rPr>
              <w:fldChar w:fldCharType="separate"/>
            </w:r>
            <w:r w:rsidR="00DB25E2">
              <w:rPr>
                <w:noProof/>
                <w:webHidden/>
              </w:rPr>
              <w:t>17</w:t>
            </w:r>
            <w:r w:rsidR="00DB25E2">
              <w:rPr>
                <w:noProof/>
                <w:webHidden/>
              </w:rPr>
              <w:fldChar w:fldCharType="end"/>
            </w:r>
          </w:hyperlink>
        </w:p>
        <w:p w14:paraId="3EB7D31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6" w:history="1">
            <w:r w:rsidR="00DB25E2" w:rsidRPr="002B4745">
              <w:rPr>
                <w:rStyle w:val="Hyperlink"/>
                <w:rFonts w:cs="Calibri Light"/>
                <w:noProof/>
              </w:rPr>
              <w:t>Tour of Homes</w:t>
            </w:r>
            <w:r w:rsidR="00DB25E2">
              <w:rPr>
                <w:noProof/>
                <w:webHidden/>
              </w:rPr>
              <w:tab/>
            </w:r>
            <w:r w:rsidR="00DB25E2">
              <w:rPr>
                <w:noProof/>
                <w:webHidden/>
              </w:rPr>
              <w:fldChar w:fldCharType="begin"/>
            </w:r>
            <w:r w:rsidR="00DB25E2">
              <w:rPr>
                <w:noProof/>
                <w:webHidden/>
              </w:rPr>
              <w:instrText xml:space="preserve"> PAGEREF _Toc144283596 \h </w:instrText>
            </w:r>
            <w:r w:rsidR="00DB25E2">
              <w:rPr>
                <w:noProof/>
                <w:webHidden/>
              </w:rPr>
            </w:r>
            <w:r w:rsidR="00DB25E2">
              <w:rPr>
                <w:noProof/>
                <w:webHidden/>
              </w:rPr>
              <w:fldChar w:fldCharType="separate"/>
            </w:r>
            <w:r w:rsidR="00DB25E2">
              <w:rPr>
                <w:noProof/>
                <w:webHidden/>
              </w:rPr>
              <w:t>17</w:t>
            </w:r>
            <w:r w:rsidR="00DB25E2">
              <w:rPr>
                <w:noProof/>
                <w:webHidden/>
              </w:rPr>
              <w:fldChar w:fldCharType="end"/>
            </w:r>
          </w:hyperlink>
        </w:p>
        <w:p w14:paraId="2D2AD0AF"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7" w:history="1">
            <w:r w:rsidR="00DB25E2" w:rsidRPr="002B4745">
              <w:rPr>
                <w:rStyle w:val="Hyperlink"/>
                <w:rFonts w:cs="Calibri Light"/>
                <w:noProof/>
              </w:rPr>
              <w:t>Personal Safety</w:t>
            </w:r>
            <w:r w:rsidR="00DB25E2">
              <w:rPr>
                <w:noProof/>
                <w:webHidden/>
              </w:rPr>
              <w:tab/>
            </w:r>
            <w:r w:rsidR="00DB25E2">
              <w:rPr>
                <w:noProof/>
                <w:webHidden/>
              </w:rPr>
              <w:fldChar w:fldCharType="begin"/>
            </w:r>
            <w:r w:rsidR="00DB25E2">
              <w:rPr>
                <w:noProof/>
                <w:webHidden/>
              </w:rPr>
              <w:instrText xml:space="preserve"> PAGEREF _Toc144283597 \h </w:instrText>
            </w:r>
            <w:r w:rsidR="00DB25E2">
              <w:rPr>
                <w:noProof/>
                <w:webHidden/>
              </w:rPr>
            </w:r>
            <w:r w:rsidR="00DB25E2">
              <w:rPr>
                <w:noProof/>
                <w:webHidden/>
              </w:rPr>
              <w:fldChar w:fldCharType="separate"/>
            </w:r>
            <w:r w:rsidR="00DB25E2">
              <w:rPr>
                <w:noProof/>
                <w:webHidden/>
              </w:rPr>
              <w:t>18</w:t>
            </w:r>
            <w:r w:rsidR="00DB25E2">
              <w:rPr>
                <w:noProof/>
                <w:webHidden/>
              </w:rPr>
              <w:fldChar w:fldCharType="end"/>
            </w:r>
          </w:hyperlink>
        </w:p>
        <w:p w14:paraId="5E94988C"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8" w:history="1">
            <w:r w:rsidR="00DB25E2" w:rsidRPr="002B4745">
              <w:rPr>
                <w:rStyle w:val="Hyperlink"/>
                <w:rFonts w:cs="Calibri Light"/>
                <w:noProof/>
              </w:rPr>
              <w:t>Absences</w:t>
            </w:r>
            <w:r w:rsidR="00DB25E2">
              <w:rPr>
                <w:noProof/>
                <w:webHidden/>
              </w:rPr>
              <w:tab/>
            </w:r>
            <w:r w:rsidR="00DB25E2">
              <w:rPr>
                <w:noProof/>
                <w:webHidden/>
              </w:rPr>
              <w:fldChar w:fldCharType="begin"/>
            </w:r>
            <w:r w:rsidR="00DB25E2">
              <w:rPr>
                <w:noProof/>
                <w:webHidden/>
              </w:rPr>
              <w:instrText xml:space="preserve"> PAGEREF _Toc144283598 \h </w:instrText>
            </w:r>
            <w:r w:rsidR="00DB25E2">
              <w:rPr>
                <w:noProof/>
                <w:webHidden/>
              </w:rPr>
            </w:r>
            <w:r w:rsidR="00DB25E2">
              <w:rPr>
                <w:noProof/>
                <w:webHidden/>
              </w:rPr>
              <w:fldChar w:fldCharType="separate"/>
            </w:r>
            <w:r w:rsidR="00DB25E2">
              <w:rPr>
                <w:noProof/>
                <w:webHidden/>
              </w:rPr>
              <w:t>18</w:t>
            </w:r>
            <w:r w:rsidR="00DB25E2">
              <w:rPr>
                <w:noProof/>
                <w:webHidden/>
              </w:rPr>
              <w:fldChar w:fldCharType="end"/>
            </w:r>
          </w:hyperlink>
        </w:p>
        <w:p w14:paraId="05AD1DF0"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599" w:history="1">
            <w:r w:rsidR="00DB25E2" w:rsidRPr="002B4745">
              <w:rPr>
                <w:rStyle w:val="Hyperlink"/>
                <w:rFonts w:cs="Calibri Light"/>
                <w:noProof/>
              </w:rPr>
              <w:t>Company Signs</w:t>
            </w:r>
            <w:r w:rsidR="00DB25E2">
              <w:rPr>
                <w:noProof/>
                <w:webHidden/>
              </w:rPr>
              <w:tab/>
            </w:r>
            <w:r w:rsidR="00DB25E2">
              <w:rPr>
                <w:noProof/>
                <w:webHidden/>
              </w:rPr>
              <w:fldChar w:fldCharType="begin"/>
            </w:r>
            <w:r w:rsidR="00DB25E2">
              <w:rPr>
                <w:noProof/>
                <w:webHidden/>
              </w:rPr>
              <w:instrText xml:space="preserve"> PAGEREF _Toc144283599 \h </w:instrText>
            </w:r>
            <w:r w:rsidR="00DB25E2">
              <w:rPr>
                <w:noProof/>
                <w:webHidden/>
              </w:rPr>
            </w:r>
            <w:r w:rsidR="00DB25E2">
              <w:rPr>
                <w:noProof/>
                <w:webHidden/>
              </w:rPr>
              <w:fldChar w:fldCharType="separate"/>
            </w:r>
            <w:r w:rsidR="00DB25E2">
              <w:rPr>
                <w:noProof/>
                <w:webHidden/>
              </w:rPr>
              <w:t>18</w:t>
            </w:r>
            <w:r w:rsidR="00DB25E2">
              <w:rPr>
                <w:noProof/>
                <w:webHidden/>
              </w:rPr>
              <w:fldChar w:fldCharType="end"/>
            </w:r>
          </w:hyperlink>
        </w:p>
        <w:p w14:paraId="5D6222F4"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0" w:history="1">
            <w:r w:rsidR="00DB25E2" w:rsidRPr="002B4745">
              <w:rPr>
                <w:rStyle w:val="Hyperlink"/>
                <w:rFonts w:cs="Calibri Light"/>
                <w:noProof/>
              </w:rPr>
              <w:t>Office Hours</w:t>
            </w:r>
            <w:r w:rsidR="00DB25E2">
              <w:rPr>
                <w:noProof/>
                <w:webHidden/>
              </w:rPr>
              <w:tab/>
            </w:r>
            <w:r w:rsidR="00DB25E2">
              <w:rPr>
                <w:noProof/>
                <w:webHidden/>
              </w:rPr>
              <w:fldChar w:fldCharType="begin"/>
            </w:r>
            <w:r w:rsidR="00DB25E2">
              <w:rPr>
                <w:noProof/>
                <w:webHidden/>
              </w:rPr>
              <w:instrText xml:space="preserve"> PAGEREF _Toc144283600 \h </w:instrText>
            </w:r>
            <w:r w:rsidR="00DB25E2">
              <w:rPr>
                <w:noProof/>
                <w:webHidden/>
              </w:rPr>
            </w:r>
            <w:r w:rsidR="00DB25E2">
              <w:rPr>
                <w:noProof/>
                <w:webHidden/>
              </w:rPr>
              <w:fldChar w:fldCharType="separate"/>
            </w:r>
            <w:r w:rsidR="00DB25E2">
              <w:rPr>
                <w:noProof/>
                <w:webHidden/>
              </w:rPr>
              <w:t>19</w:t>
            </w:r>
            <w:r w:rsidR="00DB25E2">
              <w:rPr>
                <w:noProof/>
                <w:webHidden/>
              </w:rPr>
              <w:fldChar w:fldCharType="end"/>
            </w:r>
          </w:hyperlink>
        </w:p>
        <w:p w14:paraId="18E3CF4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1" w:history="1">
            <w:r w:rsidR="00DB25E2" w:rsidRPr="002B4745">
              <w:rPr>
                <w:rStyle w:val="Hyperlink"/>
                <w:rFonts w:cs="Calibri Light"/>
                <w:noProof/>
              </w:rPr>
              <w:t>Legal Assistance</w:t>
            </w:r>
            <w:r w:rsidR="00DB25E2">
              <w:rPr>
                <w:noProof/>
                <w:webHidden/>
              </w:rPr>
              <w:tab/>
            </w:r>
            <w:r w:rsidR="00DB25E2">
              <w:rPr>
                <w:noProof/>
                <w:webHidden/>
              </w:rPr>
              <w:fldChar w:fldCharType="begin"/>
            </w:r>
            <w:r w:rsidR="00DB25E2">
              <w:rPr>
                <w:noProof/>
                <w:webHidden/>
              </w:rPr>
              <w:instrText xml:space="preserve"> PAGEREF _Toc144283601 \h </w:instrText>
            </w:r>
            <w:r w:rsidR="00DB25E2">
              <w:rPr>
                <w:noProof/>
                <w:webHidden/>
              </w:rPr>
            </w:r>
            <w:r w:rsidR="00DB25E2">
              <w:rPr>
                <w:noProof/>
                <w:webHidden/>
              </w:rPr>
              <w:fldChar w:fldCharType="separate"/>
            </w:r>
            <w:r w:rsidR="00DB25E2">
              <w:rPr>
                <w:noProof/>
                <w:webHidden/>
              </w:rPr>
              <w:t>19</w:t>
            </w:r>
            <w:r w:rsidR="00DB25E2">
              <w:rPr>
                <w:noProof/>
                <w:webHidden/>
              </w:rPr>
              <w:fldChar w:fldCharType="end"/>
            </w:r>
          </w:hyperlink>
        </w:p>
        <w:p w14:paraId="769361BB"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2" w:history="1">
            <w:r w:rsidR="00DB25E2" w:rsidRPr="002B4745">
              <w:rPr>
                <w:rStyle w:val="Hyperlink"/>
                <w:rFonts w:cs="Calibri Light"/>
                <w:noProof/>
              </w:rPr>
              <w:t>Broker Business Expenses</w:t>
            </w:r>
            <w:r w:rsidR="00DB25E2">
              <w:rPr>
                <w:noProof/>
                <w:webHidden/>
              </w:rPr>
              <w:tab/>
            </w:r>
            <w:r w:rsidR="00DB25E2">
              <w:rPr>
                <w:noProof/>
                <w:webHidden/>
              </w:rPr>
              <w:fldChar w:fldCharType="begin"/>
            </w:r>
            <w:r w:rsidR="00DB25E2">
              <w:rPr>
                <w:noProof/>
                <w:webHidden/>
              </w:rPr>
              <w:instrText xml:space="preserve"> PAGEREF _Toc144283602 \h </w:instrText>
            </w:r>
            <w:r w:rsidR="00DB25E2">
              <w:rPr>
                <w:noProof/>
                <w:webHidden/>
              </w:rPr>
            </w:r>
            <w:r w:rsidR="00DB25E2">
              <w:rPr>
                <w:noProof/>
                <w:webHidden/>
              </w:rPr>
              <w:fldChar w:fldCharType="separate"/>
            </w:r>
            <w:r w:rsidR="00DB25E2">
              <w:rPr>
                <w:noProof/>
                <w:webHidden/>
              </w:rPr>
              <w:t>19</w:t>
            </w:r>
            <w:r w:rsidR="00DB25E2">
              <w:rPr>
                <w:noProof/>
                <w:webHidden/>
              </w:rPr>
              <w:fldChar w:fldCharType="end"/>
            </w:r>
          </w:hyperlink>
        </w:p>
        <w:p w14:paraId="0F1930B5"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3" w:history="1">
            <w:r w:rsidR="00DB25E2" w:rsidRPr="002B4745">
              <w:rPr>
                <w:rStyle w:val="Hyperlink"/>
                <w:rFonts w:cs="Calibri Light"/>
                <w:noProof/>
              </w:rPr>
              <w:t>Review of Documents</w:t>
            </w:r>
            <w:r w:rsidR="00DB25E2">
              <w:rPr>
                <w:noProof/>
                <w:webHidden/>
              </w:rPr>
              <w:tab/>
            </w:r>
            <w:r w:rsidR="00DB25E2">
              <w:rPr>
                <w:noProof/>
                <w:webHidden/>
              </w:rPr>
              <w:fldChar w:fldCharType="begin"/>
            </w:r>
            <w:r w:rsidR="00DB25E2">
              <w:rPr>
                <w:noProof/>
                <w:webHidden/>
              </w:rPr>
              <w:instrText xml:space="preserve"> PAGEREF _Toc144283603 \h </w:instrText>
            </w:r>
            <w:r w:rsidR="00DB25E2">
              <w:rPr>
                <w:noProof/>
                <w:webHidden/>
              </w:rPr>
            </w:r>
            <w:r w:rsidR="00DB25E2">
              <w:rPr>
                <w:noProof/>
                <w:webHidden/>
              </w:rPr>
              <w:fldChar w:fldCharType="separate"/>
            </w:r>
            <w:r w:rsidR="00DB25E2">
              <w:rPr>
                <w:noProof/>
                <w:webHidden/>
              </w:rPr>
              <w:t>20</w:t>
            </w:r>
            <w:r w:rsidR="00DB25E2">
              <w:rPr>
                <w:noProof/>
                <w:webHidden/>
              </w:rPr>
              <w:fldChar w:fldCharType="end"/>
            </w:r>
          </w:hyperlink>
        </w:p>
        <w:p w14:paraId="546E474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4" w:history="1">
            <w:r w:rsidR="00DB25E2" w:rsidRPr="002B4745">
              <w:rPr>
                <w:rStyle w:val="Hyperlink"/>
                <w:rFonts w:cs="Calibri Light"/>
                <w:noProof/>
              </w:rPr>
              <w:t>Office Records</w:t>
            </w:r>
            <w:r w:rsidR="00DB25E2">
              <w:rPr>
                <w:noProof/>
                <w:webHidden/>
              </w:rPr>
              <w:tab/>
            </w:r>
            <w:r w:rsidR="00DB25E2">
              <w:rPr>
                <w:noProof/>
                <w:webHidden/>
              </w:rPr>
              <w:fldChar w:fldCharType="begin"/>
            </w:r>
            <w:r w:rsidR="00DB25E2">
              <w:rPr>
                <w:noProof/>
                <w:webHidden/>
              </w:rPr>
              <w:instrText xml:space="preserve"> PAGEREF _Toc144283604 \h </w:instrText>
            </w:r>
            <w:r w:rsidR="00DB25E2">
              <w:rPr>
                <w:noProof/>
                <w:webHidden/>
              </w:rPr>
            </w:r>
            <w:r w:rsidR="00DB25E2">
              <w:rPr>
                <w:noProof/>
                <w:webHidden/>
              </w:rPr>
              <w:fldChar w:fldCharType="separate"/>
            </w:r>
            <w:r w:rsidR="00DB25E2">
              <w:rPr>
                <w:noProof/>
                <w:webHidden/>
              </w:rPr>
              <w:t>20</w:t>
            </w:r>
            <w:r w:rsidR="00DB25E2">
              <w:rPr>
                <w:noProof/>
                <w:webHidden/>
              </w:rPr>
              <w:fldChar w:fldCharType="end"/>
            </w:r>
          </w:hyperlink>
        </w:p>
        <w:p w14:paraId="25B13920"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5" w:history="1">
            <w:r w:rsidR="00DB25E2" w:rsidRPr="002B4745">
              <w:rPr>
                <w:rStyle w:val="Hyperlink"/>
                <w:rFonts w:cs="Calibri Light"/>
                <w:noProof/>
              </w:rPr>
              <w:t>Personal Transactions</w:t>
            </w:r>
            <w:r w:rsidR="00DB25E2">
              <w:rPr>
                <w:noProof/>
                <w:webHidden/>
              </w:rPr>
              <w:tab/>
            </w:r>
            <w:r w:rsidR="00DB25E2">
              <w:rPr>
                <w:noProof/>
                <w:webHidden/>
              </w:rPr>
              <w:fldChar w:fldCharType="begin"/>
            </w:r>
            <w:r w:rsidR="00DB25E2">
              <w:rPr>
                <w:noProof/>
                <w:webHidden/>
              </w:rPr>
              <w:instrText xml:space="preserve"> PAGEREF _Toc144283605 \h </w:instrText>
            </w:r>
            <w:r w:rsidR="00DB25E2">
              <w:rPr>
                <w:noProof/>
                <w:webHidden/>
              </w:rPr>
            </w:r>
            <w:r w:rsidR="00DB25E2">
              <w:rPr>
                <w:noProof/>
                <w:webHidden/>
              </w:rPr>
              <w:fldChar w:fldCharType="separate"/>
            </w:r>
            <w:r w:rsidR="00DB25E2">
              <w:rPr>
                <w:noProof/>
                <w:webHidden/>
              </w:rPr>
              <w:t>20</w:t>
            </w:r>
            <w:r w:rsidR="00DB25E2">
              <w:rPr>
                <w:noProof/>
                <w:webHidden/>
              </w:rPr>
              <w:fldChar w:fldCharType="end"/>
            </w:r>
          </w:hyperlink>
        </w:p>
        <w:p w14:paraId="1AE93B4C"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6" w:history="1">
            <w:r w:rsidR="00DB25E2" w:rsidRPr="002B4745">
              <w:rPr>
                <w:rStyle w:val="Hyperlink"/>
                <w:rFonts w:cs="Calibri Light"/>
                <w:noProof/>
              </w:rPr>
              <w:t>Personal Assistants</w:t>
            </w:r>
            <w:r w:rsidR="00DB25E2">
              <w:rPr>
                <w:noProof/>
                <w:webHidden/>
              </w:rPr>
              <w:tab/>
            </w:r>
            <w:r w:rsidR="00DB25E2">
              <w:rPr>
                <w:noProof/>
                <w:webHidden/>
              </w:rPr>
              <w:fldChar w:fldCharType="begin"/>
            </w:r>
            <w:r w:rsidR="00DB25E2">
              <w:rPr>
                <w:noProof/>
                <w:webHidden/>
              </w:rPr>
              <w:instrText xml:space="preserve"> PAGEREF _Toc144283606 \h </w:instrText>
            </w:r>
            <w:r w:rsidR="00DB25E2">
              <w:rPr>
                <w:noProof/>
                <w:webHidden/>
              </w:rPr>
            </w:r>
            <w:r w:rsidR="00DB25E2">
              <w:rPr>
                <w:noProof/>
                <w:webHidden/>
              </w:rPr>
              <w:fldChar w:fldCharType="separate"/>
            </w:r>
            <w:r w:rsidR="00DB25E2">
              <w:rPr>
                <w:noProof/>
                <w:webHidden/>
              </w:rPr>
              <w:t>21</w:t>
            </w:r>
            <w:r w:rsidR="00DB25E2">
              <w:rPr>
                <w:noProof/>
                <w:webHidden/>
              </w:rPr>
              <w:fldChar w:fldCharType="end"/>
            </w:r>
          </w:hyperlink>
        </w:p>
        <w:p w14:paraId="00948EB5"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7" w:history="1">
            <w:r w:rsidR="00DB25E2" w:rsidRPr="002B4745">
              <w:rPr>
                <w:rStyle w:val="Hyperlink"/>
                <w:rFonts w:cs="Calibri Light"/>
                <w:noProof/>
              </w:rPr>
              <w:t>Licensed Assistants</w:t>
            </w:r>
            <w:r w:rsidR="00DB25E2">
              <w:rPr>
                <w:noProof/>
                <w:webHidden/>
              </w:rPr>
              <w:tab/>
            </w:r>
            <w:r w:rsidR="00DB25E2">
              <w:rPr>
                <w:noProof/>
                <w:webHidden/>
              </w:rPr>
              <w:fldChar w:fldCharType="begin"/>
            </w:r>
            <w:r w:rsidR="00DB25E2">
              <w:rPr>
                <w:noProof/>
                <w:webHidden/>
              </w:rPr>
              <w:instrText xml:space="preserve"> PAGEREF _Toc144283607 \h </w:instrText>
            </w:r>
            <w:r w:rsidR="00DB25E2">
              <w:rPr>
                <w:noProof/>
                <w:webHidden/>
              </w:rPr>
            </w:r>
            <w:r w:rsidR="00DB25E2">
              <w:rPr>
                <w:noProof/>
                <w:webHidden/>
              </w:rPr>
              <w:fldChar w:fldCharType="separate"/>
            </w:r>
            <w:r w:rsidR="00DB25E2">
              <w:rPr>
                <w:noProof/>
                <w:webHidden/>
              </w:rPr>
              <w:t>21</w:t>
            </w:r>
            <w:r w:rsidR="00DB25E2">
              <w:rPr>
                <w:noProof/>
                <w:webHidden/>
              </w:rPr>
              <w:fldChar w:fldCharType="end"/>
            </w:r>
          </w:hyperlink>
        </w:p>
        <w:p w14:paraId="5E335CCA"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8" w:history="1">
            <w:r w:rsidR="00DB25E2" w:rsidRPr="002B4745">
              <w:rPr>
                <w:rStyle w:val="Hyperlink"/>
                <w:rFonts w:cs="Calibri Light"/>
                <w:noProof/>
              </w:rPr>
              <w:t>Broker Coordination Arrangements</w:t>
            </w:r>
            <w:r w:rsidR="00DB25E2">
              <w:rPr>
                <w:noProof/>
                <w:webHidden/>
              </w:rPr>
              <w:tab/>
            </w:r>
            <w:r w:rsidR="00DB25E2">
              <w:rPr>
                <w:noProof/>
                <w:webHidden/>
              </w:rPr>
              <w:fldChar w:fldCharType="begin"/>
            </w:r>
            <w:r w:rsidR="00DB25E2">
              <w:rPr>
                <w:noProof/>
                <w:webHidden/>
              </w:rPr>
              <w:instrText xml:space="preserve"> PAGEREF _Toc144283608 \h </w:instrText>
            </w:r>
            <w:r w:rsidR="00DB25E2">
              <w:rPr>
                <w:noProof/>
                <w:webHidden/>
              </w:rPr>
            </w:r>
            <w:r w:rsidR="00DB25E2">
              <w:rPr>
                <w:noProof/>
                <w:webHidden/>
              </w:rPr>
              <w:fldChar w:fldCharType="separate"/>
            </w:r>
            <w:r w:rsidR="00DB25E2">
              <w:rPr>
                <w:noProof/>
                <w:webHidden/>
              </w:rPr>
              <w:t>22</w:t>
            </w:r>
            <w:r w:rsidR="00DB25E2">
              <w:rPr>
                <w:noProof/>
                <w:webHidden/>
              </w:rPr>
              <w:fldChar w:fldCharType="end"/>
            </w:r>
          </w:hyperlink>
        </w:p>
        <w:p w14:paraId="737BA39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09" w:history="1">
            <w:r w:rsidR="00DB25E2" w:rsidRPr="002B4745">
              <w:rPr>
                <w:rStyle w:val="Hyperlink"/>
                <w:rFonts w:cs="Calibri Light"/>
                <w:noProof/>
              </w:rPr>
              <w:t>Unlicensed Assistants</w:t>
            </w:r>
            <w:r w:rsidR="00DB25E2">
              <w:rPr>
                <w:noProof/>
                <w:webHidden/>
              </w:rPr>
              <w:tab/>
            </w:r>
            <w:r w:rsidR="00DB25E2">
              <w:rPr>
                <w:noProof/>
                <w:webHidden/>
              </w:rPr>
              <w:fldChar w:fldCharType="begin"/>
            </w:r>
            <w:r w:rsidR="00DB25E2">
              <w:rPr>
                <w:noProof/>
                <w:webHidden/>
              </w:rPr>
              <w:instrText xml:space="preserve"> PAGEREF _Toc144283609 \h </w:instrText>
            </w:r>
            <w:r w:rsidR="00DB25E2">
              <w:rPr>
                <w:noProof/>
                <w:webHidden/>
              </w:rPr>
            </w:r>
            <w:r w:rsidR="00DB25E2">
              <w:rPr>
                <w:noProof/>
                <w:webHidden/>
              </w:rPr>
              <w:fldChar w:fldCharType="separate"/>
            </w:r>
            <w:r w:rsidR="00DB25E2">
              <w:rPr>
                <w:noProof/>
                <w:webHidden/>
              </w:rPr>
              <w:t>22</w:t>
            </w:r>
            <w:r w:rsidR="00DB25E2">
              <w:rPr>
                <w:noProof/>
                <w:webHidden/>
              </w:rPr>
              <w:fldChar w:fldCharType="end"/>
            </w:r>
          </w:hyperlink>
        </w:p>
        <w:p w14:paraId="693F1CCF"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10" w:history="1">
            <w:r w:rsidR="00DB25E2" w:rsidRPr="002B4745">
              <w:rPr>
                <w:rStyle w:val="Hyperlink"/>
              </w:rPr>
              <w:t>CHAPTER III – ADVERTISING</w:t>
            </w:r>
            <w:r w:rsidR="00DB25E2">
              <w:rPr>
                <w:webHidden/>
              </w:rPr>
              <w:tab/>
            </w:r>
            <w:r w:rsidR="00DB25E2">
              <w:rPr>
                <w:webHidden/>
              </w:rPr>
              <w:fldChar w:fldCharType="begin"/>
            </w:r>
            <w:r w:rsidR="00DB25E2">
              <w:rPr>
                <w:webHidden/>
              </w:rPr>
              <w:instrText xml:space="preserve"> PAGEREF _Toc144283610 \h </w:instrText>
            </w:r>
            <w:r w:rsidR="00DB25E2">
              <w:rPr>
                <w:webHidden/>
              </w:rPr>
            </w:r>
            <w:r w:rsidR="00DB25E2">
              <w:rPr>
                <w:webHidden/>
              </w:rPr>
              <w:fldChar w:fldCharType="separate"/>
            </w:r>
            <w:r w:rsidR="00DB25E2">
              <w:rPr>
                <w:webHidden/>
              </w:rPr>
              <w:t>23</w:t>
            </w:r>
            <w:r w:rsidR="00DB25E2">
              <w:rPr>
                <w:webHidden/>
              </w:rPr>
              <w:fldChar w:fldCharType="end"/>
            </w:r>
          </w:hyperlink>
        </w:p>
        <w:p w14:paraId="35412C4F"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1" w:history="1">
            <w:r w:rsidR="00DB25E2" w:rsidRPr="002B4745">
              <w:rPr>
                <w:rStyle w:val="Hyperlink"/>
                <w:rFonts w:cs="Calibri Light"/>
                <w:noProof/>
              </w:rPr>
              <w:t>Principal Broker Provided Advertising</w:t>
            </w:r>
            <w:r w:rsidR="00DB25E2">
              <w:rPr>
                <w:noProof/>
                <w:webHidden/>
              </w:rPr>
              <w:tab/>
            </w:r>
            <w:r w:rsidR="00DB25E2">
              <w:rPr>
                <w:noProof/>
                <w:webHidden/>
              </w:rPr>
              <w:fldChar w:fldCharType="begin"/>
            </w:r>
            <w:r w:rsidR="00DB25E2">
              <w:rPr>
                <w:noProof/>
                <w:webHidden/>
              </w:rPr>
              <w:instrText xml:space="preserve"> PAGEREF _Toc144283611 \h </w:instrText>
            </w:r>
            <w:r w:rsidR="00DB25E2">
              <w:rPr>
                <w:noProof/>
                <w:webHidden/>
              </w:rPr>
            </w:r>
            <w:r w:rsidR="00DB25E2">
              <w:rPr>
                <w:noProof/>
                <w:webHidden/>
              </w:rPr>
              <w:fldChar w:fldCharType="separate"/>
            </w:r>
            <w:r w:rsidR="00DB25E2">
              <w:rPr>
                <w:noProof/>
                <w:webHidden/>
              </w:rPr>
              <w:t>23</w:t>
            </w:r>
            <w:r w:rsidR="00DB25E2">
              <w:rPr>
                <w:noProof/>
                <w:webHidden/>
              </w:rPr>
              <w:fldChar w:fldCharType="end"/>
            </w:r>
          </w:hyperlink>
        </w:p>
        <w:p w14:paraId="204D96E3"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2" w:history="1">
            <w:r w:rsidR="00DB25E2" w:rsidRPr="002B4745">
              <w:rPr>
                <w:rStyle w:val="Hyperlink"/>
                <w:rFonts w:cs="Calibri Light"/>
                <w:noProof/>
              </w:rPr>
              <w:t>Broker Advertising</w:t>
            </w:r>
            <w:r w:rsidR="00DB25E2">
              <w:rPr>
                <w:noProof/>
                <w:webHidden/>
              </w:rPr>
              <w:tab/>
            </w:r>
            <w:r w:rsidR="00DB25E2">
              <w:rPr>
                <w:noProof/>
                <w:webHidden/>
              </w:rPr>
              <w:fldChar w:fldCharType="begin"/>
            </w:r>
            <w:r w:rsidR="00DB25E2">
              <w:rPr>
                <w:noProof/>
                <w:webHidden/>
              </w:rPr>
              <w:instrText xml:space="preserve"> PAGEREF _Toc144283612 \h </w:instrText>
            </w:r>
            <w:r w:rsidR="00DB25E2">
              <w:rPr>
                <w:noProof/>
                <w:webHidden/>
              </w:rPr>
            </w:r>
            <w:r w:rsidR="00DB25E2">
              <w:rPr>
                <w:noProof/>
                <w:webHidden/>
              </w:rPr>
              <w:fldChar w:fldCharType="separate"/>
            </w:r>
            <w:r w:rsidR="00DB25E2">
              <w:rPr>
                <w:noProof/>
                <w:webHidden/>
              </w:rPr>
              <w:t>23</w:t>
            </w:r>
            <w:r w:rsidR="00DB25E2">
              <w:rPr>
                <w:noProof/>
                <w:webHidden/>
              </w:rPr>
              <w:fldChar w:fldCharType="end"/>
            </w:r>
          </w:hyperlink>
        </w:p>
        <w:p w14:paraId="5BA2412E"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3" w:history="1">
            <w:r w:rsidR="00DB25E2" w:rsidRPr="002B4745">
              <w:rPr>
                <w:rStyle w:val="Hyperlink"/>
                <w:rFonts w:cs="Calibri Light"/>
                <w:noProof/>
              </w:rPr>
              <w:t>Internet Policy</w:t>
            </w:r>
            <w:r w:rsidR="00DB25E2">
              <w:rPr>
                <w:noProof/>
                <w:webHidden/>
              </w:rPr>
              <w:tab/>
            </w:r>
            <w:r w:rsidR="00DB25E2">
              <w:rPr>
                <w:noProof/>
                <w:webHidden/>
              </w:rPr>
              <w:fldChar w:fldCharType="begin"/>
            </w:r>
            <w:r w:rsidR="00DB25E2">
              <w:rPr>
                <w:noProof/>
                <w:webHidden/>
              </w:rPr>
              <w:instrText xml:space="preserve"> PAGEREF _Toc144283613 \h </w:instrText>
            </w:r>
            <w:r w:rsidR="00DB25E2">
              <w:rPr>
                <w:noProof/>
                <w:webHidden/>
              </w:rPr>
            </w:r>
            <w:r w:rsidR="00DB25E2">
              <w:rPr>
                <w:noProof/>
                <w:webHidden/>
              </w:rPr>
              <w:fldChar w:fldCharType="separate"/>
            </w:r>
            <w:r w:rsidR="00DB25E2">
              <w:rPr>
                <w:noProof/>
                <w:webHidden/>
              </w:rPr>
              <w:t>23</w:t>
            </w:r>
            <w:r w:rsidR="00DB25E2">
              <w:rPr>
                <w:noProof/>
                <w:webHidden/>
              </w:rPr>
              <w:fldChar w:fldCharType="end"/>
            </w:r>
          </w:hyperlink>
        </w:p>
        <w:p w14:paraId="7AAB5CD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4" w:history="1">
            <w:r w:rsidR="00DB25E2" w:rsidRPr="002B4745">
              <w:rPr>
                <w:rStyle w:val="Hyperlink"/>
                <w:rFonts w:cs="Calibri Light"/>
                <w:noProof/>
              </w:rPr>
              <w:t>Special Promotions</w:t>
            </w:r>
            <w:r w:rsidR="00DB25E2">
              <w:rPr>
                <w:noProof/>
                <w:webHidden/>
              </w:rPr>
              <w:tab/>
            </w:r>
            <w:r w:rsidR="00DB25E2">
              <w:rPr>
                <w:noProof/>
                <w:webHidden/>
              </w:rPr>
              <w:fldChar w:fldCharType="begin"/>
            </w:r>
            <w:r w:rsidR="00DB25E2">
              <w:rPr>
                <w:noProof/>
                <w:webHidden/>
              </w:rPr>
              <w:instrText xml:space="preserve"> PAGEREF _Toc144283614 \h </w:instrText>
            </w:r>
            <w:r w:rsidR="00DB25E2">
              <w:rPr>
                <w:noProof/>
                <w:webHidden/>
              </w:rPr>
            </w:r>
            <w:r w:rsidR="00DB25E2">
              <w:rPr>
                <w:noProof/>
                <w:webHidden/>
              </w:rPr>
              <w:fldChar w:fldCharType="separate"/>
            </w:r>
            <w:r w:rsidR="00DB25E2">
              <w:rPr>
                <w:noProof/>
                <w:webHidden/>
              </w:rPr>
              <w:t>25</w:t>
            </w:r>
            <w:r w:rsidR="00DB25E2">
              <w:rPr>
                <w:noProof/>
                <w:webHidden/>
              </w:rPr>
              <w:fldChar w:fldCharType="end"/>
            </w:r>
          </w:hyperlink>
        </w:p>
        <w:p w14:paraId="1B14DFB3"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5" w:history="1">
            <w:r w:rsidR="00DB25E2" w:rsidRPr="002B4745">
              <w:rPr>
                <w:rStyle w:val="Hyperlink"/>
                <w:rFonts w:cs="Calibri Light"/>
                <w:noProof/>
              </w:rPr>
              <w:t>Open Houses</w:t>
            </w:r>
            <w:r w:rsidR="00DB25E2">
              <w:rPr>
                <w:noProof/>
                <w:webHidden/>
              </w:rPr>
              <w:tab/>
            </w:r>
            <w:r w:rsidR="00DB25E2">
              <w:rPr>
                <w:noProof/>
                <w:webHidden/>
              </w:rPr>
              <w:fldChar w:fldCharType="begin"/>
            </w:r>
            <w:r w:rsidR="00DB25E2">
              <w:rPr>
                <w:noProof/>
                <w:webHidden/>
              </w:rPr>
              <w:instrText xml:space="preserve"> PAGEREF _Toc144283615 \h </w:instrText>
            </w:r>
            <w:r w:rsidR="00DB25E2">
              <w:rPr>
                <w:noProof/>
                <w:webHidden/>
              </w:rPr>
            </w:r>
            <w:r w:rsidR="00DB25E2">
              <w:rPr>
                <w:noProof/>
                <w:webHidden/>
              </w:rPr>
              <w:fldChar w:fldCharType="separate"/>
            </w:r>
            <w:r w:rsidR="00DB25E2">
              <w:rPr>
                <w:noProof/>
                <w:webHidden/>
              </w:rPr>
              <w:t>25</w:t>
            </w:r>
            <w:r w:rsidR="00DB25E2">
              <w:rPr>
                <w:noProof/>
                <w:webHidden/>
              </w:rPr>
              <w:fldChar w:fldCharType="end"/>
            </w:r>
          </w:hyperlink>
        </w:p>
        <w:p w14:paraId="0AD68FC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6" w:history="1">
            <w:r w:rsidR="00DB25E2" w:rsidRPr="002B4745">
              <w:rPr>
                <w:rStyle w:val="Hyperlink"/>
                <w:rFonts w:cs="Calibri Light"/>
                <w:noProof/>
              </w:rPr>
              <w:t>Virtual Tours</w:t>
            </w:r>
            <w:r w:rsidR="00DB25E2">
              <w:rPr>
                <w:noProof/>
                <w:webHidden/>
              </w:rPr>
              <w:tab/>
            </w:r>
            <w:r w:rsidR="00DB25E2">
              <w:rPr>
                <w:noProof/>
                <w:webHidden/>
              </w:rPr>
              <w:fldChar w:fldCharType="begin"/>
            </w:r>
            <w:r w:rsidR="00DB25E2">
              <w:rPr>
                <w:noProof/>
                <w:webHidden/>
              </w:rPr>
              <w:instrText xml:space="preserve"> PAGEREF _Toc144283616 \h </w:instrText>
            </w:r>
            <w:r w:rsidR="00DB25E2">
              <w:rPr>
                <w:noProof/>
                <w:webHidden/>
              </w:rPr>
            </w:r>
            <w:r w:rsidR="00DB25E2">
              <w:rPr>
                <w:noProof/>
                <w:webHidden/>
              </w:rPr>
              <w:fldChar w:fldCharType="separate"/>
            </w:r>
            <w:r w:rsidR="00DB25E2">
              <w:rPr>
                <w:noProof/>
                <w:webHidden/>
              </w:rPr>
              <w:t>25</w:t>
            </w:r>
            <w:r w:rsidR="00DB25E2">
              <w:rPr>
                <w:noProof/>
                <w:webHidden/>
              </w:rPr>
              <w:fldChar w:fldCharType="end"/>
            </w:r>
          </w:hyperlink>
        </w:p>
        <w:p w14:paraId="645760AB"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17" w:history="1">
            <w:r w:rsidR="00DB25E2" w:rsidRPr="002B4745">
              <w:rPr>
                <w:rStyle w:val="Hyperlink"/>
              </w:rPr>
              <w:t>CHAPTER IV – CONFIDENTIAL INFORMATION POLICY AND PROCEDURES</w:t>
            </w:r>
            <w:r w:rsidR="00DB25E2">
              <w:rPr>
                <w:webHidden/>
              </w:rPr>
              <w:tab/>
            </w:r>
            <w:r w:rsidR="00DB25E2">
              <w:rPr>
                <w:webHidden/>
              </w:rPr>
              <w:fldChar w:fldCharType="begin"/>
            </w:r>
            <w:r w:rsidR="00DB25E2">
              <w:rPr>
                <w:webHidden/>
              </w:rPr>
              <w:instrText xml:space="preserve"> PAGEREF _Toc144283617 \h </w:instrText>
            </w:r>
            <w:r w:rsidR="00DB25E2">
              <w:rPr>
                <w:webHidden/>
              </w:rPr>
            </w:r>
            <w:r w:rsidR="00DB25E2">
              <w:rPr>
                <w:webHidden/>
              </w:rPr>
              <w:fldChar w:fldCharType="separate"/>
            </w:r>
            <w:r w:rsidR="00DB25E2">
              <w:rPr>
                <w:webHidden/>
              </w:rPr>
              <w:t>26</w:t>
            </w:r>
            <w:r w:rsidR="00DB25E2">
              <w:rPr>
                <w:webHidden/>
              </w:rPr>
              <w:fldChar w:fldCharType="end"/>
            </w:r>
          </w:hyperlink>
        </w:p>
        <w:p w14:paraId="07247EFA"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18" w:history="1">
            <w:r w:rsidR="00DB25E2" w:rsidRPr="002B4745">
              <w:rPr>
                <w:rStyle w:val="Hyperlink"/>
              </w:rPr>
              <w:t>CHAPTER V – LISTING POLICY</w:t>
            </w:r>
            <w:r w:rsidR="00DB25E2">
              <w:rPr>
                <w:webHidden/>
              </w:rPr>
              <w:tab/>
            </w:r>
            <w:r w:rsidR="00DB25E2">
              <w:rPr>
                <w:webHidden/>
              </w:rPr>
              <w:fldChar w:fldCharType="begin"/>
            </w:r>
            <w:r w:rsidR="00DB25E2">
              <w:rPr>
                <w:webHidden/>
              </w:rPr>
              <w:instrText xml:space="preserve"> PAGEREF _Toc144283618 \h </w:instrText>
            </w:r>
            <w:r w:rsidR="00DB25E2">
              <w:rPr>
                <w:webHidden/>
              </w:rPr>
            </w:r>
            <w:r w:rsidR="00DB25E2">
              <w:rPr>
                <w:webHidden/>
              </w:rPr>
              <w:fldChar w:fldCharType="separate"/>
            </w:r>
            <w:r w:rsidR="00DB25E2">
              <w:rPr>
                <w:webHidden/>
              </w:rPr>
              <w:t>28</w:t>
            </w:r>
            <w:r w:rsidR="00DB25E2">
              <w:rPr>
                <w:webHidden/>
              </w:rPr>
              <w:fldChar w:fldCharType="end"/>
            </w:r>
          </w:hyperlink>
        </w:p>
        <w:p w14:paraId="1E280428"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19" w:history="1">
            <w:r w:rsidR="00DB25E2" w:rsidRPr="002B4745">
              <w:rPr>
                <w:rStyle w:val="Hyperlink"/>
                <w:rFonts w:cs="Calibri Light"/>
                <w:noProof/>
              </w:rPr>
              <w:t>Listing Agreements</w:t>
            </w:r>
            <w:r w:rsidR="00DB25E2">
              <w:rPr>
                <w:noProof/>
                <w:webHidden/>
              </w:rPr>
              <w:tab/>
            </w:r>
            <w:r w:rsidR="00DB25E2">
              <w:rPr>
                <w:noProof/>
                <w:webHidden/>
              </w:rPr>
              <w:fldChar w:fldCharType="begin"/>
            </w:r>
            <w:r w:rsidR="00DB25E2">
              <w:rPr>
                <w:noProof/>
                <w:webHidden/>
              </w:rPr>
              <w:instrText xml:space="preserve"> PAGEREF _Toc144283619 \h </w:instrText>
            </w:r>
            <w:r w:rsidR="00DB25E2">
              <w:rPr>
                <w:noProof/>
                <w:webHidden/>
              </w:rPr>
            </w:r>
            <w:r w:rsidR="00DB25E2">
              <w:rPr>
                <w:noProof/>
                <w:webHidden/>
              </w:rPr>
              <w:fldChar w:fldCharType="separate"/>
            </w:r>
            <w:r w:rsidR="00DB25E2">
              <w:rPr>
                <w:noProof/>
                <w:webHidden/>
              </w:rPr>
              <w:t>28</w:t>
            </w:r>
            <w:r w:rsidR="00DB25E2">
              <w:rPr>
                <w:noProof/>
                <w:webHidden/>
              </w:rPr>
              <w:fldChar w:fldCharType="end"/>
            </w:r>
          </w:hyperlink>
        </w:p>
        <w:p w14:paraId="00342304"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0" w:history="1">
            <w:r w:rsidR="00DB25E2" w:rsidRPr="002B4745">
              <w:rPr>
                <w:rStyle w:val="Hyperlink"/>
                <w:rFonts w:cs="Calibri Light"/>
                <w:noProof/>
              </w:rPr>
              <w:t>Agency Disclosure</w:t>
            </w:r>
            <w:r w:rsidR="00DB25E2">
              <w:rPr>
                <w:noProof/>
                <w:webHidden/>
              </w:rPr>
              <w:tab/>
            </w:r>
            <w:r w:rsidR="00DB25E2">
              <w:rPr>
                <w:noProof/>
                <w:webHidden/>
              </w:rPr>
              <w:fldChar w:fldCharType="begin"/>
            </w:r>
            <w:r w:rsidR="00DB25E2">
              <w:rPr>
                <w:noProof/>
                <w:webHidden/>
              </w:rPr>
              <w:instrText xml:space="preserve"> PAGEREF _Toc144283620 \h </w:instrText>
            </w:r>
            <w:r w:rsidR="00DB25E2">
              <w:rPr>
                <w:noProof/>
                <w:webHidden/>
              </w:rPr>
            </w:r>
            <w:r w:rsidR="00DB25E2">
              <w:rPr>
                <w:noProof/>
                <w:webHidden/>
              </w:rPr>
              <w:fldChar w:fldCharType="separate"/>
            </w:r>
            <w:r w:rsidR="00DB25E2">
              <w:rPr>
                <w:noProof/>
                <w:webHidden/>
              </w:rPr>
              <w:t>28</w:t>
            </w:r>
            <w:r w:rsidR="00DB25E2">
              <w:rPr>
                <w:noProof/>
                <w:webHidden/>
              </w:rPr>
              <w:fldChar w:fldCharType="end"/>
            </w:r>
          </w:hyperlink>
        </w:p>
        <w:p w14:paraId="6B2FF19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1" w:history="1">
            <w:r w:rsidR="00DB25E2" w:rsidRPr="002B4745">
              <w:rPr>
                <w:rStyle w:val="Hyperlink"/>
                <w:rFonts w:cs="Calibri Light"/>
                <w:noProof/>
              </w:rPr>
              <w:t>Disclosed Limited Agency</w:t>
            </w:r>
            <w:r w:rsidR="00DB25E2">
              <w:rPr>
                <w:noProof/>
                <w:webHidden/>
              </w:rPr>
              <w:tab/>
            </w:r>
            <w:r w:rsidR="00DB25E2">
              <w:rPr>
                <w:noProof/>
                <w:webHidden/>
              </w:rPr>
              <w:fldChar w:fldCharType="begin"/>
            </w:r>
            <w:r w:rsidR="00DB25E2">
              <w:rPr>
                <w:noProof/>
                <w:webHidden/>
              </w:rPr>
              <w:instrText xml:space="preserve"> PAGEREF _Toc144283621 \h </w:instrText>
            </w:r>
            <w:r w:rsidR="00DB25E2">
              <w:rPr>
                <w:noProof/>
                <w:webHidden/>
              </w:rPr>
            </w:r>
            <w:r w:rsidR="00DB25E2">
              <w:rPr>
                <w:noProof/>
                <w:webHidden/>
              </w:rPr>
              <w:fldChar w:fldCharType="separate"/>
            </w:r>
            <w:r w:rsidR="00DB25E2">
              <w:rPr>
                <w:noProof/>
                <w:webHidden/>
              </w:rPr>
              <w:t>28</w:t>
            </w:r>
            <w:r w:rsidR="00DB25E2">
              <w:rPr>
                <w:noProof/>
                <w:webHidden/>
              </w:rPr>
              <w:fldChar w:fldCharType="end"/>
            </w:r>
          </w:hyperlink>
        </w:p>
        <w:p w14:paraId="295352D2"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2" w:history="1">
            <w:r w:rsidR="00DB25E2" w:rsidRPr="002B4745">
              <w:rPr>
                <w:rStyle w:val="Hyperlink"/>
                <w:rFonts w:cs="Calibri Light"/>
                <w:noProof/>
              </w:rPr>
              <w:t>Lead-Based Paint Disclosure</w:t>
            </w:r>
            <w:r w:rsidR="00DB25E2">
              <w:rPr>
                <w:noProof/>
                <w:webHidden/>
              </w:rPr>
              <w:tab/>
            </w:r>
            <w:r w:rsidR="00DB25E2">
              <w:rPr>
                <w:noProof/>
                <w:webHidden/>
              </w:rPr>
              <w:fldChar w:fldCharType="begin"/>
            </w:r>
            <w:r w:rsidR="00DB25E2">
              <w:rPr>
                <w:noProof/>
                <w:webHidden/>
              </w:rPr>
              <w:instrText xml:space="preserve"> PAGEREF _Toc144283622 \h </w:instrText>
            </w:r>
            <w:r w:rsidR="00DB25E2">
              <w:rPr>
                <w:noProof/>
                <w:webHidden/>
              </w:rPr>
            </w:r>
            <w:r w:rsidR="00DB25E2">
              <w:rPr>
                <w:noProof/>
                <w:webHidden/>
              </w:rPr>
              <w:fldChar w:fldCharType="separate"/>
            </w:r>
            <w:r w:rsidR="00DB25E2">
              <w:rPr>
                <w:noProof/>
                <w:webHidden/>
              </w:rPr>
              <w:t>29</w:t>
            </w:r>
            <w:r w:rsidR="00DB25E2">
              <w:rPr>
                <w:noProof/>
                <w:webHidden/>
              </w:rPr>
              <w:fldChar w:fldCharType="end"/>
            </w:r>
          </w:hyperlink>
        </w:p>
        <w:p w14:paraId="7C9D0FF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3" w:history="1">
            <w:r w:rsidR="00DB25E2" w:rsidRPr="002B4745">
              <w:rPr>
                <w:rStyle w:val="Hyperlink"/>
                <w:rFonts w:cs="Calibri Light"/>
                <w:noProof/>
              </w:rPr>
              <w:t>Seller’s Property Disclosure Statement</w:t>
            </w:r>
            <w:r w:rsidR="00DB25E2">
              <w:rPr>
                <w:noProof/>
                <w:webHidden/>
              </w:rPr>
              <w:tab/>
            </w:r>
            <w:r w:rsidR="00DB25E2">
              <w:rPr>
                <w:noProof/>
                <w:webHidden/>
              </w:rPr>
              <w:fldChar w:fldCharType="begin"/>
            </w:r>
            <w:r w:rsidR="00DB25E2">
              <w:rPr>
                <w:noProof/>
                <w:webHidden/>
              </w:rPr>
              <w:instrText xml:space="preserve"> PAGEREF _Toc144283623 \h </w:instrText>
            </w:r>
            <w:r w:rsidR="00DB25E2">
              <w:rPr>
                <w:noProof/>
                <w:webHidden/>
              </w:rPr>
            </w:r>
            <w:r w:rsidR="00DB25E2">
              <w:rPr>
                <w:noProof/>
                <w:webHidden/>
              </w:rPr>
              <w:fldChar w:fldCharType="separate"/>
            </w:r>
            <w:r w:rsidR="00DB25E2">
              <w:rPr>
                <w:noProof/>
                <w:webHidden/>
              </w:rPr>
              <w:t>29</w:t>
            </w:r>
            <w:r w:rsidR="00DB25E2">
              <w:rPr>
                <w:noProof/>
                <w:webHidden/>
              </w:rPr>
              <w:fldChar w:fldCharType="end"/>
            </w:r>
          </w:hyperlink>
        </w:p>
        <w:p w14:paraId="307B449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4" w:history="1">
            <w:r w:rsidR="00DB25E2" w:rsidRPr="002B4745">
              <w:rPr>
                <w:rStyle w:val="Hyperlink"/>
                <w:rFonts w:cs="Calibri Light"/>
                <w:noProof/>
              </w:rPr>
              <w:t>Property Security</w:t>
            </w:r>
            <w:r w:rsidR="00DB25E2">
              <w:rPr>
                <w:noProof/>
                <w:webHidden/>
              </w:rPr>
              <w:tab/>
            </w:r>
            <w:r w:rsidR="00DB25E2">
              <w:rPr>
                <w:noProof/>
                <w:webHidden/>
              </w:rPr>
              <w:fldChar w:fldCharType="begin"/>
            </w:r>
            <w:r w:rsidR="00DB25E2">
              <w:rPr>
                <w:noProof/>
                <w:webHidden/>
              </w:rPr>
              <w:instrText xml:space="preserve"> PAGEREF _Toc144283624 \h </w:instrText>
            </w:r>
            <w:r w:rsidR="00DB25E2">
              <w:rPr>
                <w:noProof/>
                <w:webHidden/>
              </w:rPr>
            </w:r>
            <w:r w:rsidR="00DB25E2">
              <w:rPr>
                <w:noProof/>
                <w:webHidden/>
              </w:rPr>
              <w:fldChar w:fldCharType="separate"/>
            </w:r>
            <w:r w:rsidR="00DB25E2">
              <w:rPr>
                <w:noProof/>
                <w:webHidden/>
              </w:rPr>
              <w:t>30</w:t>
            </w:r>
            <w:r w:rsidR="00DB25E2">
              <w:rPr>
                <w:noProof/>
                <w:webHidden/>
              </w:rPr>
              <w:fldChar w:fldCharType="end"/>
            </w:r>
          </w:hyperlink>
        </w:p>
        <w:p w14:paraId="0403FD80"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5" w:history="1">
            <w:r w:rsidR="00DB25E2" w:rsidRPr="002B4745">
              <w:rPr>
                <w:rStyle w:val="Hyperlink"/>
                <w:rFonts w:cs="Calibri Light"/>
                <w:noProof/>
              </w:rPr>
              <w:t>Listing Processing Procedures</w:t>
            </w:r>
            <w:r w:rsidR="00DB25E2">
              <w:rPr>
                <w:noProof/>
                <w:webHidden/>
              </w:rPr>
              <w:tab/>
            </w:r>
            <w:r w:rsidR="00DB25E2">
              <w:rPr>
                <w:noProof/>
                <w:webHidden/>
              </w:rPr>
              <w:fldChar w:fldCharType="begin"/>
            </w:r>
            <w:r w:rsidR="00DB25E2">
              <w:rPr>
                <w:noProof/>
                <w:webHidden/>
              </w:rPr>
              <w:instrText xml:space="preserve"> PAGEREF _Toc144283625 \h </w:instrText>
            </w:r>
            <w:r w:rsidR="00DB25E2">
              <w:rPr>
                <w:noProof/>
                <w:webHidden/>
              </w:rPr>
            </w:r>
            <w:r w:rsidR="00DB25E2">
              <w:rPr>
                <w:noProof/>
                <w:webHidden/>
              </w:rPr>
              <w:fldChar w:fldCharType="separate"/>
            </w:r>
            <w:r w:rsidR="00DB25E2">
              <w:rPr>
                <w:noProof/>
                <w:webHidden/>
              </w:rPr>
              <w:t>30</w:t>
            </w:r>
            <w:r w:rsidR="00DB25E2">
              <w:rPr>
                <w:noProof/>
                <w:webHidden/>
              </w:rPr>
              <w:fldChar w:fldCharType="end"/>
            </w:r>
          </w:hyperlink>
        </w:p>
        <w:p w14:paraId="2820CF6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6" w:history="1">
            <w:r w:rsidR="00DB25E2" w:rsidRPr="002B4745">
              <w:rPr>
                <w:rStyle w:val="Hyperlink"/>
                <w:rFonts w:cs="Calibri Light"/>
                <w:noProof/>
              </w:rPr>
              <w:t>Cancellation of Listings</w:t>
            </w:r>
            <w:r w:rsidR="00DB25E2">
              <w:rPr>
                <w:noProof/>
                <w:webHidden/>
              </w:rPr>
              <w:tab/>
            </w:r>
            <w:r w:rsidR="00DB25E2">
              <w:rPr>
                <w:noProof/>
                <w:webHidden/>
              </w:rPr>
              <w:fldChar w:fldCharType="begin"/>
            </w:r>
            <w:r w:rsidR="00DB25E2">
              <w:rPr>
                <w:noProof/>
                <w:webHidden/>
              </w:rPr>
              <w:instrText xml:space="preserve"> PAGEREF _Toc144283626 \h </w:instrText>
            </w:r>
            <w:r w:rsidR="00DB25E2">
              <w:rPr>
                <w:noProof/>
                <w:webHidden/>
              </w:rPr>
            </w:r>
            <w:r w:rsidR="00DB25E2">
              <w:rPr>
                <w:noProof/>
                <w:webHidden/>
              </w:rPr>
              <w:fldChar w:fldCharType="separate"/>
            </w:r>
            <w:r w:rsidR="00DB25E2">
              <w:rPr>
                <w:noProof/>
                <w:webHidden/>
              </w:rPr>
              <w:t>30</w:t>
            </w:r>
            <w:r w:rsidR="00DB25E2">
              <w:rPr>
                <w:noProof/>
                <w:webHidden/>
              </w:rPr>
              <w:fldChar w:fldCharType="end"/>
            </w:r>
          </w:hyperlink>
        </w:p>
        <w:p w14:paraId="0DC142DE"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7" w:history="1">
            <w:r w:rsidR="00DB25E2" w:rsidRPr="002B4745">
              <w:rPr>
                <w:rStyle w:val="Hyperlink"/>
                <w:rFonts w:cs="Calibri Light"/>
                <w:noProof/>
              </w:rPr>
              <w:t>Cooperation with Other Companies</w:t>
            </w:r>
            <w:r w:rsidR="00DB25E2">
              <w:rPr>
                <w:noProof/>
                <w:webHidden/>
              </w:rPr>
              <w:tab/>
            </w:r>
            <w:r w:rsidR="00DB25E2">
              <w:rPr>
                <w:noProof/>
                <w:webHidden/>
              </w:rPr>
              <w:fldChar w:fldCharType="begin"/>
            </w:r>
            <w:r w:rsidR="00DB25E2">
              <w:rPr>
                <w:noProof/>
                <w:webHidden/>
              </w:rPr>
              <w:instrText xml:space="preserve"> PAGEREF _Toc144283627 \h </w:instrText>
            </w:r>
            <w:r w:rsidR="00DB25E2">
              <w:rPr>
                <w:noProof/>
                <w:webHidden/>
              </w:rPr>
            </w:r>
            <w:r w:rsidR="00DB25E2">
              <w:rPr>
                <w:noProof/>
                <w:webHidden/>
              </w:rPr>
              <w:fldChar w:fldCharType="separate"/>
            </w:r>
            <w:r w:rsidR="00DB25E2">
              <w:rPr>
                <w:noProof/>
                <w:webHidden/>
              </w:rPr>
              <w:t>30</w:t>
            </w:r>
            <w:r w:rsidR="00DB25E2">
              <w:rPr>
                <w:noProof/>
                <w:webHidden/>
              </w:rPr>
              <w:fldChar w:fldCharType="end"/>
            </w:r>
          </w:hyperlink>
        </w:p>
        <w:p w14:paraId="4A2EE4B6"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28" w:history="1">
            <w:r w:rsidR="00DB25E2" w:rsidRPr="002B4745">
              <w:rPr>
                <w:rStyle w:val="Hyperlink"/>
              </w:rPr>
              <w:t>CHAPTER VI – BUYER’S BROKER</w:t>
            </w:r>
            <w:r w:rsidR="00DB25E2">
              <w:rPr>
                <w:webHidden/>
              </w:rPr>
              <w:tab/>
            </w:r>
            <w:r w:rsidR="00DB25E2">
              <w:rPr>
                <w:webHidden/>
              </w:rPr>
              <w:fldChar w:fldCharType="begin"/>
            </w:r>
            <w:r w:rsidR="00DB25E2">
              <w:rPr>
                <w:webHidden/>
              </w:rPr>
              <w:instrText xml:space="preserve"> PAGEREF _Toc144283628 \h </w:instrText>
            </w:r>
            <w:r w:rsidR="00DB25E2">
              <w:rPr>
                <w:webHidden/>
              </w:rPr>
            </w:r>
            <w:r w:rsidR="00DB25E2">
              <w:rPr>
                <w:webHidden/>
              </w:rPr>
              <w:fldChar w:fldCharType="separate"/>
            </w:r>
            <w:r w:rsidR="00DB25E2">
              <w:rPr>
                <w:webHidden/>
              </w:rPr>
              <w:t>32</w:t>
            </w:r>
            <w:r w:rsidR="00DB25E2">
              <w:rPr>
                <w:webHidden/>
              </w:rPr>
              <w:fldChar w:fldCharType="end"/>
            </w:r>
          </w:hyperlink>
        </w:p>
        <w:p w14:paraId="0408FE73"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29" w:history="1">
            <w:r w:rsidR="00DB25E2" w:rsidRPr="002B4745">
              <w:rPr>
                <w:rStyle w:val="Hyperlink"/>
                <w:rFonts w:cs="Calibri Light"/>
                <w:noProof/>
              </w:rPr>
              <w:t>Buyer Agency</w:t>
            </w:r>
            <w:r w:rsidR="00DB25E2">
              <w:rPr>
                <w:noProof/>
                <w:webHidden/>
              </w:rPr>
              <w:tab/>
            </w:r>
            <w:r w:rsidR="00DB25E2">
              <w:rPr>
                <w:noProof/>
                <w:webHidden/>
              </w:rPr>
              <w:fldChar w:fldCharType="begin"/>
            </w:r>
            <w:r w:rsidR="00DB25E2">
              <w:rPr>
                <w:noProof/>
                <w:webHidden/>
              </w:rPr>
              <w:instrText xml:space="preserve"> PAGEREF _Toc144283629 \h </w:instrText>
            </w:r>
            <w:r w:rsidR="00DB25E2">
              <w:rPr>
                <w:noProof/>
                <w:webHidden/>
              </w:rPr>
            </w:r>
            <w:r w:rsidR="00DB25E2">
              <w:rPr>
                <w:noProof/>
                <w:webHidden/>
              </w:rPr>
              <w:fldChar w:fldCharType="separate"/>
            </w:r>
            <w:r w:rsidR="00DB25E2">
              <w:rPr>
                <w:noProof/>
                <w:webHidden/>
              </w:rPr>
              <w:t>32</w:t>
            </w:r>
            <w:r w:rsidR="00DB25E2">
              <w:rPr>
                <w:noProof/>
                <w:webHidden/>
              </w:rPr>
              <w:fldChar w:fldCharType="end"/>
            </w:r>
          </w:hyperlink>
        </w:p>
        <w:p w14:paraId="68163D9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0" w:history="1">
            <w:r w:rsidR="00DB25E2" w:rsidRPr="002B4745">
              <w:rPr>
                <w:rStyle w:val="Hyperlink"/>
                <w:rFonts w:cs="Calibri Light"/>
                <w:noProof/>
              </w:rPr>
              <w:t>Buyer’s Broker</w:t>
            </w:r>
            <w:r w:rsidR="00DB25E2">
              <w:rPr>
                <w:noProof/>
                <w:webHidden/>
              </w:rPr>
              <w:tab/>
            </w:r>
            <w:r w:rsidR="00DB25E2">
              <w:rPr>
                <w:noProof/>
                <w:webHidden/>
              </w:rPr>
              <w:fldChar w:fldCharType="begin"/>
            </w:r>
            <w:r w:rsidR="00DB25E2">
              <w:rPr>
                <w:noProof/>
                <w:webHidden/>
              </w:rPr>
              <w:instrText xml:space="preserve"> PAGEREF _Toc144283630 \h </w:instrText>
            </w:r>
            <w:r w:rsidR="00DB25E2">
              <w:rPr>
                <w:noProof/>
                <w:webHidden/>
              </w:rPr>
            </w:r>
            <w:r w:rsidR="00DB25E2">
              <w:rPr>
                <w:noProof/>
                <w:webHidden/>
              </w:rPr>
              <w:fldChar w:fldCharType="separate"/>
            </w:r>
            <w:r w:rsidR="00DB25E2">
              <w:rPr>
                <w:noProof/>
                <w:webHidden/>
              </w:rPr>
              <w:t>32</w:t>
            </w:r>
            <w:r w:rsidR="00DB25E2">
              <w:rPr>
                <w:noProof/>
                <w:webHidden/>
              </w:rPr>
              <w:fldChar w:fldCharType="end"/>
            </w:r>
          </w:hyperlink>
        </w:p>
        <w:p w14:paraId="3844E1EE"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1" w:history="1">
            <w:r w:rsidR="00DB25E2" w:rsidRPr="002B4745">
              <w:rPr>
                <w:rStyle w:val="Hyperlink"/>
                <w:rFonts w:cs="Calibri Light"/>
                <w:noProof/>
              </w:rPr>
              <w:t>Disclosed Limited Agency</w:t>
            </w:r>
            <w:r w:rsidR="00DB25E2">
              <w:rPr>
                <w:noProof/>
                <w:webHidden/>
              </w:rPr>
              <w:tab/>
            </w:r>
            <w:r w:rsidR="00DB25E2">
              <w:rPr>
                <w:noProof/>
                <w:webHidden/>
              </w:rPr>
              <w:fldChar w:fldCharType="begin"/>
            </w:r>
            <w:r w:rsidR="00DB25E2">
              <w:rPr>
                <w:noProof/>
                <w:webHidden/>
              </w:rPr>
              <w:instrText xml:space="preserve"> PAGEREF _Toc144283631 \h </w:instrText>
            </w:r>
            <w:r w:rsidR="00DB25E2">
              <w:rPr>
                <w:noProof/>
                <w:webHidden/>
              </w:rPr>
            </w:r>
            <w:r w:rsidR="00DB25E2">
              <w:rPr>
                <w:noProof/>
                <w:webHidden/>
              </w:rPr>
              <w:fldChar w:fldCharType="separate"/>
            </w:r>
            <w:r w:rsidR="00DB25E2">
              <w:rPr>
                <w:noProof/>
                <w:webHidden/>
              </w:rPr>
              <w:t>32</w:t>
            </w:r>
            <w:r w:rsidR="00DB25E2">
              <w:rPr>
                <w:noProof/>
                <w:webHidden/>
              </w:rPr>
              <w:fldChar w:fldCharType="end"/>
            </w:r>
          </w:hyperlink>
        </w:p>
        <w:p w14:paraId="459C43C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2" w:history="1">
            <w:r w:rsidR="00DB25E2" w:rsidRPr="002B4745">
              <w:rPr>
                <w:rStyle w:val="Hyperlink"/>
                <w:rFonts w:cs="Calibri Light"/>
                <w:noProof/>
              </w:rPr>
              <w:t>Designated Agency</w:t>
            </w:r>
            <w:r w:rsidR="00DB25E2">
              <w:rPr>
                <w:noProof/>
                <w:webHidden/>
              </w:rPr>
              <w:tab/>
            </w:r>
            <w:r w:rsidR="00DB25E2">
              <w:rPr>
                <w:noProof/>
                <w:webHidden/>
              </w:rPr>
              <w:fldChar w:fldCharType="begin"/>
            </w:r>
            <w:r w:rsidR="00DB25E2">
              <w:rPr>
                <w:noProof/>
                <w:webHidden/>
              </w:rPr>
              <w:instrText xml:space="preserve"> PAGEREF _Toc144283632 \h </w:instrText>
            </w:r>
            <w:r w:rsidR="00DB25E2">
              <w:rPr>
                <w:noProof/>
                <w:webHidden/>
              </w:rPr>
            </w:r>
            <w:r w:rsidR="00DB25E2">
              <w:rPr>
                <w:noProof/>
                <w:webHidden/>
              </w:rPr>
              <w:fldChar w:fldCharType="separate"/>
            </w:r>
            <w:r w:rsidR="00DB25E2">
              <w:rPr>
                <w:noProof/>
                <w:webHidden/>
              </w:rPr>
              <w:t>33</w:t>
            </w:r>
            <w:r w:rsidR="00DB25E2">
              <w:rPr>
                <w:noProof/>
                <w:webHidden/>
              </w:rPr>
              <w:fldChar w:fldCharType="end"/>
            </w:r>
          </w:hyperlink>
        </w:p>
        <w:p w14:paraId="16E0D46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3" w:history="1">
            <w:r w:rsidR="00DB25E2" w:rsidRPr="002B4745">
              <w:rPr>
                <w:rStyle w:val="Hyperlink"/>
                <w:rFonts w:cs="Calibri Light"/>
                <w:noProof/>
              </w:rPr>
              <w:t>Procedures When Representing Buyers</w:t>
            </w:r>
            <w:r w:rsidR="00DB25E2">
              <w:rPr>
                <w:noProof/>
                <w:webHidden/>
              </w:rPr>
              <w:tab/>
            </w:r>
            <w:r w:rsidR="00DB25E2">
              <w:rPr>
                <w:noProof/>
                <w:webHidden/>
              </w:rPr>
              <w:fldChar w:fldCharType="begin"/>
            </w:r>
            <w:r w:rsidR="00DB25E2">
              <w:rPr>
                <w:noProof/>
                <w:webHidden/>
              </w:rPr>
              <w:instrText xml:space="preserve"> PAGEREF _Toc144283633 \h </w:instrText>
            </w:r>
            <w:r w:rsidR="00DB25E2">
              <w:rPr>
                <w:noProof/>
                <w:webHidden/>
              </w:rPr>
            </w:r>
            <w:r w:rsidR="00DB25E2">
              <w:rPr>
                <w:noProof/>
                <w:webHidden/>
              </w:rPr>
              <w:fldChar w:fldCharType="separate"/>
            </w:r>
            <w:r w:rsidR="00DB25E2">
              <w:rPr>
                <w:noProof/>
                <w:webHidden/>
              </w:rPr>
              <w:t>33</w:t>
            </w:r>
            <w:r w:rsidR="00DB25E2">
              <w:rPr>
                <w:noProof/>
                <w:webHidden/>
              </w:rPr>
              <w:fldChar w:fldCharType="end"/>
            </w:r>
          </w:hyperlink>
        </w:p>
        <w:p w14:paraId="4A4051B9"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34" w:history="1">
            <w:r w:rsidR="00DB25E2" w:rsidRPr="002B4745">
              <w:rPr>
                <w:rStyle w:val="Hyperlink"/>
              </w:rPr>
              <w:t>CHAPTER VII – SELLING PROCEDURES</w:t>
            </w:r>
            <w:r w:rsidR="00DB25E2">
              <w:rPr>
                <w:webHidden/>
              </w:rPr>
              <w:tab/>
            </w:r>
            <w:r w:rsidR="00DB25E2">
              <w:rPr>
                <w:webHidden/>
              </w:rPr>
              <w:fldChar w:fldCharType="begin"/>
            </w:r>
            <w:r w:rsidR="00DB25E2">
              <w:rPr>
                <w:webHidden/>
              </w:rPr>
              <w:instrText xml:space="preserve"> PAGEREF _Toc144283634 \h </w:instrText>
            </w:r>
            <w:r w:rsidR="00DB25E2">
              <w:rPr>
                <w:webHidden/>
              </w:rPr>
            </w:r>
            <w:r w:rsidR="00DB25E2">
              <w:rPr>
                <w:webHidden/>
              </w:rPr>
              <w:fldChar w:fldCharType="separate"/>
            </w:r>
            <w:r w:rsidR="00DB25E2">
              <w:rPr>
                <w:webHidden/>
              </w:rPr>
              <w:t>35</w:t>
            </w:r>
            <w:r w:rsidR="00DB25E2">
              <w:rPr>
                <w:webHidden/>
              </w:rPr>
              <w:fldChar w:fldCharType="end"/>
            </w:r>
          </w:hyperlink>
        </w:p>
        <w:p w14:paraId="208C00CC" w14:textId="77777777" w:rsidR="00DB25E2" w:rsidRDefault="0062231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283635" w:history="1">
            <w:r w:rsidR="00DB25E2" w:rsidRPr="002B4745">
              <w:rPr>
                <w:rStyle w:val="Hyperlink"/>
                <w:rFonts w:cs="Calibri Light"/>
                <w:noProof/>
              </w:rPr>
              <w:t>Handling Prospects</w:t>
            </w:r>
            <w:r w:rsidR="00DB25E2">
              <w:rPr>
                <w:noProof/>
                <w:webHidden/>
              </w:rPr>
              <w:tab/>
            </w:r>
            <w:r w:rsidR="00DB25E2">
              <w:rPr>
                <w:noProof/>
                <w:webHidden/>
              </w:rPr>
              <w:fldChar w:fldCharType="begin"/>
            </w:r>
            <w:r w:rsidR="00DB25E2">
              <w:rPr>
                <w:noProof/>
                <w:webHidden/>
              </w:rPr>
              <w:instrText xml:space="preserve"> PAGEREF _Toc144283635 \h </w:instrText>
            </w:r>
            <w:r w:rsidR="00DB25E2">
              <w:rPr>
                <w:noProof/>
                <w:webHidden/>
              </w:rPr>
            </w:r>
            <w:r w:rsidR="00DB25E2">
              <w:rPr>
                <w:noProof/>
                <w:webHidden/>
              </w:rPr>
              <w:fldChar w:fldCharType="separate"/>
            </w:r>
            <w:r w:rsidR="00DB25E2">
              <w:rPr>
                <w:noProof/>
                <w:webHidden/>
              </w:rPr>
              <w:t>35</w:t>
            </w:r>
            <w:r w:rsidR="00DB25E2">
              <w:rPr>
                <w:noProof/>
                <w:webHidden/>
              </w:rPr>
              <w:fldChar w:fldCharType="end"/>
            </w:r>
          </w:hyperlink>
        </w:p>
        <w:p w14:paraId="36075CB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6" w:history="1">
            <w:r w:rsidR="00DB25E2" w:rsidRPr="002B4745">
              <w:rPr>
                <w:rStyle w:val="Hyperlink"/>
                <w:rFonts w:cs="Calibri Light"/>
                <w:noProof/>
              </w:rPr>
              <w:t>Providing Information</w:t>
            </w:r>
            <w:r w:rsidR="00DB25E2">
              <w:rPr>
                <w:noProof/>
                <w:webHidden/>
              </w:rPr>
              <w:tab/>
            </w:r>
            <w:r w:rsidR="00DB25E2">
              <w:rPr>
                <w:noProof/>
                <w:webHidden/>
              </w:rPr>
              <w:fldChar w:fldCharType="begin"/>
            </w:r>
            <w:r w:rsidR="00DB25E2">
              <w:rPr>
                <w:noProof/>
                <w:webHidden/>
              </w:rPr>
              <w:instrText xml:space="preserve"> PAGEREF _Toc144283636 \h </w:instrText>
            </w:r>
            <w:r w:rsidR="00DB25E2">
              <w:rPr>
                <w:noProof/>
                <w:webHidden/>
              </w:rPr>
            </w:r>
            <w:r w:rsidR="00DB25E2">
              <w:rPr>
                <w:noProof/>
                <w:webHidden/>
              </w:rPr>
              <w:fldChar w:fldCharType="separate"/>
            </w:r>
            <w:r w:rsidR="00DB25E2">
              <w:rPr>
                <w:noProof/>
                <w:webHidden/>
              </w:rPr>
              <w:t>35</w:t>
            </w:r>
            <w:r w:rsidR="00DB25E2">
              <w:rPr>
                <w:noProof/>
                <w:webHidden/>
              </w:rPr>
              <w:fldChar w:fldCharType="end"/>
            </w:r>
          </w:hyperlink>
        </w:p>
        <w:p w14:paraId="537D9534"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7" w:history="1">
            <w:r w:rsidR="00DB25E2" w:rsidRPr="002B4745">
              <w:rPr>
                <w:rStyle w:val="Hyperlink"/>
                <w:rFonts w:cs="Calibri Light"/>
                <w:noProof/>
              </w:rPr>
              <w:t>Screening</w:t>
            </w:r>
            <w:r w:rsidR="00DB25E2">
              <w:rPr>
                <w:noProof/>
                <w:webHidden/>
              </w:rPr>
              <w:tab/>
            </w:r>
            <w:r w:rsidR="00DB25E2">
              <w:rPr>
                <w:noProof/>
                <w:webHidden/>
              </w:rPr>
              <w:fldChar w:fldCharType="begin"/>
            </w:r>
            <w:r w:rsidR="00DB25E2">
              <w:rPr>
                <w:noProof/>
                <w:webHidden/>
              </w:rPr>
              <w:instrText xml:space="preserve"> PAGEREF _Toc144283637 \h </w:instrText>
            </w:r>
            <w:r w:rsidR="00DB25E2">
              <w:rPr>
                <w:noProof/>
                <w:webHidden/>
              </w:rPr>
            </w:r>
            <w:r w:rsidR="00DB25E2">
              <w:rPr>
                <w:noProof/>
                <w:webHidden/>
              </w:rPr>
              <w:fldChar w:fldCharType="separate"/>
            </w:r>
            <w:r w:rsidR="00DB25E2">
              <w:rPr>
                <w:noProof/>
                <w:webHidden/>
              </w:rPr>
              <w:t>35</w:t>
            </w:r>
            <w:r w:rsidR="00DB25E2">
              <w:rPr>
                <w:noProof/>
                <w:webHidden/>
              </w:rPr>
              <w:fldChar w:fldCharType="end"/>
            </w:r>
          </w:hyperlink>
        </w:p>
        <w:p w14:paraId="13D1BDDD"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38" w:history="1">
            <w:r w:rsidR="00DB25E2" w:rsidRPr="002B4745">
              <w:rPr>
                <w:rStyle w:val="Hyperlink"/>
                <w:rFonts w:cs="Calibri Light"/>
                <w:noProof/>
              </w:rPr>
              <w:t>Working with Prospects</w:t>
            </w:r>
            <w:r w:rsidR="00DB25E2">
              <w:rPr>
                <w:noProof/>
                <w:webHidden/>
              </w:rPr>
              <w:tab/>
            </w:r>
            <w:r w:rsidR="00DB25E2">
              <w:rPr>
                <w:noProof/>
                <w:webHidden/>
              </w:rPr>
              <w:fldChar w:fldCharType="begin"/>
            </w:r>
            <w:r w:rsidR="00DB25E2">
              <w:rPr>
                <w:noProof/>
                <w:webHidden/>
              </w:rPr>
              <w:instrText xml:space="preserve"> PAGEREF _Toc144283638 \h </w:instrText>
            </w:r>
            <w:r w:rsidR="00DB25E2">
              <w:rPr>
                <w:noProof/>
                <w:webHidden/>
              </w:rPr>
            </w:r>
            <w:r w:rsidR="00DB25E2">
              <w:rPr>
                <w:noProof/>
                <w:webHidden/>
              </w:rPr>
              <w:fldChar w:fldCharType="separate"/>
            </w:r>
            <w:r w:rsidR="00DB25E2">
              <w:rPr>
                <w:noProof/>
                <w:webHidden/>
              </w:rPr>
              <w:t>35</w:t>
            </w:r>
            <w:r w:rsidR="00DB25E2">
              <w:rPr>
                <w:noProof/>
                <w:webHidden/>
              </w:rPr>
              <w:fldChar w:fldCharType="end"/>
            </w:r>
          </w:hyperlink>
        </w:p>
        <w:p w14:paraId="706D962F" w14:textId="77777777" w:rsidR="00DB25E2" w:rsidRDefault="0062231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283639" w:history="1">
            <w:r w:rsidR="00DB25E2" w:rsidRPr="002B4745">
              <w:rPr>
                <w:rStyle w:val="Hyperlink"/>
                <w:rFonts w:cs="Calibri Light"/>
                <w:noProof/>
              </w:rPr>
              <w:t>Offers</w:t>
            </w:r>
            <w:r w:rsidR="00DB25E2">
              <w:rPr>
                <w:noProof/>
                <w:webHidden/>
              </w:rPr>
              <w:tab/>
            </w:r>
            <w:r w:rsidR="00DB25E2">
              <w:rPr>
                <w:noProof/>
                <w:webHidden/>
              </w:rPr>
              <w:fldChar w:fldCharType="begin"/>
            </w:r>
            <w:r w:rsidR="00DB25E2">
              <w:rPr>
                <w:noProof/>
                <w:webHidden/>
              </w:rPr>
              <w:instrText xml:space="preserve"> PAGEREF _Toc144283639 \h </w:instrText>
            </w:r>
            <w:r w:rsidR="00DB25E2">
              <w:rPr>
                <w:noProof/>
                <w:webHidden/>
              </w:rPr>
            </w:r>
            <w:r w:rsidR="00DB25E2">
              <w:rPr>
                <w:noProof/>
                <w:webHidden/>
              </w:rPr>
              <w:fldChar w:fldCharType="separate"/>
            </w:r>
            <w:r w:rsidR="00DB25E2">
              <w:rPr>
                <w:noProof/>
                <w:webHidden/>
              </w:rPr>
              <w:t>36</w:t>
            </w:r>
            <w:r w:rsidR="00DB25E2">
              <w:rPr>
                <w:noProof/>
                <w:webHidden/>
              </w:rPr>
              <w:fldChar w:fldCharType="end"/>
            </w:r>
          </w:hyperlink>
        </w:p>
        <w:p w14:paraId="37276D2E"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0" w:history="1">
            <w:r w:rsidR="00DB25E2" w:rsidRPr="002B4745">
              <w:rPr>
                <w:rStyle w:val="Hyperlink"/>
                <w:rFonts w:cs="Calibri Light"/>
                <w:noProof/>
              </w:rPr>
              <w:t>Confidentiality</w:t>
            </w:r>
            <w:r w:rsidR="00DB25E2">
              <w:rPr>
                <w:noProof/>
                <w:webHidden/>
              </w:rPr>
              <w:tab/>
            </w:r>
            <w:r w:rsidR="00DB25E2">
              <w:rPr>
                <w:noProof/>
                <w:webHidden/>
              </w:rPr>
              <w:fldChar w:fldCharType="begin"/>
            </w:r>
            <w:r w:rsidR="00DB25E2">
              <w:rPr>
                <w:noProof/>
                <w:webHidden/>
              </w:rPr>
              <w:instrText xml:space="preserve"> PAGEREF _Toc144283640 \h </w:instrText>
            </w:r>
            <w:r w:rsidR="00DB25E2">
              <w:rPr>
                <w:noProof/>
                <w:webHidden/>
              </w:rPr>
            </w:r>
            <w:r w:rsidR="00DB25E2">
              <w:rPr>
                <w:noProof/>
                <w:webHidden/>
              </w:rPr>
              <w:fldChar w:fldCharType="separate"/>
            </w:r>
            <w:r w:rsidR="00DB25E2">
              <w:rPr>
                <w:noProof/>
                <w:webHidden/>
              </w:rPr>
              <w:t>36</w:t>
            </w:r>
            <w:r w:rsidR="00DB25E2">
              <w:rPr>
                <w:noProof/>
                <w:webHidden/>
              </w:rPr>
              <w:fldChar w:fldCharType="end"/>
            </w:r>
          </w:hyperlink>
        </w:p>
        <w:p w14:paraId="7E944AF5"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1" w:history="1">
            <w:r w:rsidR="00DB25E2" w:rsidRPr="002B4745">
              <w:rPr>
                <w:rStyle w:val="Hyperlink"/>
                <w:rFonts w:cs="Calibri Light"/>
                <w:noProof/>
              </w:rPr>
              <w:t>Standard Forms</w:t>
            </w:r>
            <w:r w:rsidR="00DB25E2">
              <w:rPr>
                <w:noProof/>
                <w:webHidden/>
              </w:rPr>
              <w:tab/>
            </w:r>
            <w:r w:rsidR="00DB25E2">
              <w:rPr>
                <w:noProof/>
                <w:webHidden/>
              </w:rPr>
              <w:fldChar w:fldCharType="begin"/>
            </w:r>
            <w:r w:rsidR="00DB25E2">
              <w:rPr>
                <w:noProof/>
                <w:webHidden/>
              </w:rPr>
              <w:instrText xml:space="preserve"> PAGEREF _Toc144283641 \h </w:instrText>
            </w:r>
            <w:r w:rsidR="00DB25E2">
              <w:rPr>
                <w:noProof/>
                <w:webHidden/>
              </w:rPr>
            </w:r>
            <w:r w:rsidR="00DB25E2">
              <w:rPr>
                <w:noProof/>
                <w:webHidden/>
              </w:rPr>
              <w:fldChar w:fldCharType="separate"/>
            </w:r>
            <w:r w:rsidR="00DB25E2">
              <w:rPr>
                <w:noProof/>
                <w:webHidden/>
              </w:rPr>
              <w:t>36</w:t>
            </w:r>
            <w:r w:rsidR="00DB25E2">
              <w:rPr>
                <w:noProof/>
                <w:webHidden/>
              </w:rPr>
              <w:fldChar w:fldCharType="end"/>
            </w:r>
          </w:hyperlink>
        </w:p>
        <w:p w14:paraId="1A0CA3A0"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2" w:history="1">
            <w:r w:rsidR="00DB25E2" w:rsidRPr="002B4745">
              <w:rPr>
                <w:rStyle w:val="Hyperlink"/>
                <w:rFonts w:cs="Calibri Light"/>
                <w:noProof/>
              </w:rPr>
              <w:t>Presentation of Offers</w:t>
            </w:r>
            <w:r w:rsidR="00DB25E2">
              <w:rPr>
                <w:noProof/>
                <w:webHidden/>
              </w:rPr>
              <w:tab/>
            </w:r>
            <w:r w:rsidR="00DB25E2">
              <w:rPr>
                <w:noProof/>
                <w:webHidden/>
              </w:rPr>
              <w:fldChar w:fldCharType="begin"/>
            </w:r>
            <w:r w:rsidR="00DB25E2">
              <w:rPr>
                <w:noProof/>
                <w:webHidden/>
              </w:rPr>
              <w:instrText xml:space="preserve"> PAGEREF _Toc144283642 \h </w:instrText>
            </w:r>
            <w:r w:rsidR="00DB25E2">
              <w:rPr>
                <w:noProof/>
                <w:webHidden/>
              </w:rPr>
            </w:r>
            <w:r w:rsidR="00DB25E2">
              <w:rPr>
                <w:noProof/>
                <w:webHidden/>
              </w:rPr>
              <w:fldChar w:fldCharType="separate"/>
            </w:r>
            <w:r w:rsidR="00DB25E2">
              <w:rPr>
                <w:noProof/>
                <w:webHidden/>
              </w:rPr>
              <w:t>37</w:t>
            </w:r>
            <w:r w:rsidR="00DB25E2">
              <w:rPr>
                <w:noProof/>
                <w:webHidden/>
              </w:rPr>
              <w:fldChar w:fldCharType="end"/>
            </w:r>
          </w:hyperlink>
        </w:p>
        <w:p w14:paraId="71EDE619"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3" w:history="1">
            <w:r w:rsidR="00DB25E2" w:rsidRPr="002B4745">
              <w:rPr>
                <w:rStyle w:val="Hyperlink"/>
                <w:rFonts w:cs="Calibri Light"/>
                <w:noProof/>
              </w:rPr>
              <w:t>Counter Offers</w:t>
            </w:r>
            <w:r w:rsidR="00DB25E2">
              <w:rPr>
                <w:noProof/>
                <w:webHidden/>
              </w:rPr>
              <w:tab/>
            </w:r>
            <w:r w:rsidR="00DB25E2">
              <w:rPr>
                <w:noProof/>
                <w:webHidden/>
              </w:rPr>
              <w:fldChar w:fldCharType="begin"/>
            </w:r>
            <w:r w:rsidR="00DB25E2">
              <w:rPr>
                <w:noProof/>
                <w:webHidden/>
              </w:rPr>
              <w:instrText xml:space="preserve"> PAGEREF _Toc144283643 \h </w:instrText>
            </w:r>
            <w:r w:rsidR="00DB25E2">
              <w:rPr>
                <w:noProof/>
                <w:webHidden/>
              </w:rPr>
            </w:r>
            <w:r w:rsidR="00DB25E2">
              <w:rPr>
                <w:noProof/>
                <w:webHidden/>
              </w:rPr>
              <w:fldChar w:fldCharType="separate"/>
            </w:r>
            <w:r w:rsidR="00DB25E2">
              <w:rPr>
                <w:noProof/>
                <w:webHidden/>
              </w:rPr>
              <w:t>37</w:t>
            </w:r>
            <w:r w:rsidR="00DB25E2">
              <w:rPr>
                <w:noProof/>
                <w:webHidden/>
              </w:rPr>
              <w:fldChar w:fldCharType="end"/>
            </w:r>
          </w:hyperlink>
        </w:p>
        <w:p w14:paraId="4EA13708"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4" w:history="1">
            <w:r w:rsidR="00DB25E2" w:rsidRPr="002B4745">
              <w:rPr>
                <w:rStyle w:val="Hyperlink"/>
                <w:rFonts w:cs="Calibri Light"/>
                <w:noProof/>
              </w:rPr>
              <w:t>Referral Fees</w:t>
            </w:r>
            <w:r w:rsidR="00DB25E2">
              <w:rPr>
                <w:noProof/>
                <w:webHidden/>
              </w:rPr>
              <w:tab/>
            </w:r>
            <w:r w:rsidR="00DB25E2">
              <w:rPr>
                <w:noProof/>
                <w:webHidden/>
              </w:rPr>
              <w:fldChar w:fldCharType="begin"/>
            </w:r>
            <w:r w:rsidR="00DB25E2">
              <w:rPr>
                <w:noProof/>
                <w:webHidden/>
              </w:rPr>
              <w:instrText xml:space="preserve"> PAGEREF _Toc144283644 \h </w:instrText>
            </w:r>
            <w:r w:rsidR="00DB25E2">
              <w:rPr>
                <w:noProof/>
                <w:webHidden/>
              </w:rPr>
            </w:r>
            <w:r w:rsidR="00DB25E2">
              <w:rPr>
                <w:noProof/>
                <w:webHidden/>
              </w:rPr>
              <w:fldChar w:fldCharType="separate"/>
            </w:r>
            <w:r w:rsidR="00DB25E2">
              <w:rPr>
                <w:noProof/>
                <w:webHidden/>
              </w:rPr>
              <w:t>37</w:t>
            </w:r>
            <w:r w:rsidR="00DB25E2">
              <w:rPr>
                <w:noProof/>
                <w:webHidden/>
              </w:rPr>
              <w:fldChar w:fldCharType="end"/>
            </w:r>
          </w:hyperlink>
        </w:p>
        <w:p w14:paraId="19C901C1"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45" w:history="1">
            <w:r w:rsidR="00DB25E2" w:rsidRPr="002B4745">
              <w:rPr>
                <w:rStyle w:val="Hyperlink"/>
              </w:rPr>
              <w:t>CHAPTER VIII – CLOSING EFFORTS</w:t>
            </w:r>
            <w:r w:rsidR="00DB25E2">
              <w:rPr>
                <w:webHidden/>
              </w:rPr>
              <w:tab/>
            </w:r>
            <w:r w:rsidR="00DB25E2">
              <w:rPr>
                <w:webHidden/>
              </w:rPr>
              <w:fldChar w:fldCharType="begin"/>
            </w:r>
            <w:r w:rsidR="00DB25E2">
              <w:rPr>
                <w:webHidden/>
              </w:rPr>
              <w:instrText xml:space="preserve"> PAGEREF _Toc144283645 \h </w:instrText>
            </w:r>
            <w:r w:rsidR="00DB25E2">
              <w:rPr>
                <w:webHidden/>
              </w:rPr>
            </w:r>
            <w:r w:rsidR="00DB25E2">
              <w:rPr>
                <w:webHidden/>
              </w:rPr>
              <w:fldChar w:fldCharType="separate"/>
            </w:r>
            <w:r w:rsidR="00DB25E2">
              <w:rPr>
                <w:webHidden/>
              </w:rPr>
              <w:t>39</w:t>
            </w:r>
            <w:r w:rsidR="00DB25E2">
              <w:rPr>
                <w:webHidden/>
              </w:rPr>
              <w:fldChar w:fldCharType="end"/>
            </w:r>
          </w:hyperlink>
        </w:p>
        <w:p w14:paraId="4F55066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6" w:history="1">
            <w:r w:rsidR="00DB25E2" w:rsidRPr="002B4745">
              <w:rPr>
                <w:rStyle w:val="Hyperlink"/>
                <w:rFonts w:cs="Calibri Light"/>
                <w:noProof/>
              </w:rPr>
              <w:t>Listing Broker (Seller’s Agent)</w:t>
            </w:r>
            <w:r w:rsidR="00DB25E2">
              <w:rPr>
                <w:noProof/>
                <w:webHidden/>
              </w:rPr>
              <w:tab/>
            </w:r>
            <w:r w:rsidR="00DB25E2">
              <w:rPr>
                <w:noProof/>
                <w:webHidden/>
              </w:rPr>
              <w:fldChar w:fldCharType="begin"/>
            </w:r>
            <w:r w:rsidR="00DB25E2">
              <w:rPr>
                <w:noProof/>
                <w:webHidden/>
              </w:rPr>
              <w:instrText xml:space="preserve"> PAGEREF _Toc144283646 \h </w:instrText>
            </w:r>
            <w:r w:rsidR="00DB25E2">
              <w:rPr>
                <w:noProof/>
                <w:webHidden/>
              </w:rPr>
            </w:r>
            <w:r w:rsidR="00DB25E2">
              <w:rPr>
                <w:noProof/>
                <w:webHidden/>
              </w:rPr>
              <w:fldChar w:fldCharType="separate"/>
            </w:r>
            <w:r w:rsidR="00DB25E2">
              <w:rPr>
                <w:noProof/>
                <w:webHidden/>
              </w:rPr>
              <w:t>39</w:t>
            </w:r>
            <w:r w:rsidR="00DB25E2">
              <w:rPr>
                <w:noProof/>
                <w:webHidden/>
              </w:rPr>
              <w:fldChar w:fldCharType="end"/>
            </w:r>
          </w:hyperlink>
        </w:p>
        <w:p w14:paraId="0BE38D9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7" w:history="1">
            <w:r w:rsidR="00DB25E2" w:rsidRPr="002B4745">
              <w:rPr>
                <w:rStyle w:val="Hyperlink"/>
                <w:rFonts w:cs="Calibri Light"/>
                <w:noProof/>
              </w:rPr>
              <w:t>Selling Broker (Buyer’s Agent)</w:t>
            </w:r>
            <w:r w:rsidR="00DB25E2">
              <w:rPr>
                <w:noProof/>
                <w:webHidden/>
              </w:rPr>
              <w:tab/>
            </w:r>
            <w:r w:rsidR="00DB25E2">
              <w:rPr>
                <w:noProof/>
                <w:webHidden/>
              </w:rPr>
              <w:fldChar w:fldCharType="begin"/>
            </w:r>
            <w:r w:rsidR="00DB25E2">
              <w:rPr>
                <w:noProof/>
                <w:webHidden/>
              </w:rPr>
              <w:instrText xml:space="preserve"> PAGEREF _Toc144283647 \h </w:instrText>
            </w:r>
            <w:r w:rsidR="00DB25E2">
              <w:rPr>
                <w:noProof/>
                <w:webHidden/>
              </w:rPr>
            </w:r>
            <w:r w:rsidR="00DB25E2">
              <w:rPr>
                <w:noProof/>
                <w:webHidden/>
              </w:rPr>
              <w:fldChar w:fldCharType="separate"/>
            </w:r>
            <w:r w:rsidR="00DB25E2">
              <w:rPr>
                <w:noProof/>
                <w:webHidden/>
              </w:rPr>
              <w:t>39</w:t>
            </w:r>
            <w:r w:rsidR="00DB25E2">
              <w:rPr>
                <w:noProof/>
                <w:webHidden/>
              </w:rPr>
              <w:fldChar w:fldCharType="end"/>
            </w:r>
          </w:hyperlink>
        </w:p>
        <w:p w14:paraId="33BB8A1C"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48" w:history="1">
            <w:r w:rsidR="00DB25E2" w:rsidRPr="002B4745">
              <w:rPr>
                <w:rStyle w:val="Hyperlink"/>
                <w:rFonts w:cs="Calibri Light"/>
                <w:noProof/>
              </w:rPr>
              <w:t>Failed Transactions</w:t>
            </w:r>
            <w:r w:rsidR="00DB25E2">
              <w:rPr>
                <w:noProof/>
                <w:webHidden/>
              </w:rPr>
              <w:tab/>
            </w:r>
            <w:r w:rsidR="00DB25E2">
              <w:rPr>
                <w:noProof/>
                <w:webHidden/>
              </w:rPr>
              <w:fldChar w:fldCharType="begin"/>
            </w:r>
            <w:r w:rsidR="00DB25E2">
              <w:rPr>
                <w:noProof/>
                <w:webHidden/>
              </w:rPr>
              <w:instrText xml:space="preserve"> PAGEREF _Toc144283648 \h </w:instrText>
            </w:r>
            <w:r w:rsidR="00DB25E2">
              <w:rPr>
                <w:noProof/>
                <w:webHidden/>
              </w:rPr>
            </w:r>
            <w:r w:rsidR="00DB25E2">
              <w:rPr>
                <w:noProof/>
                <w:webHidden/>
              </w:rPr>
              <w:fldChar w:fldCharType="separate"/>
            </w:r>
            <w:r w:rsidR="00DB25E2">
              <w:rPr>
                <w:noProof/>
                <w:webHidden/>
              </w:rPr>
              <w:t>39</w:t>
            </w:r>
            <w:r w:rsidR="00DB25E2">
              <w:rPr>
                <w:noProof/>
                <w:webHidden/>
              </w:rPr>
              <w:fldChar w:fldCharType="end"/>
            </w:r>
          </w:hyperlink>
        </w:p>
        <w:p w14:paraId="3CAE2D1D"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49" w:history="1">
            <w:r w:rsidR="00DB25E2" w:rsidRPr="002B4745">
              <w:rPr>
                <w:rStyle w:val="Hyperlink"/>
              </w:rPr>
              <w:t>CHAPTER IX – EDUCATION</w:t>
            </w:r>
            <w:r w:rsidR="00DB25E2">
              <w:rPr>
                <w:webHidden/>
              </w:rPr>
              <w:tab/>
            </w:r>
            <w:r w:rsidR="00DB25E2">
              <w:rPr>
                <w:webHidden/>
              </w:rPr>
              <w:fldChar w:fldCharType="begin"/>
            </w:r>
            <w:r w:rsidR="00DB25E2">
              <w:rPr>
                <w:webHidden/>
              </w:rPr>
              <w:instrText xml:space="preserve"> PAGEREF _Toc144283649 \h </w:instrText>
            </w:r>
            <w:r w:rsidR="00DB25E2">
              <w:rPr>
                <w:webHidden/>
              </w:rPr>
            </w:r>
            <w:r w:rsidR="00DB25E2">
              <w:rPr>
                <w:webHidden/>
              </w:rPr>
              <w:fldChar w:fldCharType="separate"/>
            </w:r>
            <w:r w:rsidR="00DB25E2">
              <w:rPr>
                <w:webHidden/>
              </w:rPr>
              <w:t>40</w:t>
            </w:r>
            <w:r w:rsidR="00DB25E2">
              <w:rPr>
                <w:webHidden/>
              </w:rPr>
              <w:fldChar w:fldCharType="end"/>
            </w:r>
          </w:hyperlink>
        </w:p>
        <w:p w14:paraId="01057C51"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0" w:history="1">
            <w:r w:rsidR="00DB25E2" w:rsidRPr="002B4745">
              <w:rPr>
                <w:rStyle w:val="Hyperlink"/>
                <w:rFonts w:cs="Calibri Light"/>
                <w:noProof/>
              </w:rPr>
              <w:t>State Mandated</w:t>
            </w:r>
            <w:r w:rsidR="00DB25E2">
              <w:rPr>
                <w:noProof/>
                <w:webHidden/>
              </w:rPr>
              <w:tab/>
            </w:r>
            <w:r w:rsidR="00DB25E2">
              <w:rPr>
                <w:noProof/>
                <w:webHidden/>
              </w:rPr>
              <w:fldChar w:fldCharType="begin"/>
            </w:r>
            <w:r w:rsidR="00DB25E2">
              <w:rPr>
                <w:noProof/>
                <w:webHidden/>
              </w:rPr>
              <w:instrText xml:space="preserve"> PAGEREF _Toc144283650 \h </w:instrText>
            </w:r>
            <w:r w:rsidR="00DB25E2">
              <w:rPr>
                <w:noProof/>
                <w:webHidden/>
              </w:rPr>
            </w:r>
            <w:r w:rsidR="00DB25E2">
              <w:rPr>
                <w:noProof/>
                <w:webHidden/>
              </w:rPr>
              <w:fldChar w:fldCharType="separate"/>
            </w:r>
            <w:r w:rsidR="00DB25E2">
              <w:rPr>
                <w:noProof/>
                <w:webHidden/>
              </w:rPr>
              <w:t>40</w:t>
            </w:r>
            <w:r w:rsidR="00DB25E2">
              <w:rPr>
                <w:noProof/>
                <w:webHidden/>
              </w:rPr>
              <w:fldChar w:fldCharType="end"/>
            </w:r>
          </w:hyperlink>
        </w:p>
        <w:p w14:paraId="4A7EED8B"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1" w:history="1">
            <w:r w:rsidR="00DB25E2" w:rsidRPr="002B4745">
              <w:rPr>
                <w:rStyle w:val="Hyperlink"/>
                <w:rFonts w:cs="Calibri Light"/>
                <w:noProof/>
              </w:rPr>
              <w:t>Professional Development</w:t>
            </w:r>
            <w:r w:rsidR="00DB25E2">
              <w:rPr>
                <w:noProof/>
                <w:webHidden/>
              </w:rPr>
              <w:tab/>
            </w:r>
            <w:r w:rsidR="00DB25E2">
              <w:rPr>
                <w:noProof/>
                <w:webHidden/>
              </w:rPr>
              <w:fldChar w:fldCharType="begin"/>
            </w:r>
            <w:r w:rsidR="00DB25E2">
              <w:rPr>
                <w:noProof/>
                <w:webHidden/>
              </w:rPr>
              <w:instrText xml:space="preserve"> PAGEREF _Toc144283651 \h </w:instrText>
            </w:r>
            <w:r w:rsidR="00DB25E2">
              <w:rPr>
                <w:noProof/>
                <w:webHidden/>
              </w:rPr>
            </w:r>
            <w:r w:rsidR="00DB25E2">
              <w:rPr>
                <w:noProof/>
                <w:webHidden/>
              </w:rPr>
              <w:fldChar w:fldCharType="separate"/>
            </w:r>
            <w:r w:rsidR="00DB25E2">
              <w:rPr>
                <w:noProof/>
                <w:webHidden/>
              </w:rPr>
              <w:t>40</w:t>
            </w:r>
            <w:r w:rsidR="00DB25E2">
              <w:rPr>
                <w:noProof/>
                <w:webHidden/>
              </w:rPr>
              <w:fldChar w:fldCharType="end"/>
            </w:r>
          </w:hyperlink>
        </w:p>
        <w:p w14:paraId="026BB73B" w14:textId="77777777" w:rsidR="00DB25E2" w:rsidRDefault="00622315">
          <w:pPr>
            <w:pStyle w:val="TOC1"/>
            <w:rPr>
              <w:rFonts w:asciiTheme="minorHAnsi" w:eastAsiaTheme="minorEastAsia" w:hAnsiTheme="minorHAnsi" w:cstheme="minorBidi"/>
              <w:kern w:val="2"/>
              <w:sz w:val="22"/>
              <w:szCs w:val="22"/>
              <w14:ligatures w14:val="standardContextual"/>
            </w:rPr>
          </w:pPr>
          <w:hyperlink w:anchor="_Toc144283652" w:history="1">
            <w:r w:rsidR="00DB25E2" w:rsidRPr="002B4745">
              <w:rPr>
                <w:rStyle w:val="Hyperlink"/>
              </w:rPr>
              <w:t>CHAPTER X – APPROVED FORMS</w:t>
            </w:r>
            <w:r w:rsidR="00DB25E2">
              <w:rPr>
                <w:webHidden/>
              </w:rPr>
              <w:tab/>
            </w:r>
            <w:r w:rsidR="00DB25E2">
              <w:rPr>
                <w:webHidden/>
              </w:rPr>
              <w:fldChar w:fldCharType="begin"/>
            </w:r>
            <w:r w:rsidR="00DB25E2">
              <w:rPr>
                <w:webHidden/>
              </w:rPr>
              <w:instrText xml:space="preserve"> PAGEREF _Toc144283652 \h </w:instrText>
            </w:r>
            <w:r w:rsidR="00DB25E2">
              <w:rPr>
                <w:webHidden/>
              </w:rPr>
            </w:r>
            <w:r w:rsidR="00DB25E2">
              <w:rPr>
                <w:webHidden/>
              </w:rPr>
              <w:fldChar w:fldCharType="separate"/>
            </w:r>
            <w:r w:rsidR="00DB25E2">
              <w:rPr>
                <w:webHidden/>
              </w:rPr>
              <w:t>41</w:t>
            </w:r>
            <w:r w:rsidR="00DB25E2">
              <w:rPr>
                <w:webHidden/>
              </w:rPr>
              <w:fldChar w:fldCharType="end"/>
            </w:r>
          </w:hyperlink>
        </w:p>
        <w:p w14:paraId="7961072E" w14:textId="77777777" w:rsidR="00DB25E2" w:rsidRDefault="00482992">
          <w:pPr>
            <w:pStyle w:val="TOC2"/>
            <w:tabs>
              <w:tab w:val="right" w:leader="dot" w:pos="9350"/>
            </w:tabs>
            <w:rPr>
              <w:rFonts w:asciiTheme="minorHAnsi" w:eastAsiaTheme="minorEastAsia" w:hAnsiTheme="minorHAnsi" w:cstheme="minorBidi"/>
              <w:noProof/>
              <w:kern w:val="2"/>
              <w:sz w:val="22"/>
              <w:szCs w:val="22"/>
              <w14:ligatures w14:val="standardContextual"/>
            </w:rPr>
          </w:pPr>
          <w:r>
            <w:t xml:space="preserve">    </w:t>
          </w:r>
          <w:hyperlink w:anchor="_Toc144283653" w:history="1">
            <w:r w:rsidR="00DB25E2" w:rsidRPr="002B4745">
              <w:rPr>
                <w:rStyle w:val="Hyperlink"/>
                <w:rFonts w:cs="Calibri Light"/>
                <w:noProof/>
              </w:rPr>
              <w:t>HARASSMENT PREVENTION POLICY</w:t>
            </w:r>
            <w:r w:rsidR="00DB25E2">
              <w:rPr>
                <w:noProof/>
                <w:webHidden/>
              </w:rPr>
              <w:tab/>
            </w:r>
            <w:r w:rsidR="00DB25E2">
              <w:rPr>
                <w:noProof/>
                <w:webHidden/>
              </w:rPr>
              <w:fldChar w:fldCharType="begin"/>
            </w:r>
            <w:r w:rsidR="00DB25E2">
              <w:rPr>
                <w:noProof/>
                <w:webHidden/>
              </w:rPr>
              <w:instrText xml:space="preserve"> PAGEREF _Toc144283653 \h </w:instrText>
            </w:r>
            <w:r w:rsidR="00DB25E2">
              <w:rPr>
                <w:noProof/>
                <w:webHidden/>
              </w:rPr>
            </w:r>
            <w:r w:rsidR="00DB25E2">
              <w:rPr>
                <w:noProof/>
                <w:webHidden/>
              </w:rPr>
              <w:fldChar w:fldCharType="separate"/>
            </w:r>
            <w:r w:rsidR="00DB25E2">
              <w:rPr>
                <w:noProof/>
                <w:webHidden/>
              </w:rPr>
              <w:t>41</w:t>
            </w:r>
            <w:r w:rsidR="00DB25E2">
              <w:rPr>
                <w:noProof/>
                <w:webHidden/>
              </w:rPr>
              <w:fldChar w:fldCharType="end"/>
            </w:r>
          </w:hyperlink>
        </w:p>
        <w:p w14:paraId="1A5D6B1F"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4" w:history="1">
            <w:r w:rsidR="00DB25E2" w:rsidRPr="002B4745">
              <w:rPr>
                <w:rStyle w:val="Hyperlink"/>
                <w:rFonts w:cs="Calibri Light"/>
                <w:noProof/>
              </w:rPr>
              <w:t>INDEPENDENT CONTRACTOR AGREEMENT</w:t>
            </w:r>
            <w:r w:rsidR="00DB25E2">
              <w:rPr>
                <w:noProof/>
                <w:webHidden/>
              </w:rPr>
              <w:tab/>
            </w:r>
            <w:r w:rsidR="00DB25E2">
              <w:rPr>
                <w:noProof/>
                <w:webHidden/>
              </w:rPr>
              <w:fldChar w:fldCharType="begin"/>
            </w:r>
            <w:r w:rsidR="00DB25E2">
              <w:rPr>
                <w:noProof/>
                <w:webHidden/>
              </w:rPr>
              <w:instrText xml:space="preserve"> PAGEREF _Toc144283654 \h </w:instrText>
            </w:r>
            <w:r w:rsidR="00DB25E2">
              <w:rPr>
                <w:noProof/>
                <w:webHidden/>
              </w:rPr>
            </w:r>
            <w:r w:rsidR="00DB25E2">
              <w:rPr>
                <w:noProof/>
                <w:webHidden/>
              </w:rPr>
              <w:fldChar w:fldCharType="separate"/>
            </w:r>
            <w:r w:rsidR="00DB25E2">
              <w:rPr>
                <w:noProof/>
                <w:webHidden/>
              </w:rPr>
              <w:t>44</w:t>
            </w:r>
            <w:r w:rsidR="00DB25E2">
              <w:rPr>
                <w:noProof/>
                <w:webHidden/>
              </w:rPr>
              <w:fldChar w:fldCharType="end"/>
            </w:r>
          </w:hyperlink>
        </w:p>
        <w:p w14:paraId="0CE354F7"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5" w:history="1">
            <w:r w:rsidR="00DB25E2" w:rsidRPr="002B4745">
              <w:rPr>
                <w:rStyle w:val="Hyperlink"/>
                <w:rFonts w:cs="Calibri Light"/>
                <w:noProof/>
              </w:rPr>
              <w:t>EXHIBIT A</w:t>
            </w:r>
            <w:r w:rsidR="00DB25E2">
              <w:rPr>
                <w:noProof/>
                <w:webHidden/>
              </w:rPr>
              <w:tab/>
            </w:r>
            <w:r w:rsidR="00DB25E2">
              <w:rPr>
                <w:noProof/>
                <w:webHidden/>
              </w:rPr>
              <w:fldChar w:fldCharType="begin"/>
            </w:r>
            <w:r w:rsidR="00DB25E2">
              <w:rPr>
                <w:noProof/>
                <w:webHidden/>
              </w:rPr>
              <w:instrText xml:space="preserve"> PAGEREF _Toc144283655 \h </w:instrText>
            </w:r>
            <w:r w:rsidR="00DB25E2">
              <w:rPr>
                <w:noProof/>
                <w:webHidden/>
              </w:rPr>
            </w:r>
            <w:r w:rsidR="00DB25E2">
              <w:rPr>
                <w:noProof/>
                <w:webHidden/>
              </w:rPr>
              <w:fldChar w:fldCharType="separate"/>
            </w:r>
            <w:r w:rsidR="00DB25E2">
              <w:rPr>
                <w:noProof/>
                <w:webHidden/>
              </w:rPr>
              <w:t>49</w:t>
            </w:r>
            <w:r w:rsidR="00DB25E2">
              <w:rPr>
                <w:noProof/>
                <w:webHidden/>
              </w:rPr>
              <w:fldChar w:fldCharType="end"/>
            </w:r>
          </w:hyperlink>
        </w:p>
        <w:p w14:paraId="083F2CE6"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6" w:history="1">
            <w:r w:rsidR="00DB25E2" w:rsidRPr="002B4745">
              <w:rPr>
                <w:rStyle w:val="Hyperlink"/>
                <w:rFonts w:cs="Calibri Light"/>
                <w:noProof/>
              </w:rPr>
              <w:t>PRINCIPAL BROKER INTRACOMPANY CONTROL AND SUPERVISION AGREEMENT</w:t>
            </w:r>
            <w:r w:rsidR="00DB25E2">
              <w:rPr>
                <w:noProof/>
                <w:webHidden/>
              </w:rPr>
              <w:tab/>
            </w:r>
            <w:r w:rsidR="00DB25E2">
              <w:rPr>
                <w:noProof/>
                <w:webHidden/>
              </w:rPr>
              <w:fldChar w:fldCharType="begin"/>
            </w:r>
            <w:r w:rsidR="00DB25E2">
              <w:rPr>
                <w:noProof/>
                <w:webHidden/>
              </w:rPr>
              <w:instrText xml:space="preserve"> PAGEREF _Toc144283656 \h </w:instrText>
            </w:r>
            <w:r w:rsidR="00DB25E2">
              <w:rPr>
                <w:noProof/>
                <w:webHidden/>
              </w:rPr>
            </w:r>
            <w:r w:rsidR="00DB25E2">
              <w:rPr>
                <w:noProof/>
                <w:webHidden/>
              </w:rPr>
              <w:fldChar w:fldCharType="separate"/>
            </w:r>
            <w:r w:rsidR="00DB25E2">
              <w:rPr>
                <w:noProof/>
                <w:webHidden/>
              </w:rPr>
              <w:t>50</w:t>
            </w:r>
            <w:r w:rsidR="00DB25E2">
              <w:rPr>
                <w:noProof/>
                <w:webHidden/>
              </w:rPr>
              <w:fldChar w:fldCharType="end"/>
            </w:r>
          </w:hyperlink>
        </w:p>
        <w:p w14:paraId="7AAA2AA0"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7" w:history="1">
            <w:r w:rsidR="00DB25E2" w:rsidRPr="002B4745">
              <w:rPr>
                <w:rStyle w:val="Hyperlink"/>
                <w:rFonts w:cs="Calibri Light"/>
                <w:noProof/>
              </w:rPr>
              <w:t>ASSOCIATED PRINCIPAL BROKER/LICENSED PERSONAL ASSISTANT AGREEMENT</w:t>
            </w:r>
            <w:r w:rsidR="00DB25E2">
              <w:rPr>
                <w:noProof/>
                <w:webHidden/>
              </w:rPr>
              <w:tab/>
            </w:r>
            <w:r w:rsidR="00DB25E2">
              <w:rPr>
                <w:noProof/>
                <w:webHidden/>
              </w:rPr>
              <w:fldChar w:fldCharType="begin"/>
            </w:r>
            <w:r w:rsidR="00DB25E2">
              <w:rPr>
                <w:noProof/>
                <w:webHidden/>
              </w:rPr>
              <w:instrText xml:space="preserve"> PAGEREF _Toc144283657 \h </w:instrText>
            </w:r>
            <w:r w:rsidR="00DB25E2">
              <w:rPr>
                <w:noProof/>
                <w:webHidden/>
              </w:rPr>
            </w:r>
            <w:r w:rsidR="00DB25E2">
              <w:rPr>
                <w:noProof/>
                <w:webHidden/>
              </w:rPr>
              <w:fldChar w:fldCharType="separate"/>
            </w:r>
            <w:r w:rsidR="00DB25E2">
              <w:rPr>
                <w:noProof/>
                <w:webHidden/>
              </w:rPr>
              <w:t>52</w:t>
            </w:r>
            <w:r w:rsidR="00DB25E2">
              <w:rPr>
                <w:noProof/>
                <w:webHidden/>
              </w:rPr>
              <w:fldChar w:fldCharType="end"/>
            </w:r>
          </w:hyperlink>
        </w:p>
        <w:p w14:paraId="6D32295E" w14:textId="77777777" w:rsidR="00DB25E2" w:rsidRDefault="00622315">
          <w:pPr>
            <w:pStyle w:val="TOC3"/>
            <w:rPr>
              <w:rFonts w:asciiTheme="minorHAnsi" w:eastAsiaTheme="minorEastAsia" w:hAnsiTheme="minorHAnsi" w:cstheme="minorBidi"/>
              <w:noProof/>
              <w:kern w:val="2"/>
              <w:sz w:val="22"/>
              <w:szCs w:val="22"/>
              <w14:ligatures w14:val="standardContextual"/>
            </w:rPr>
          </w:pPr>
          <w:hyperlink w:anchor="_Toc144283658" w:history="1">
            <w:r w:rsidR="00DB25E2" w:rsidRPr="002B4745">
              <w:rPr>
                <w:rStyle w:val="Hyperlink"/>
                <w:rFonts w:cs="Calibri Light"/>
                <w:noProof/>
              </w:rPr>
              <w:t>VIRTUAL TOUR PERMISSION</w:t>
            </w:r>
            <w:r w:rsidR="00DB25E2">
              <w:rPr>
                <w:noProof/>
                <w:webHidden/>
              </w:rPr>
              <w:tab/>
            </w:r>
            <w:r w:rsidR="00DB25E2">
              <w:rPr>
                <w:noProof/>
                <w:webHidden/>
              </w:rPr>
              <w:fldChar w:fldCharType="begin"/>
            </w:r>
            <w:r w:rsidR="00DB25E2">
              <w:rPr>
                <w:noProof/>
                <w:webHidden/>
              </w:rPr>
              <w:instrText xml:space="preserve"> PAGEREF _Toc144283658 \h </w:instrText>
            </w:r>
            <w:r w:rsidR="00DB25E2">
              <w:rPr>
                <w:noProof/>
                <w:webHidden/>
              </w:rPr>
            </w:r>
            <w:r w:rsidR="00DB25E2">
              <w:rPr>
                <w:noProof/>
                <w:webHidden/>
              </w:rPr>
              <w:fldChar w:fldCharType="separate"/>
            </w:r>
            <w:r w:rsidR="00DB25E2">
              <w:rPr>
                <w:noProof/>
                <w:webHidden/>
              </w:rPr>
              <w:t>54</w:t>
            </w:r>
            <w:r w:rsidR="00DB25E2">
              <w:rPr>
                <w:noProof/>
                <w:webHidden/>
              </w:rPr>
              <w:fldChar w:fldCharType="end"/>
            </w:r>
          </w:hyperlink>
        </w:p>
        <w:p w14:paraId="3869F50F" w14:textId="77777777" w:rsidR="00CE76FF" w:rsidRPr="00DB25E2" w:rsidRDefault="00DB25E2">
          <w:r>
            <w:rPr>
              <w:b/>
              <w:bCs/>
              <w:noProof/>
            </w:rPr>
            <w:fldChar w:fldCharType="end"/>
          </w:r>
        </w:p>
      </w:sdtContent>
    </w:sdt>
    <w:p w14:paraId="53EB084E" w14:textId="77777777" w:rsidR="00CE76FF" w:rsidRPr="003F490F" w:rsidRDefault="00CE76FF" w:rsidP="008E3997">
      <w:pPr>
        <w:rPr>
          <w:rFonts w:ascii="Calibri Light" w:hAnsi="Calibri Light" w:cs="Calibri Light"/>
        </w:rPr>
      </w:pPr>
    </w:p>
    <w:p w14:paraId="7AAA7997" w14:textId="77777777" w:rsidR="008E3997" w:rsidRPr="003F490F" w:rsidRDefault="008E3997" w:rsidP="008E3997">
      <w:pPr>
        <w:rPr>
          <w:rFonts w:ascii="Calibri Light" w:hAnsi="Calibri Light" w:cs="Calibri Light"/>
          <w:b/>
        </w:rPr>
      </w:pPr>
    </w:p>
    <w:p w14:paraId="79078D37" w14:textId="77777777" w:rsidR="008E3997" w:rsidRPr="003F490F" w:rsidRDefault="008E3997" w:rsidP="008E3997">
      <w:pPr>
        <w:rPr>
          <w:rFonts w:ascii="Calibri Light" w:hAnsi="Calibri Light" w:cs="Calibri Light"/>
          <w:b/>
        </w:rPr>
      </w:pPr>
    </w:p>
    <w:p w14:paraId="31C15E75" w14:textId="77777777" w:rsidR="008E3997" w:rsidRPr="003F490F" w:rsidRDefault="008E3997" w:rsidP="008E3997">
      <w:pPr>
        <w:rPr>
          <w:rFonts w:ascii="Calibri Light" w:hAnsi="Calibri Light" w:cs="Calibri Light"/>
          <w:b/>
        </w:rPr>
      </w:pPr>
    </w:p>
    <w:p w14:paraId="6251827F" w14:textId="77777777" w:rsidR="00407124" w:rsidRPr="003F490F" w:rsidRDefault="00407124" w:rsidP="008E3997">
      <w:pPr>
        <w:rPr>
          <w:rFonts w:ascii="Calibri Light" w:hAnsi="Calibri Light" w:cs="Calibri Light"/>
          <w:b/>
        </w:rPr>
      </w:pPr>
    </w:p>
    <w:p w14:paraId="6C0833BA" w14:textId="77777777" w:rsidR="00407124" w:rsidRPr="003F490F" w:rsidRDefault="00407124" w:rsidP="008E3997">
      <w:pPr>
        <w:rPr>
          <w:rFonts w:ascii="Calibri Light" w:hAnsi="Calibri Light" w:cs="Calibri Light"/>
          <w:b/>
        </w:rPr>
      </w:pPr>
    </w:p>
    <w:p w14:paraId="11B54E80" w14:textId="77777777" w:rsidR="00407124" w:rsidRPr="003F490F" w:rsidRDefault="00407124" w:rsidP="008E3997">
      <w:pPr>
        <w:rPr>
          <w:rFonts w:ascii="Calibri Light" w:hAnsi="Calibri Light" w:cs="Calibri Light"/>
          <w:b/>
        </w:rPr>
      </w:pPr>
    </w:p>
    <w:p w14:paraId="73913593" w14:textId="77777777" w:rsidR="00407124" w:rsidRPr="003F490F" w:rsidRDefault="00407124" w:rsidP="008E3997">
      <w:pPr>
        <w:rPr>
          <w:rFonts w:ascii="Calibri Light" w:hAnsi="Calibri Light" w:cs="Calibri Light"/>
          <w:b/>
        </w:rPr>
      </w:pPr>
    </w:p>
    <w:p w14:paraId="24C147A2" w14:textId="77777777" w:rsidR="00407124" w:rsidRPr="003F490F" w:rsidRDefault="00407124" w:rsidP="008E3997">
      <w:pPr>
        <w:rPr>
          <w:rFonts w:ascii="Calibri Light" w:hAnsi="Calibri Light" w:cs="Calibri Light"/>
          <w:b/>
        </w:rPr>
      </w:pPr>
    </w:p>
    <w:p w14:paraId="25E5D5D0" w14:textId="77777777" w:rsidR="00407124" w:rsidRPr="003F490F" w:rsidRDefault="00407124" w:rsidP="008E3997">
      <w:pPr>
        <w:rPr>
          <w:rFonts w:ascii="Calibri Light" w:hAnsi="Calibri Light" w:cs="Calibri Light"/>
          <w:b/>
        </w:rPr>
      </w:pPr>
    </w:p>
    <w:p w14:paraId="7D485CBB" w14:textId="77777777" w:rsidR="00407124" w:rsidRPr="003F490F" w:rsidRDefault="00407124" w:rsidP="008E3997">
      <w:pPr>
        <w:rPr>
          <w:rFonts w:ascii="Calibri Light" w:hAnsi="Calibri Light" w:cs="Calibri Light"/>
          <w:b/>
        </w:rPr>
      </w:pPr>
    </w:p>
    <w:p w14:paraId="5C1A7FC5" w14:textId="77777777" w:rsidR="00407124" w:rsidRPr="003F490F" w:rsidRDefault="00407124" w:rsidP="008E3997">
      <w:pPr>
        <w:rPr>
          <w:rFonts w:ascii="Calibri Light" w:hAnsi="Calibri Light" w:cs="Calibri Light"/>
          <w:b/>
        </w:rPr>
      </w:pPr>
    </w:p>
    <w:p w14:paraId="7FA4A2EC" w14:textId="77777777" w:rsidR="00407124" w:rsidRPr="003F490F" w:rsidRDefault="00407124" w:rsidP="008E3997">
      <w:pPr>
        <w:rPr>
          <w:rFonts w:ascii="Calibri Light" w:hAnsi="Calibri Light" w:cs="Calibri Light"/>
          <w:b/>
        </w:rPr>
      </w:pPr>
    </w:p>
    <w:p w14:paraId="6A0B2953" w14:textId="77777777" w:rsidR="00407124" w:rsidRPr="003F490F" w:rsidRDefault="00407124" w:rsidP="008E3997">
      <w:pPr>
        <w:rPr>
          <w:rFonts w:ascii="Calibri Light" w:hAnsi="Calibri Light" w:cs="Calibri Light"/>
          <w:b/>
        </w:rPr>
      </w:pPr>
    </w:p>
    <w:p w14:paraId="493D3D14" w14:textId="77777777" w:rsidR="00407124" w:rsidRPr="003F490F" w:rsidRDefault="00407124" w:rsidP="008E3997">
      <w:pPr>
        <w:rPr>
          <w:rFonts w:ascii="Calibri Light" w:hAnsi="Calibri Light" w:cs="Calibri Light"/>
          <w:b/>
        </w:rPr>
      </w:pPr>
    </w:p>
    <w:p w14:paraId="4D5CFFA2" w14:textId="77777777" w:rsidR="00407124" w:rsidRPr="003F490F" w:rsidRDefault="00407124" w:rsidP="008E3997">
      <w:pPr>
        <w:rPr>
          <w:rFonts w:ascii="Calibri Light" w:hAnsi="Calibri Light" w:cs="Calibri Light"/>
          <w:b/>
        </w:rPr>
      </w:pPr>
    </w:p>
    <w:p w14:paraId="03C7BBC1" w14:textId="77777777" w:rsidR="00407124" w:rsidRPr="003F490F" w:rsidRDefault="00407124" w:rsidP="008E3997">
      <w:pPr>
        <w:rPr>
          <w:rFonts w:ascii="Calibri Light" w:hAnsi="Calibri Light" w:cs="Calibri Light"/>
          <w:b/>
        </w:rPr>
      </w:pPr>
    </w:p>
    <w:p w14:paraId="207A7CAF" w14:textId="77777777" w:rsidR="00407124" w:rsidRPr="003F490F" w:rsidRDefault="00407124" w:rsidP="008E3997">
      <w:pPr>
        <w:rPr>
          <w:rFonts w:ascii="Calibri Light" w:hAnsi="Calibri Light" w:cs="Calibri Light"/>
          <w:b/>
        </w:rPr>
      </w:pPr>
    </w:p>
    <w:p w14:paraId="160E0770" w14:textId="77777777" w:rsidR="00407124" w:rsidRPr="003F490F" w:rsidRDefault="00407124" w:rsidP="008E3997">
      <w:pPr>
        <w:rPr>
          <w:rFonts w:ascii="Calibri Light" w:hAnsi="Calibri Light" w:cs="Calibri Light"/>
          <w:b/>
        </w:rPr>
      </w:pPr>
    </w:p>
    <w:p w14:paraId="33402091" w14:textId="77777777" w:rsidR="00407124" w:rsidRPr="003F490F" w:rsidRDefault="00407124" w:rsidP="008E3997">
      <w:pPr>
        <w:rPr>
          <w:rFonts w:ascii="Calibri Light" w:hAnsi="Calibri Light" w:cs="Calibri Light"/>
          <w:b/>
        </w:rPr>
      </w:pPr>
    </w:p>
    <w:p w14:paraId="3E2E1C17" w14:textId="77777777" w:rsidR="00407124" w:rsidRPr="003F490F" w:rsidRDefault="00407124" w:rsidP="008E3997">
      <w:pPr>
        <w:rPr>
          <w:rFonts w:ascii="Calibri Light" w:hAnsi="Calibri Light" w:cs="Calibri Light"/>
          <w:b/>
        </w:rPr>
      </w:pPr>
    </w:p>
    <w:p w14:paraId="09F867CA" w14:textId="77777777" w:rsidR="00407124" w:rsidRPr="003F490F" w:rsidRDefault="00407124" w:rsidP="008E3997">
      <w:pPr>
        <w:rPr>
          <w:rFonts w:ascii="Calibri Light" w:hAnsi="Calibri Light" w:cs="Calibri Light"/>
          <w:b/>
        </w:rPr>
      </w:pPr>
    </w:p>
    <w:p w14:paraId="19B26429" w14:textId="77777777" w:rsidR="00407124" w:rsidRPr="003F490F" w:rsidRDefault="00407124" w:rsidP="008E3997">
      <w:pPr>
        <w:rPr>
          <w:rFonts w:ascii="Calibri Light" w:hAnsi="Calibri Light" w:cs="Calibri Light"/>
          <w:b/>
        </w:rPr>
      </w:pPr>
    </w:p>
    <w:p w14:paraId="6BB94013" w14:textId="77777777" w:rsidR="00407124" w:rsidRPr="003F490F" w:rsidRDefault="00407124" w:rsidP="008E3997">
      <w:pPr>
        <w:rPr>
          <w:rFonts w:ascii="Calibri Light" w:hAnsi="Calibri Light" w:cs="Calibri Light"/>
          <w:b/>
        </w:rPr>
      </w:pPr>
    </w:p>
    <w:p w14:paraId="3CDC082C" w14:textId="77777777" w:rsidR="00407124" w:rsidRPr="003F490F" w:rsidRDefault="00407124" w:rsidP="008E3997">
      <w:pPr>
        <w:rPr>
          <w:rFonts w:ascii="Calibri Light" w:hAnsi="Calibri Light" w:cs="Calibri Light"/>
          <w:b/>
        </w:rPr>
      </w:pPr>
    </w:p>
    <w:p w14:paraId="60324FC8" w14:textId="77777777" w:rsidR="00407124" w:rsidRPr="003F490F" w:rsidRDefault="00407124" w:rsidP="008E3997">
      <w:pPr>
        <w:rPr>
          <w:rFonts w:ascii="Calibri Light" w:hAnsi="Calibri Light" w:cs="Calibri Light"/>
          <w:b/>
        </w:rPr>
      </w:pPr>
    </w:p>
    <w:p w14:paraId="052B96A8" w14:textId="77777777" w:rsidR="00407124" w:rsidRPr="003F490F" w:rsidRDefault="00407124" w:rsidP="008E3997">
      <w:pPr>
        <w:rPr>
          <w:rFonts w:ascii="Calibri Light" w:hAnsi="Calibri Light" w:cs="Calibri Light"/>
          <w:b/>
        </w:rPr>
      </w:pPr>
    </w:p>
    <w:p w14:paraId="743F6D31" w14:textId="77777777" w:rsidR="008E3997" w:rsidRPr="003F490F" w:rsidRDefault="008E3997" w:rsidP="008E3997">
      <w:pPr>
        <w:rPr>
          <w:rFonts w:ascii="Calibri Light" w:hAnsi="Calibri Light" w:cs="Calibri Light"/>
          <w:b/>
        </w:rPr>
      </w:pPr>
    </w:p>
    <w:p w14:paraId="404CD98D" w14:textId="77777777" w:rsidR="008E3997" w:rsidRPr="003F490F" w:rsidRDefault="008E3997" w:rsidP="008E3997">
      <w:pPr>
        <w:rPr>
          <w:rFonts w:ascii="Calibri Light" w:hAnsi="Calibri Light" w:cs="Calibri Light"/>
          <w:b/>
        </w:rPr>
      </w:pPr>
    </w:p>
    <w:p w14:paraId="5F42CDAA" w14:textId="77777777" w:rsidR="008E3997" w:rsidRPr="003F490F" w:rsidRDefault="008E3997" w:rsidP="008E3997">
      <w:pPr>
        <w:rPr>
          <w:rFonts w:ascii="Calibri Light" w:hAnsi="Calibri Light" w:cs="Calibri Light"/>
          <w:b/>
        </w:rPr>
      </w:pPr>
    </w:p>
    <w:p w14:paraId="20D8CBA0" w14:textId="77777777" w:rsidR="008E3997" w:rsidRPr="003F490F" w:rsidRDefault="008E3997" w:rsidP="008E3997">
      <w:pPr>
        <w:rPr>
          <w:rFonts w:ascii="Calibri Light" w:hAnsi="Calibri Light" w:cs="Calibri Light"/>
          <w:b/>
        </w:rPr>
      </w:pPr>
    </w:p>
    <w:p w14:paraId="38087CF0" w14:textId="77777777" w:rsidR="008E3997" w:rsidRPr="003F490F" w:rsidRDefault="008E3997" w:rsidP="008E3997">
      <w:pPr>
        <w:rPr>
          <w:rFonts w:ascii="Calibri Light" w:hAnsi="Calibri Light" w:cs="Calibri Light"/>
          <w:b/>
        </w:rPr>
      </w:pPr>
    </w:p>
    <w:p w14:paraId="38ADC56D" w14:textId="77777777" w:rsidR="008E3997" w:rsidRPr="003F490F" w:rsidRDefault="008E3997" w:rsidP="008E3997">
      <w:pPr>
        <w:rPr>
          <w:rFonts w:ascii="Calibri Light" w:hAnsi="Calibri Light" w:cs="Calibri Light"/>
          <w:b/>
        </w:rPr>
      </w:pPr>
    </w:p>
    <w:p w14:paraId="7D7BAFF3" w14:textId="77777777" w:rsidR="001461C3" w:rsidRPr="003F490F" w:rsidRDefault="00C53F65" w:rsidP="00101FD3">
      <w:pPr>
        <w:pStyle w:val="Heading3"/>
        <w:jc w:val="center"/>
        <w:rPr>
          <w:rFonts w:cs="Calibri Light"/>
          <w:sz w:val="28"/>
        </w:rPr>
      </w:pPr>
      <w:bookmarkStart w:id="0" w:name="_Toc468442490"/>
      <w:r>
        <w:rPr>
          <w:rFonts w:cs="Calibri Light"/>
          <w:sz w:val="28"/>
        </w:rPr>
        <w:lastRenderedPageBreak/>
        <w:br/>
      </w:r>
      <w:r>
        <w:rPr>
          <w:rFonts w:cs="Calibri Light"/>
          <w:sz w:val="28"/>
        </w:rPr>
        <w:br/>
      </w:r>
      <w:bookmarkStart w:id="1" w:name="_Toc144283571"/>
      <w:r w:rsidR="001461C3" w:rsidRPr="003F490F">
        <w:rPr>
          <w:rFonts w:cs="Calibri Light"/>
          <w:sz w:val="28"/>
        </w:rPr>
        <w:t>I</w:t>
      </w:r>
      <w:r w:rsidR="0047376A" w:rsidRPr="003F490F">
        <w:rPr>
          <w:rFonts w:cs="Calibri Light"/>
          <w:sz w:val="28"/>
        </w:rPr>
        <w:t>ntroduction</w:t>
      </w:r>
      <w:bookmarkEnd w:id="0"/>
      <w:bookmarkEnd w:id="1"/>
      <w:r w:rsidR="001461C3" w:rsidRPr="003F490F">
        <w:rPr>
          <w:rFonts w:cs="Calibri Light"/>
          <w:sz w:val="28"/>
        </w:rPr>
        <w:fldChar w:fldCharType="begin"/>
      </w:r>
      <w:r w:rsidR="001461C3" w:rsidRPr="003F490F">
        <w:rPr>
          <w:rFonts w:cs="Calibri Light"/>
          <w:sz w:val="28"/>
        </w:rPr>
        <w:instrText xml:space="preserve"> TC \l1 "</w:instrText>
      </w:r>
    </w:p>
    <w:p w14:paraId="0D19F6D1" w14:textId="77777777" w:rsidR="001461C3" w:rsidRPr="003F490F" w:rsidRDefault="001461C3" w:rsidP="0047376A">
      <w:pPr>
        <w:pStyle w:val="Heading3"/>
        <w:rPr>
          <w:rFonts w:cs="Calibri Light"/>
          <w:sz w:val="28"/>
        </w:rPr>
      </w:pPr>
      <w:bookmarkStart w:id="2" w:name="_Toc255289582"/>
      <w:r w:rsidRPr="003F490F">
        <w:rPr>
          <w:rFonts w:cs="Calibri Light"/>
          <w:sz w:val="28"/>
        </w:rPr>
        <w:instrText>INTRODUCTION</w:instrText>
      </w:r>
      <w:bookmarkEnd w:id="2"/>
      <w:r w:rsidRPr="003F490F">
        <w:rPr>
          <w:rFonts w:cs="Calibri Light"/>
          <w:sz w:val="28"/>
        </w:rPr>
        <w:fldChar w:fldCharType="end"/>
      </w:r>
    </w:p>
    <w:p w14:paraId="381E5504" w14:textId="77777777" w:rsidR="001461C3" w:rsidRPr="003F490F" w:rsidRDefault="001461C3" w:rsidP="008E3997">
      <w:pPr>
        <w:rPr>
          <w:rFonts w:ascii="Calibri Light" w:hAnsi="Calibri Light" w:cs="Calibri Light"/>
        </w:rPr>
      </w:pPr>
    </w:p>
    <w:p w14:paraId="7EB050EB" w14:textId="77777777" w:rsidR="004F69F1" w:rsidRPr="003F490F" w:rsidRDefault="001461C3" w:rsidP="004F69F1">
      <w:pPr>
        <w:jc w:val="both"/>
        <w:rPr>
          <w:rFonts w:ascii="Calibri Light" w:hAnsi="Calibri Light" w:cs="Calibri Light"/>
        </w:rPr>
      </w:pPr>
      <w:r w:rsidRPr="003F490F">
        <w:rPr>
          <w:rFonts w:ascii="Calibri Light" w:hAnsi="Calibri Light" w:cs="Calibri Light"/>
        </w:rPr>
        <w:t>This Office Policy Manual is the property of ___________________________________ (Company). It is provided for the mutual benefit of ________________________________</w:t>
      </w:r>
      <w:r w:rsidR="00CE76FF" w:rsidRPr="003F490F">
        <w:rPr>
          <w:rFonts w:ascii="Calibri Light" w:hAnsi="Calibri Light" w:cs="Calibri Light"/>
        </w:rPr>
        <w:t xml:space="preserve"> </w:t>
      </w:r>
      <w:r w:rsidRPr="003F490F">
        <w:rPr>
          <w:rFonts w:ascii="Calibri Light" w:hAnsi="Calibri Light" w:cs="Calibri Light"/>
        </w:rPr>
        <w:t>(</w:t>
      </w:r>
      <w:r w:rsidR="00CE76FF" w:rsidRPr="003F490F">
        <w:rPr>
          <w:rFonts w:ascii="Calibri Light" w:hAnsi="Calibri Light" w:cs="Calibri Light"/>
        </w:rPr>
        <w:t xml:space="preserve">Principal </w:t>
      </w:r>
      <w:r w:rsidRPr="003F490F">
        <w:rPr>
          <w:rFonts w:ascii="Calibri Light" w:hAnsi="Calibri Light" w:cs="Calibri Light"/>
        </w:rPr>
        <w:t xml:space="preserve">Broker) and the </w:t>
      </w:r>
      <w:r w:rsidR="00ED5B58">
        <w:rPr>
          <w:rFonts w:ascii="Calibri Light" w:hAnsi="Calibri Light" w:cs="Calibri Light"/>
        </w:rPr>
        <w:t>i</w:t>
      </w:r>
      <w:r w:rsidRPr="003F490F">
        <w:rPr>
          <w:rFonts w:ascii="Calibri Light" w:hAnsi="Calibri Light" w:cs="Calibri Light"/>
        </w:rPr>
        <w:t xml:space="preserve">ndependent </w:t>
      </w:r>
      <w:r w:rsidR="00ED5B58">
        <w:rPr>
          <w:rFonts w:ascii="Calibri Light" w:hAnsi="Calibri Light" w:cs="Calibri Light"/>
        </w:rPr>
        <w:t>c</w:t>
      </w:r>
      <w:r w:rsidRPr="003F490F">
        <w:rPr>
          <w:rFonts w:ascii="Calibri Light" w:hAnsi="Calibri Light" w:cs="Calibri Light"/>
        </w:rPr>
        <w:t xml:space="preserve">ontractor </w:t>
      </w:r>
      <w:r w:rsidR="00CE76FF" w:rsidRPr="003F490F">
        <w:rPr>
          <w:rFonts w:ascii="Calibri Light" w:hAnsi="Calibri Light" w:cs="Calibri Light"/>
        </w:rPr>
        <w:t xml:space="preserve">Broker </w:t>
      </w:r>
      <w:r w:rsidRPr="003F490F">
        <w:rPr>
          <w:rFonts w:ascii="Calibri Light" w:hAnsi="Calibri Light" w:cs="Calibri Light"/>
        </w:rPr>
        <w:t xml:space="preserve">licensed with </w:t>
      </w:r>
      <w:r w:rsidR="00CE76FF" w:rsidRPr="003F490F">
        <w:rPr>
          <w:rFonts w:ascii="Calibri Light" w:hAnsi="Calibri Light" w:cs="Calibri Light"/>
        </w:rPr>
        <w:t xml:space="preserve">Principal </w:t>
      </w:r>
      <w:r w:rsidRPr="003F490F">
        <w:rPr>
          <w:rFonts w:ascii="Calibri Light" w:hAnsi="Calibri Light" w:cs="Calibri Light"/>
        </w:rPr>
        <w:t xml:space="preserve">Broker.  </w:t>
      </w:r>
      <w:r w:rsidR="00CE76FF" w:rsidRPr="003F490F">
        <w:rPr>
          <w:rFonts w:ascii="Calibri Light" w:hAnsi="Calibri Light" w:cs="Calibri Light"/>
        </w:rPr>
        <w:t>Brokers</w:t>
      </w:r>
      <w:r w:rsidRPr="003F490F">
        <w:rPr>
          <w:rFonts w:ascii="Calibri Light" w:hAnsi="Calibri Light" w:cs="Calibri Light"/>
        </w:rPr>
        <w:t xml:space="preserve"> acknowledge their status as independent contractors and understand that the policies and procedures outlined in this Manual are provided as a guide to assist </w:t>
      </w:r>
      <w:r w:rsidR="00CE76FF" w:rsidRPr="003F490F">
        <w:rPr>
          <w:rFonts w:ascii="Calibri Light" w:hAnsi="Calibri Light" w:cs="Calibri Light"/>
        </w:rPr>
        <w:t>Brokers</w:t>
      </w:r>
      <w:r w:rsidRPr="003F490F">
        <w:rPr>
          <w:rFonts w:ascii="Calibri Light" w:hAnsi="Calibri Light" w:cs="Calibri Light"/>
        </w:rPr>
        <w:t xml:space="preserve"> in conducting their business affairs in cooperation with other </w:t>
      </w:r>
      <w:r w:rsidR="00CE76FF" w:rsidRPr="003F490F">
        <w:rPr>
          <w:rFonts w:ascii="Calibri Light" w:hAnsi="Calibri Light" w:cs="Calibri Light"/>
        </w:rPr>
        <w:t>Brokers</w:t>
      </w:r>
      <w:r w:rsidRPr="003F490F">
        <w:rPr>
          <w:rFonts w:ascii="Calibri Light" w:hAnsi="Calibri Light" w:cs="Calibri Light"/>
        </w:rPr>
        <w:t xml:space="preserve"> and in a manner consistent with </w:t>
      </w:r>
      <w:r w:rsidR="00CE76FF" w:rsidRPr="003F490F">
        <w:rPr>
          <w:rFonts w:ascii="Calibri Light" w:hAnsi="Calibri Light" w:cs="Calibri Light"/>
        </w:rPr>
        <w:t xml:space="preserve">Principal </w:t>
      </w:r>
      <w:r w:rsidRPr="003F490F">
        <w:rPr>
          <w:rFonts w:ascii="Calibri Light" w:hAnsi="Calibri Light" w:cs="Calibri Light"/>
        </w:rPr>
        <w:t xml:space="preserve">Broker’s duties under state law.  Nothing in the Manual is intended to create an employment contract or in any way vary the terms of a </w:t>
      </w:r>
      <w:r w:rsidR="00CE76FF" w:rsidRPr="003F490F">
        <w:rPr>
          <w:rFonts w:ascii="Calibri Light" w:hAnsi="Calibri Light" w:cs="Calibri Light"/>
        </w:rPr>
        <w:t>Broker</w:t>
      </w:r>
      <w:r w:rsidRPr="003F490F">
        <w:rPr>
          <w:rFonts w:ascii="Calibri Light" w:hAnsi="Calibri Light" w:cs="Calibri Light"/>
        </w:rPr>
        <w:t xml:space="preserve">’s separate </w:t>
      </w:r>
      <w:r w:rsidR="006F474C">
        <w:rPr>
          <w:rFonts w:ascii="Calibri Light" w:hAnsi="Calibri Light" w:cs="Calibri Light"/>
        </w:rPr>
        <w:t>Independent Contractor Agreement</w:t>
      </w:r>
      <w:r w:rsidR="00C02561">
        <w:rPr>
          <w:rFonts w:ascii="Calibri Light" w:hAnsi="Calibri Light" w:cs="Calibri Light"/>
        </w:rPr>
        <w:t>,</w:t>
      </w:r>
      <w:r w:rsidR="0032601B">
        <w:rPr>
          <w:rFonts w:ascii="Calibri Light" w:hAnsi="Calibri Light" w:cs="Calibri Light"/>
        </w:rPr>
        <w:t xml:space="preserve"> although all or some of these policies and procedures may be incorporated by reference into an </w:t>
      </w:r>
      <w:r w:rsidR="006F474C">
        <w:rPr>
          <w:rFonts w:ascii="Calibri Light" w:hAnsi="Calibri Light" w:cs="Calibri Light"/>
        </w:rPr>
        <w:t>Independent Contractor Agreement</w:t>
      </w:r>
      <w:r w:rsidRPr="003F490F">
        <w:rPr>
          <w:rFonts w:ascii="Calibri Light" w:hAnsi="Calibri Light" w:cs="Calibri Light"/>
        </w:rPr>
        <w:t xml:space="preserve">. </w:t>
      </w:r>
      <w:r w:rsidR="0032601B">
        <w:rPr>
          <w:rFonts w:ascii="Calibri Light" w:hAnsi="Calibri Light" w:cs="Calibri Light"/>
        </w:rPr>
        <w:t xml:space="preserve"> </w:t>
      </w:r>
      <w:r w:rsidR="00CE76FF" w:rsidRPr="003F490F">
        <w:rPr>
          <w:rFonts w:ascii="Calibri Light" w:hAnsi="Calibri Light" w:cs="Calibri Light"/>
        </w:rPr>
        <w:t xml:space="preserve">Principal </w:t>
      </w:r>
      <w:r w:rsidRPr="003F490F">
        <w:rPr>
          <w:rFonts w:ascii="Calibri Light" w:hAnsi="Calibri Light" w:cs="Calibri Light"/>
        </w:rPr>
        <w:t xml:space="preserve">Broker may amend or change these policies at any time.  Should these policies be amended, </w:t>
      </w:r>
      <w:r w:rsidR="00CE76FF" w:rsidRPr="003F490F">
        <w:rPr>
          <w:rFonts w:ascii="Calibri Light" w:hAnsi="Calibri Light" w:cs="Calibri Light"/>
        </w:rPr>
        <w:t xml:space="preserve">Principal </w:t>
      </w:r>
      <w:r w:rsidRPr="003F490F">
        <w:rPr>
          <w:rFonts w:ascii="Calibri Light" w:hAnsi="Calibri Light" w:cs="Calibri Light"/>
        </w:rPr>
        <w:t xml:space="preserve">Broker will notify </w:t>
      </w:r>
      <w:r w:rsidR="00CE76FF" w:rsidRPr="003F490F">
        <w:rPr>
          <w:rFonts w:ascii="Calibri Light" w:hAnsi="Calibri Light" w:cs="Calibri Light"/>
        </w:rPr>
        <w:t>Brokers</w:t>
      </w:r>
      <w:r w:rsidRPr="003F490F">
        <w:rPr>
          <w:rFonts w:ascii="Calibri Light" w:hAnsi="Calibri Light" w:cs="Calibri Light"/>
        </w:rPr>
        <w:t xml:space="preserve"> and make the changes available for </w:t>
      </w:r>
      <w:r w:rsidR="00CE76FF" w:rsidRPr="003F490F">
        <w:rPr>
          <w:rFonts w:ascii="Calibri Light" w:hAnsi="Calibri Light" w:cs="Calibri Light"/>
        </w:rPr>
        <w:t>Broker</w:t>
      </w:r>
      <w:r w:rsidRPr="003F490F">
        <w:rPr>
          <w:rFonts w:ascii="Calibri Light" w:hAnsi="Calibri Light" w:cs="Calibri Light"/>
        </w:rPr>
        <w:t>’</w:t>
      </w:r>
      <w:r w:rsidR="00CE76FF" w:rsidRPr="003F490F">
        <w:rPr>
          <w:rFonts w:ascii="Calibri Light" w:hAnsi="Calibri Light" w:cs="Calibri Light"/>
        </w:rPr>
        <w:t>s</w:t>
      </w:r>
      <w:r w:rsidRPr="003F490F">
        <w:rPr>
          <w:rFonts w:ascii="Calibri Light" w:hAnsi="Calibri Light" w:cs="Calibri Light"/>
        </w:rPr>
        <w:t xml:space="preserve"> inspection and use.  It is the </w:t>
      </w:r>
      <w:r w:rsidR="00CE76FF" w:rsidRPr="003F490F">
        <w:rPr>
          <w:rFonts w:ascii="Calibri Light" w:hAnsi="Calibri Light" w:cs="Calibri Light"/>
        </w:rPr>
        <w:t>Broker</w:t>
      </w:r>
      <w:r w:rsidRPr="003F490F">
        <w:rPr>
          <w:rFonts w:ascii="Calibri Light" w:hAnsi="Calibri Light" w:cs="Calibri Light"/>
        </w:rPr>
        <w:t>’</w:t>
      </w:r>
      <w:r w:rsidR="00CE76FF" w:rsidRPr="003F490F">
        <w:rPr>
          <w:rFonts w:ascii="Calibri Light" w:hAnsi="Calibri Light" w:cs="Calibri Light"/>
        </w:rPr>
        <w:t>s</w:t>
      </w:r>
      <w:r w:rsidRPr="003F490F">
        <w:rPr>
          <w:rFonts w:ascii="Calibri Light" w:hAnsi="Calibri Light" w:cs="Calibri Light"/>
        </w:rPr>
        <w:t xml:space="preserve"> responsibility to keep apprised of current office policies.</w:t>
      </w:r>
      <w:r w:rsidR="00A77066">
        <w:rPr>
          <w:rFonts w:ascii="Calibri Light" w:hAnsi="Calibri Light" w:cs="Calibri Light"/>
        </w:rPr>
        <w:t xml:space="preserve">  </w:t>
      </w:r>
    </w:p>
    <w:p w14:paraId="4D1D38BD" w14:textId="77777777" w:rsidR="004F69F1" w:rsidRPr="003F490F" w:rsidRDefault="004F69F1" w:rsidP="004F69F1">
      <w:pPr>
        <w:jc w:val="both"/>
        <w:rPr>
          <w:rFonts w:ascii="Calibri Light" w:hAnsi="Calibri Light" w:cs="Calibri Light"/>
        </w:rPr>
      </w:pPr>
    </w:p>
    <w:p w14:paraId="75167DC1" w14:textId="77777777" w:rsidR="004F69F1" w:rsidRPr="003F490F" w:rsidRDefault="004F69F1" w:rsidP="004F69F1">
      <w:pPr>
        <w:jc w:val="both"/>
        <w:rPr>
          <w:rFonts w:ascii="Calibri Light" w:hAnsi="Calibri Light" w:cs="Calibri Light"/>
        </w:rPr>
      </w:pPr>
    </w:p>
    <w:p w14:paraId="7AE33FCF" w14:textId="77777777" w:rsidR="004F69F1" w:rsidRPr="003F490F" w:rsidRDefault="004F69F1" w:rsidP="004F69F1">
      <w:pPr>
        <w:jc w:val="both"/>
        <w:rPr>
          <w:rFonts w:ascii="Calibri Light" w:hAnsi="Calibri Light" w:cs="Calibri Light"/>
        </w:rPr>
      </w:pPr>
    </w:p>
    <w:p w14:paraId="7B13DB36" w14:textId="77777777" w:rsidR="004F69F1" w:rsidRPr="003F490F" w:rsidRDefault="004F69F1" w:rsidP="004F69F1">
      <w:pPr>
        <w:jc w:val="both"/>
        <w:rPr>
          <w:rFonts w:ascii="Calibri Light" w:hAnsi="Calibri Light" w:cs="Calibri Light"/>
        </w:rPr>
      </w:pPr>
    </w:p>
    <w:p w14:paraId="43CD9FED" w14:textId="77777777" w:rsidR="004F69F1" w:rsidRPr="003F490F" w:rsidRDefault="004F69F1" w:rsidP="004F69F1">
      <w:pPr>
        <w:jc w:val="both"/>
        <w:rPr>
          <w:rFonts w:ascii="Calibri Light" w:hAnsi="Calibri Light" w:cs="Calibri Light"/>
        </w:rPr>
      </w:pPr>
    </w:p>
    <w:p w14:paraId="427D23EF" w14:textId="77777777" w:rsidR="004F69F1" w:rsidRPr="003F490F" w:rsidRDefault="004F69F1" w:rsidP="004F69F1">
      <w:pPr>
        <w:jc w:val="both"/>
        <w:rPr>
          <w:rFonts w:ascii="Calibri Light" w:hAnsi="Calibri Light" w:cs="Calibri Light"/>
        </w:rPr>
      </w:pPr>
    </w:p>
    <w:p w14:paraId="55D863AF" w14:textId="77777777" w:rsidR="004F69F1" w:rsidRPr="003F490F" w:rsidRDefault="004F69F1" w:rsidP="004F69F1">
      <w:pPr>
        <w:jc w:val="both"/>
        <w:rPr>
          <w:rFonts w:ascii="Calibri Light" w:hAnsi="Calibri Light" w:cs="Calibri Light"/>
        </w:rPr>
      </w:pPr>
    </w:p>
    <w:p w14:paraId="697524F0" w14:textId="77777777" w:rsidR="004F69F1" w:rsidRPr="003F490F" w:rsidRDefault="004F69F1" w:rsidP="004F69F1">
      <w:pPr>
        <w:jc w:val="both"/>
        <w:rPr>
          <w:rFonts w:ascii="Calibri Light" w:hAnsi="Calibri Light" w:cs="Calibri Light"/>
        </w:rPr>
      </w:pPr>
    </w:p>
    <w:p w14:paraId="4E16E866" w14:textId="77777777" w:rsidR="004F69F1" w:rsidRPr="003F490F" w:rsidRDefault="004F69F1" w:rsidP="004F69F1">
      <w:pPr>
        <w:jc w:val="both"/>
        <w:rPr>
          <w:rFonts w:ascii="Calibri Light" w:hAnsi="Calibri Light" w:cs="Calibri Light"/>
        </w:rPr>
      </w:pPr>
    </w:p>
    <w:p w14:paraId="5FDE6965" w14:textId="77777777" w:rsidR="004F69F1" w:rsidRPr="003F490F" w:rsidRDefault="004F69F1" w:rsidP="004F69F1">
      <w:pPr>
        <w:jc w:val="both"/>
        <w:rPr>
          <w:rFonts w:ascii="Calibri Light" w:hAnsi="Calibri Light" w:cs="Calibri Light"/>
        </w:rPr>
      </w:pPr>
    </w:p>
    <w:p w14:paraId="727E2772" w14:textId="77777777" w:rsidR="004F69F1" w:rsidRPr="003F490F" w:rsidRDefault="004F69F1" w:rsidP="004F69F1">
      <w:pPr>
        <w:jc w:val="both"/>
        <w:rPr>
          <w:rFonts w:ascii="Calibri Light" w:hAnsi="Calibri Light" w:cs="Calibri Light"/>
        </w:rPr>
      </w:pPr>
    </w:p>
    <w:p w14:paraId="6CBC45DC" w14:textId="77777777" w:rsidR="004F69F1" w:rsidRPr="003F490F" w:rsidRDefault="004F69F1" w:rsidP="004F69F1">
      <w:pPr>
        <w:jc w:val="both"/>
        <w:rPr>
          <w:rFonts w:ascii="Calibri Light" w:hAnsi="Calibri Light" w:cs="Calibri Light"/>
        </w:rPr>
      </w:pPr>
    </w:p>
    <w:p w14:paraId="0DD0F619" w14:textId="77777777" w:rsidR="004F69F1" w:rsidRPr="003F490F" w:rsidRDefault="004F69F1" w:rsidP="004F69F1">
      <w:pPr>
        <w:jc w:val="both"/>
        <w:rPr>
          <w:rFonts w:ascii="Calibri Light" w:hAnsi="Calibri Light" w:cs="Calibri Light"/>
        </w:rPr>
      </w:pPr>
    </w:p>
    <w:p w14:paraId="247DC339" w14:textId="77777777" w:rsidR="004F69F1" w:rsidRPr="003F490F" w:rsidRDefault="004F69F1" w:rsidP="004F69F1">
      <w:pPr>
        <w:jc w:val="both"/>
        <w:rPr>
          <w:rFonts w:ascii="Calibri Light" w:hAnsi="Calibri Light" w:cs="Calibri Light"/>
        </w:rPr>
      </w:pPr>
    </w:p>
    <w:p w14:paraId="07B726A5" w14:textId="77777777" w:rsidR="004F69F1" w:rsidRPr="003F490F" w:rsidRDefault="004F69F1" w:rsidP="004F69F1">
      <w:pPr>
        <w:jc w:val="both"/>
        <w:rPr>
          <w:rFonts w:ascii="Calibri Light" w:hAnsi="Calibri Light" w:cs="Calibri Light"/>
        </w:rPr>
      </w:pPr>
    </w:p>
    <w:p w14:paraId="18523F9E" w14:textId="77777777" w:rsidR="004F69F1" w:rsidRPr="003F490F" w:rsidRDefault="004F69F1" w:rsidP="004F69F1">
      <w:pPr>
        <w:jc w:val="both"/>
        <w:rPr>
          <w:rFonts w:ascii="Calibri Light" w:hAnsi="Calibri Light" w:cs="Calibri Light"/>
        </w:rPr>
      </w:pPr>
    </w:p>
    <w:p w14:paraId="265F424D" w14:textId="77777777" w:rsidR="004F69F1" w:rsidRPr="003F490F" w:rsidRDefault="004F69F1" w:rsidP="004F69F1">
      <w:pPr>
        <w:jc w:val="both"/>
        <w:rPr>
          <w:rFonts w:ascii="Calibri Light" w:hAnsi="Calibri Light" w:cs="Calibri Light"/>
        </w:rPr>
      </w:pPr>
    </w:p>
    <w:p w14:paraId="2F7F5CC4" w14:textId="77777777" w:rsidR="004F69F1" w:rsidRPr="003F490F" w:rsidRDefault="004F69F1" w:rsidP="004F69F1">
      <w:pPr>
        <w:jc w:val="both"/>
        <w:rPr>
          <w:rFonts w:ascii="Calibri Light" w:hAnsi="Calibri Light" w:cs="Calibri Light"/>
        </w:rPr>
      </w:pPr>
    </w:p>
    <w:p w14:paraId="4416880C" w14:textId="77777777" w:rsidR="004F69F1" w:rsidRPr="003F490F" w:rsidRDefault="004F69F1" w:rsidP="004F69F1">
      <w:pPr>
        <w:jc w:val="both"/>
        <w:rPr>
          <w:rFonts w:ascii="Calibri Light" w:hAnsi="Calibri Light" w:cs="Calibri Light"/>
        </w:rPr>
      </w:pPr>
    </w:p>
    <w:p w14:paraId="2F6DFAB8" w14:textId="77777777" w:rsidR="004F69F1" w:rsidRPr="003F490F" w:rsidRDefault="004F69F1" w:rsidP="004F69F1">
      <w:pPr>
        <w:jc w:val="both"/>
        <w:rPr>
          <w:rFonts w:ascii="Calibri Light" w:hAnsi="Calibri Light" w:cs="Calibri Light"/>
        </w:rPr>
      </w:pPr>
    </w:p>
    <w:p w14:paraId="29382DD3" w14:textId="77777777" w:rsidR="004F69F1" w:rsidRPr="003F490F" w:rsidRDefault="004F69F1" w:rsidP="004F69F1">
      <w:pPr>
        <w:jc w:val="both"/>
        <w:rPr>
          <w:rFonts w:ascii="Calibri Light" w:hAnsi="Calibri Light" w:cs="Calibri Light"/>
        </w:rPr>
      </w:pPr>
    </w:p>
    <w:p w14:paraId="6B42CE58" w14:textId="77777777" w:rsidR="004F69F1" w:rsidRPr="003F490F" w:rsidRDefault="004F69F1" w:rsidP="004F69F1">
      <w:pPr>
        <w:jc w:val="both"/>
        <w:rPr>
          <w:rFonts w:ascii="Calibri Light" w:hAnsi="Calibri Light" w:cs="Calibri Light"/>
        </w:rPr>
      </w:pPr>
    </w:p>
    <w:p w14:paraId="7CF2E5E0" w14:textId="77777777" w:rsidR="004F69F1" w:rsidRPr="003F490F" w:rsidRDefault="004F69F1" w:rsidP="004F69F1">
      <w:pPr>
        <w:jc w:val="both"/>
        <w:rPr>
          <w:rFonts w:ascii="Calibri Light" w:hAnsi="Calibri Light" w:cs="Calibri Light"/>
        </w:rPr>
      </w:pPr>
    </w:p>
    <w:p w14:paraId="0D69AF66" w14:textId="77777777" w:rsidR="004F69F1" w:rsidRPr="003F490F" w:rsidRDefault="004F69F1" w:rsidP="004F69F1">
      <w:pPr>
        <w:jc w:val="both"/>
        <w:rPr>
          <w:rFonts w:ascii="Calibri Light" w:hAnsi="Calibri Light" w:cs="Calibri Light"/>
        </w:rPr>
      </w:pPr>
    </w:p>
    <w:p w14:paraId="2A7A9A9F" w14:textId="77777777" w:rsidR="004F69F1" w:rsidRPr="003F490F" w:rsidRDefault="004F69F1" w:rsidP="004F69F1">
      <w:pPr>
        <w:jc w:val="both"/>
        <w:rPr>
          <w:rFonts w:ascii="Calibri Light" w:hAnsi="Calibri Light" w:cs="Calibri Light"/>
        </w:rPr>
      </w:pPr>
    </w:p>
    <w:p w14:paraId="3C8A92F0" w14:textId="77777777" w:rsidR="004F69F1" w:rsidRPr="003F490F" w:rsidRDefault="004F69F1" w:rsidP="004F69F1">
      <w:pPr>
        <w:jc w:val="both"/>
        <w:rPr>
          <w:rFonts w:ascii="Calibri Light" w:hAnsi="Calibri Light" w:cs="Calibri Light"/>
        </w:rPr>
      </w:pPr>
    </w:p>
    <w:p w14:paraId="2B33DE7A" w14:textId="77777777" w:rsidR="004F69F1" w:rsidRPr="003F490F" w:rsidRDefault="004F69F1" w:rsidP="004F69F1">
      <w:pPr>
        <w:jc w:val="both"/>
        <w:rPr>
          <w:rFonts w:ascii="Calibri Light" w:hAnsi="Calibri Light" w:cs="Calibri Light"/>
        </w:rPr>
      </w:pPr>
    </w:p>
    <w:p w14:paraId="7FEAA743" w14:textId="77777777" w:rsidR="001461C3" w:rsidRPr="003F490F" w:rsidRDefault="001461C3" w:rsidP="004F69F1">
      <w:pPr>
        <w:pStyle w:val="Heading1"/>
        <w:jc w:val="center"/>
        <w:rPr>
          <w:rFonts w:cs="Calibri Light"/>
        </w:rPr>
      </w:pPr>
      <w:bookmarkStart w:id="3" w:name="_Toc468442491"/>
      <w:bookmarkStart w:id="4" w:name="_Toc144283572"/>
      <w:r w:rsidRPr="003F490F">
        <w:rPr>
          <w:rFonts w:cs="Calibri Light"/>
        </w:rPr>
        <w:t>CHAPTER I</w:t>
      </w:r>
      <w:r w:rsidRPr="003F490F">
        <w:rPr>
          <w:rFonts w:cs="Calibri Light"/>
        </w:rPr>
        <w:fldChar w:fldCharType="begin"/>
      </w:r>
      <w:r w:rsidRPr="003F490F">
        <w:rPr>
          <w:rFonts w:cs="Calibri Light"/>
        </w:rPr>
        <w:instrText xml:space="preserve"> TC \l1 "</w:instrText>
      </w:r>
      <w:bookmarkStart w:id="5" w:name="_Toc255289583"/>
      <w:r w:rsidRPr="003F490F">
        <w:rPr>
          <w:rFonts w:cs="Calibri Light"/>
        </w:rPr>
        <w:instrText>CHAPTER I</w:instrText>
      </w:r>
      <w:bookmarkEnd w:id="5"/>
      <w:r w:rsidRPr="003F490F">
        <w:rPr>
          <w:rFonts w:cs="Calibri Light"/>
        </w:rPr>
        <w:fldChar w:fldCharType="end"/>
      </w:r>
      <w:r w:rsidR="0047376A" w:rsidRPr="003F490F">
        <w:rPr>
          <w:rFonts w:cs="Calibri Light"/>
        </w:rPr>
        <w:t xml:space="preserve"> - </w:t>
      </w:r>
      <w:r w:rsidRPr="003F490F">
        <w:rPr>
          <w:rFonts w:cs="Calibri Light"/>
        </w:rPr>
        <w:t xml:space="preserve">STATUS OF </w:t>
      </w:r>
      <w:r w:rsidR="0047376A" w:rsidRPr="003F490F">
        <w:rPr>
          <w:rFonts w:cs="Calibri Light"/>
        </w:rPr>
        <w:t>BROKERS</w:t>
      </w:r>
      <w:bookmarkEnd w:id="3"/>
      <w:bookmarkEnd w:id="4"/>
      <w:r w:rsidRPr="003F490F">
        <w:rPr>
          <w:rFonts w:cs="Calibri Light"/>
        </w:rPr>
        <w:fldChar w:fldCharType="begin"/>
      </w:r>
      <w:r w:rsidRPr="003F490F">
        <w:rPr>
          <w:rFonts w:cs="Calibri Light"/>
        </w:rPr>
        <w:instrText xml:space="preserve"> TC \l1 "</w:instrText>
      </w:r>
      <w:bookmarkStart w:id="6" w:name="_Toc255289584"/>
      <w:r w:rsidRPr="003F490F">
        <w:rPr>
          <w:rFonts w:cs="Calibri Light"/>
        </w:rPr>
        <w:instrText>STATUS OF ASSOCIATES</w:instrText>
      </w:r>
      <w:bookmarkEnd w:id="6"/>
      <w:r w:rsidRPr="003F490F">
        <w:rPr>
          <w:rFonts w:cs="Calibri Light"/>
        </w:rPr>
        <w:fldChar w:fldCharType="end"/>
      </w:r>
    </w:p>
    <w:p w14:paraId="681FB757" w14:textId="77777777" w:rsidR="001461C3" w:rsidRPr="003F490F" w:rsidRDefault="001461C3" w:rsidP="008E3997">
      <w:pPr>
        <w:rPr>
          <w:rFonts w:ascii="Calibri Light" w:hAnsi="Calibri Light" w:cs="Calibri Light"/>
          <w:b/>
        </w:rPr>
      </w:pPr>
    </w:p>
    <w:p w14:paraId="23C96424" w14:textId="77777777" w:rsidR="001461C3" w:rsidRPr="003F490F" w:rsidRDefault="001461C3" w:rsidP="0047376A">
      <w:pPr>
        <w:pStyle w:val="Heading3"/>
        <w:rPr>
          <w:rFonts w:cs="Calibri Light"/>
          <w:sz w:val="28"/>
        </w:rPr>
      </w:pPr>
      <w:bookmarkStart w:id="7" w:name="_Toc468442492"/>
      <w:bookmarkStart w:id="8" w:name="_Toc144283573"/>
      <w:r w:rsidRPr="003F490F">
        <w:rPr>
          <w:rFonts w:cs="Calibri Light"/>
          <w:sz w:val="28"/>
        </w:rPr>
        <w:t xml:space="preserve">Work </w:t>
      </w:r>
      <w:r w:rsidR="0047376A" w:rsidRPr="003F490F">
        <w:rPr>
          <w:rFonts w:cs="Calibri Light"/>
          <w:sz w:val="28"/>
        </w:rPr>
        <w:t>f</w:t>
      </w:r>
      <w:r w:rsidRPr="003F490F">
        <w:rPr>
          <w:rFonts w:cs="Calibri Light"/>
          <w:sz w:val="28"/>
        </w:rPr>
        <w:t>or Mutual Benefit</w:t>
      </w:r>
      <w:bookmarkEnd w:id="7"/>
      <w:bookmarkEnd w:id="8"/>
      <w:r w:rsidRPr="003F490F">
        <w:rPr>
          <w:rFonts w:cs="Calibri Light"/>
          <w:sz w:val="28"/>
        </w:rPr>
        <w:fldChar w:fldCharType="begin"/>
      </w:r>
      <w:r w:rsidRPr="003F490F">
        <w:rPr>
          <w:rFonts w:cs="Calibri Light"/>
          <w:sz w:val="28"/>
        </w:rPr>
        <w:instrText xml:space="preserve"> TC \l2 "</w:instrText>
      </w:r>
      <w:bookmarkStart w:id="9" w:name="_Toc255289585"/>
      <w:r w:rsidRPr="003F490F">
        <w:rPr>
          <w:rFonts w:cs="Calibri Light"/>
          <w:sz w:val="28"/>
        </w:rPr>
        <w:instrText>Work For Mutual Benefit</w:instrText>
      </w:r>
      <w:bookmarkEnd w:id="9"/>
      <w:r w:rsidRPr="003F490F">
        <w:rPr>
          <w:rFonts w:cs="Calibri Light"/>
          <w:sz w:val="28"/>
        </w:rPr>
        <w:fldChar w:fldCharType="end"/>
      </w:r>
    </w:p>
    <w:p w14:paraId="00138343" w14:textId="77777777" w:rsidR="001461C3" w:rsidRPr="003F490F" w:rsidRDefault="0047376A" w:rsidP="0047376A">
      <w:pPr>
        <w:jc w:val="both"/>
        <w:rPr>
          <w:rFonts w:ascii="Calibri Light" w:hAnsi="Calibri Light" w:cs="Calibri Light"/>
        </w:rPr>
      </w:pPr>
      <w:r w:rsidRPr="003F490F">
        <w:rPr>
          <w:rFonts w:ascii="Calibri Light" w:hAnsi="Calibri Light" w:cs="Calibri Light"/>
        </w:rPr>
        <w:t>Brokers</w:t>
      </w:r>
      <w:r w:rsidR="001461C3" w:rsidRPr="003F490F">
        <w:rPr>
          <w:rFonts w:ascii="Calibri Light" w:hAnsi="Calibri Light" w:cs="Calibri Light"/>
        </w:rPr>
        <w:t xml:space="preserve"> have agreed to use their best efforts and work diligently to solicit customers, sell, exchange,</w:t>
      </w:r>
      <w:r w:rsidR="0083494F">
        <w:rPr>
          <w:rFonts w:ascii="Calibri Light" w:hAnsi="Calibri Light" w:cs="Calibri Light"/>
        </w:rPr>
        <w:t xml:space="preserve"> option,</w:t>
      </w:r>
      <w:r w:rsidR="001461C3" w:rsidRPr="003F490F">
        <w:rPr>
          <w:rFonts w:ascii="Calibri Light" w:hAnsi="Calibri Light" w:cs="Calibri Light"/>
        </w:rPr>
        <w:t xml:space="preserve"> lease or rent properties and promote the real estate transaction business for their own benefit, the benefit of fellow </w:t>
      </w:r>
      <w:r w:rsidRPr="003F490F">
        <w:rPr>
          <w:rFonts w:ascii="Calibri Light" w:hAnsi="Calibri Light" w:cs="Calibri Light"/>
        </w:rPr>
        <w:t>Brokers</w:t>
      </w:r>
      <w:r w:rsidR="001461C3" w:rsidRPr="003F490F">
        <w:rPr>
          <w:rFonts w:ascii="Calibri Light" w:hAnsi="Calibri Light" w:cs="Calibri Light"/>
        </w:rPr>
        <w:t xml:space="preserve"> and of </w:t>
      </w:r>
      <w:r w:rsidRPr="003F490F">
        <w:rPr>
          <w:rFonts w:ascii="Calibri Light" w:hAnsi="Calibri Light" w:cs="Calibri Light"/>
        </w:rPr>
        <w:t xml:space="preserve">Principal </w:t>
      </w:r>
      <w:r w:rsidR="001461C3" w:rsidRPr="003F490F">
        <w:rPr>
          <w:rFonts w:ascii="Calibri Light" w:hAnsi="Calibri Light" w:cs="Calibri Light"/>
        </w:rPr>
        <w:t xml:space="preserve">Broker.  </w:t>
      </w:r>
      <w:r w:rsidRPr="003F490F">
        <w:rPr>
          <w:rFonts w:ascii="Calibri Light" w:hAnsi="Calibri Light" w:cs="Calibri Light"/>
        </w:rPr>
        <w:t xml:space="preserve">Principal </w:t>
      </w:r>
      <w:r w:rsidR="001461C3" w:rsidRPr="003F490F">
        <w:rPr>
          <w:rFonts w:ascii="Calibri Light" w:hAnsi="Calibri Light" w:cs="Calibri Light"/>
        </w:rPr>
        <w:t>Broker has agreed to provide</w:t>
      </w:r>
      <w:r w:rsidRPr="003F490F">
        <w:rPr>
          <w:rFonts w:ascii="Calibri Light" w:hAnsi="Calibri Light" w:cs="Calibri Light"/>
        </w:rPr>
        <w:t xml:space="preserve"> Brokers</w:t>
      </w:r>
      <w:r w:rsidR="001461C3" w:rsidRPr="003F490F">
        <w:rPr>
          <w:rFonts w:ascii="Calibri Light" w:hAnsi="Calibri Light" w:cs="Calibri Light"/>
        </w:rPr>
        <w:t xml:space="preserve"> with current property </w:t>
      </w:r>
      <w:r w:rsidR="006904F5" w:rsidRPr="003F490F">
        <w:rPr>
          <w:rFonts w:ascii="Calibri Light" w:hAnsi="Calibri Light" w:cs="Calibri Light"/>
        </w:rPr>
        <w:t>listings and</w:t>
      </w:r>
      <w:r w:rsidR="001461C3" w:rsidRPr="003F490F">
        <w:rPr>
          <w:rFonts w:ascii="Calibri Light" w:hAnsi="Calibri Light" w:cs="Calibri Light"/>
        </w:rPr>
        <w:t xml:space="preserve"> cooperate with </w:t>
      </w:r>
      <w:r w:rsidRPr="003F490F">
        <w:rPr>
          <w:rFonts w:ascii="Calibri Light" w:hAnsi="Calibri Light" w:cs="Calibri Light"/>
        </w:rPr>
        <w:t>Brokers</w:t>
      </w:r>
      <w:r w:rsidR="001461C3" w:rsidRPr="003F490F">
        <w:rPr>
          <w:rFonts w:ascii="Calibri Light" w:hAnsi="Calibri Light" w:cs="Calibri Light"/>
        </w:rPr>
        <w:t xml:space="preserve"> in obtaining a mutually advantageous business relationship. As </w:t>
      </w:r>
      <w:r w:rsidRPr="003F490F">
        <w:rPr>
          <w:rFonts w:ascii="Calibri Light" w:hAnsi="Calibri Light" w:cs="Calibri Light"/>
        </w:rPr>
        <w:t xml:space="preserve">Principal </w:t>
      </w:r>
      <w:r w:rsidR="001461C3" w:rsidRPr="003F490F">
        <w:rPr>
          <w:rFonts w:ascii="Calibri Light" w:hAnsi="Calibri Light" w:cs="Calibri Light"/>
        </w:rPr>
        <w:t>Brokers</w:t>
      </w:r>
      <w:r w:rsidRPr="003F490F">
        <w:rPr>
          <w:rFonts w:ascii="Calibri Light" w:hAnsi="Calibri Light" w:cs="Calibri Light"/>
        </w:rPr>
        <w:t>’</w:t>
      </w:r>
      <w:r w:rsidR="001461C3" w:rsidRPr="003F490F">
        <w:rPr>
          <w:rFonts w:ascii="Calibri Light" w:hAnsi="Calibri Light" w:cs="Calibri Light"/>
        </w:rPr>
        <w:t xml:space="preserve"> </w:t>
      </w:r>
      <w:r w:rsidRPr="003F490F">
        <w:rPr>
          <w:rFonts w:ascii="Calibri Light" w:hAnsi="Calibri Light" w:cs="Calibri Light"/>
        </w:rPr>
        <w:t>agents,</w:t>
      </w:r>
      <w:r w:rsidR="001461C3" w:rsidRPr="003F490F">
        <w:rPr>
          <w:rFonts w:ascii="Calibri Light" w:hAnsi="Calibri Light" w:cs="Calibri Light"/>
        </w:rPr>
        <w:t xml:space="preserve"> pursuant to ORS 696.02</w:t>
      </w:r>
      <w:r w:rsidR="00086F39">
        <w:rPr>
          <w:rFonts w:ascii="Calibri Light" w:hAnsi="Calibri Light" w:cs="Calibri Light"/>
        </w:rPr>
        <w:t>2</w:t>
      </w:r>
      <w:r w:rsidR="002A32B4">
        <w:rPr>
          <w:rFonts w:ascii="Calibri Light" w:hAnsi="Calibri Light" w:cs="Calibri Light"/>
        </w:rPr>
        <w:t xml:space="preserve"> and ORS 696.800</w:t>
      </w:r>
      <w:r w:rsidR="001461C3" w:rsidRPr="003F490F">
        <w:rPr>
          <w:rFonts w:ascii="Calibri Light" w:hAnsi="Calibri Light" w:cs="Calibri Light"/>
        </w:rPr>
        <w:t xml:space="preserve"> </w:t>
      </w:r>
      <w:r w:rsidRPr="003F490F">
        <w:rPr>
          <w:rFonts w:ascii="Calibri Light" w:hAnsi="Calibri Light" w:cs="Calibri Light"/>
        </w:rPr>
        <w:t>Brokers</w:t>
      </w:r>
      <w:r w:rsidR="001461C3" w:rsidRPr="003F490F">
        <w:rPr>
          <w:rFonts w:ascii="Calibri Light" w:hAnsi="Calibri Light" w:cs="Calibri Light"/>
        </w:rPr>
        <w:t xml:space="preserve"> agree to act at all times in the best interest of </w:t>
      </w:r>
      <w:r w:rsidRPr="003F490F">
        <w:rPr>
          <w:rFonts w:ascii="Calibri Light" w:hAnsi="Calibri Light" w:cs="Calibri Light"/>
        </w:rPr>
        <w:t xml:space="preserve">Principal </w:t>
      </w:r>
      <w:r w:rsidR="001461C3" w:rsidRPr="003F490F">
        <w:rPr>
          <w:rFonts w:ascii="Calibri Light" w:hAnsi="Calibri Light" w:cs="Calibri Light"/>
        </w:rPr>
        <w:t xml:space="preserve">Broker. </w:t>
      </w:r>
    </w:p>
    <w:p w14:paraId="079F4E13" w14:textId="77777777" w:rsidR="001461C3" w:rsidRPr="003F490F" w:rsidRDefault="001461C3" w:rsidP="0047376A">
      <w:pPr>
        <w:jc w:val="both"/>
        <w:rPr>
          <w:rFonts w:ascii="Calibri Light" w:hAnsi="Calibri Light" w:cs="Calibri Light"/>
        </w:rPr>
      </w:pPr>
    </w:p>
    <w:p w14:paraId="0582F33E" w14:textId="77777777" w:rsidR="001461C3" w:rsidRPr="003F490F" w:rsidRDefault="001461C3" w:rsidP="0047376A">
      <w:pPr>
        <w:jc w:val="both"/>
        <w:rPr>
          <w:rFonts w:ascii="Calibri Light" w:hAnsi="Calibri Light" w:cs="Calibri Light"/>
        </w:rPr>
      </w:pPr>
      <w:r w:rsidRPr="003F490F">
        <w:rPr>
          <w:rFonts w:ascii="Calibri Light" w:hAnsi="Calibri Light" w:cs="Calibri Light"/>
        </w:rPr>
        <w:t xml:space="preserve">The policies and procedures set forth in this Manual are intended to guide </w:t>
      </w:r>
      <w:r w:rsidR="0047376A" w:rsidRPr="003F490F">
        <w:rPr>
          <w:rFonts w:ascii="Calibri Light" w:hAnsi="Calibri Light" w:cs="Calibri Light"/>
        </w:rPr>
        <w:t>Brokers</w:t>
      </w:r>
      <w:r w:rsidRPr="003F490F">
        <w:rPr>
          <w:rFonts w:ascii="Calibri Light" w:hAnsi="Calibri Light" w:cs="Calibri Light"/>
        </w:rPr>
        <w:t xml:space="preserve"> as</w:t>
      </w:r>
      <w:r w:rsidR="0047376A" w:rsidRPr="003F490F">
        <w:rPr>
          <w:rFonts w:ascii="Calibri Light" w:hAnsi="Calibri Light" w:cs="Calibri Light"/>
        </w:rPr>
        <w:t xml:space="preserve"> Principal</w:t>
      </w:r>
      <w:r w:rsidRPr="003F490F">
        <w:rPr>
          <w:rFonts w:ascii="Calibri Light" w:hAnsi="Calibri Light" w:cs="Calibri Light"/>
        </w:rPr>
        <w:t xml:space="preserve"> Broker’s agents and enhance the best efforts and cooperation of </w:t>
      </w:r>
      <w:r w:rsidR="0047376A" w:rsidRPr="003F490F">
        <w:rPr>
          <w:rFonts w:ascii="Calibri Light" w:hAnsi="Calibri Light" w:cs="Calibri Light"/>
        </w:rPr>
        <w:t>Brokers</w:t>
      </w:r>
      <w:r w:rsidRPr="003F490F">
        <w:rPr>
          <w:rFonts w:ascii="Calibri Light" w:hAnsi="Calibri Light" w:cs="Calibri Light"/>
        </w:rPr>
        <w:t xml:space="preserve"> by establishing office procedures and policies that will assure the mutual benefit contemplated by </w:t>
      </w:r>
      <w:r w:rsidR="0047376A" w:rsidRPr="003F490F">
        <w:rPr>
          <w:rFonts w:ascii="Calibri Light" w:hAnsi="Calibri Light" w:cs="Calibri Light"/>
        </w:rPr>
        <w:t xml:space="preserve">Principal </w:t>
      </w:r>
      <w:r w:rsidRPr="003F490F">
        <w:rPr>
          <w:rFonts w:ascii="Calibri Light" w:hAnsi="Calibri Light" w:cs="Calibri Light"/>
        </w:rPr>
        <w:t xml:space="preserve">Broker and </w:t>
      </w:r>
      <w:r w:rsidR="0047376A" w:rsidRPr="003F490F">
        <w:rPr>
          <w:rFonts w:ascii="Calibri Light" w:hAnsi="Calibri Light" w:cs="Calibri Light"/>
        </w:rPr>
        <w:t>Brokers</w:t>
      </w:r>
      <w:r w:rsidRPr="003F490F">
        <w:rPr>
          <w:rFonts w:ascii="Calibri Light" w:hAnsi="Calibri Light" w:cs="Calibri Light"/>
        </w:rPr>
        <w:t xml:space="preserve"> alike.  As such, these policies and procedures are not to be construed as terms of a contractual agreement</w:t>
      </w:r>
      <w:r w:rsidR="00613A4B">
        <w:rPr>
          <w:rFonts w:ascii="Calibri Light" w:hAnsi="Calibri Light" w:cs="Calibri Light"/>
        </w:rPr>
        <w:t>,</w:t>
      </w:r>
      <w:r w:rsidR="001E6AAD">
        <w:rPr>
          <w:rFonts w:ascii="Calibri Light" w:hAnsi="Calibri Light" w:cs="Calibri Light"/>
        </w:rPr>
        <w:t xml:space="preserve"> </w:t>
      </w:r>
      <w:r w:rsidR="00613A4B">
        <w:rPr>
          <w:rFonts w:ascii="Calibri Light" w:hAnsi="Calibri Light" w:cs="Calibri Light"/>
        </w:rPr>
        <w:t xml:space="preserve">although </w:t>
      </w:r>
      <w:r w:rsidR="0070153A">
        <w:rPr>
          <w:rFonts w:ascii="Calibri Light" w:hAnsi="Calibri Light" w:cs="Calibri Light"/>
        </w:rPr>
        <w:t xml:space="preserve">all or some of these policies and procedures </w:t>
      </w:r>
      <w:r w:rsidR="00613A4B">
        <w:rPr>
          <w:rFonts w:ascii="Calibri Light" w:hAnsi="Calibri Light" w:cs="Calibri Light"/>
        </w:rPr>
        <w:t xml:space="preserve">may be incorporated by reference into an </w:t>
      </w:r>
      <w:r w:rsidR="00BD3775">
        <w:rPr>
          <w:rFonts w:ascii="Calibri Light" w:hAnsi="Calibri Light" w:cs="Calibri Light"/>
        </w:rPr>
        <w:t>I</w:t>
      </w:r>
      <w:r w:rsidR="00613A4B">
        <w:rPr>
          <w:rFonts w:ascii="Calibri Light" w:hAnsi="Calibri Light" w:cs="Calibri Light"/>
        </w:rPr>
        <w:t xml:space="preserve">ndependent </w:t>
      </w:r>
      <w:r w:rsidR="00BD3775">
        <w:rPr>
          <w:rFonts w:ascii="Calibri Light" w:hAnsi="Calibri Light" w:cs="Calibri Light"/>
        </w:rPr>
        <w:t>C</w:t>
      </w:r>
      <w:r w:rsidR="00613A4B">
        <w:rPr>
          <w:rFonts w:ascii="Calibri Light" w:hAnsi="Calibri Light" w:cs="Calibri Light"/>
        </w:rPr>
        <w:t xml:space="preserve">ontractor </w:t>
      </w:r>
      <w:r w:rsidR="00BD3775">
        <w:rPr>
          <w:rFonts w:ascii="Calibri Light" w:hAnsi="Calibri Light" w:cs="Calibri Light"/>
        </w:rPr>
        <w:t>A</w:t>
      </w:r>
      <w:r w:rsidR="00613A4B">
        <w:rPr>
          <w:rFonts w:ascii="Calibri Light" w:hAnsi="Calibri Light" w:cs="Calibri Light"/>
        </w:rPr>
        <w:t>greement</w:t>
      </w:r>
      <w:r w:rsidR="0032601B">
        <w:rPr>
          <w:rFonts w:ascii="Calibri Light" w:hAnsi="Calibri Light" w:cs="Calibri Light"/>
        </w:rPr>
        <w:t>.</w:t>
      </w:r>
      <w:r w:rsidRPr="003F490F">
        <w:rPr>
          <w:rFonts w:ascii="Calibri Light" w:hAnsi="Calibri Light" w:cs="Calibri Light"/>
        </w:rPr>
        <w:t xml:space="preserve">  The policies contained in the Manual do not create an employment contract.</w:t>
      </w:r>
    </w:p>
    <w:p w14:paraId="0BBA4579" w14:textId="77777777" w:rsidR="001461C3" w:rsidRPr="003F490F" w:rsidRDefault="001461C3" w:rsidP="008E3997">
      <w:pPr>
        <w:rPr>
          <w:rFonts w:ascii="Calibri Light" w:hAnsi="Calibri Light" w:cs="Calibri Light"/>
        </w:rPr>
      </w:pPr>
    </w:p>
    <w:p w14:paraId="0407D9DE" w14:textId="77777777" w:rsidR="001461C3" w:rsidRPr="003F490F" w:rsidRDefault="001461C3" w:rsidP="0047376A">
      <w:pPr>
        <w:pStyle w:val="Heading3"/>
        <w:rPr>
          <w:rFonts w:cs="Calibri Light"/>
          <w:sz w:val="28"/>
        </w:rPr>
      </w:pPr>
      <w:bookmarkStart w:id="10" w:name="_Toc468442493"/>
      <w:bookmarkStart w:id="11" w:name="_Toc144283574"/>
      <w:r w:rsidRPr="003F490F">
        <w:rPr>
          <w:rFonts w:cs="Calibri Light"/>
          <w:sz w:val="28"/>
        </w:rPr>
        <w:t>Control and Supervision of Broker</w:t>
      </w:r>
      <w:r w:rsidR="0047376A" w:rsidRPr="003F490F">
        <w:rPr>
          <w:rFonts w:cs="Calibri Light"/>
          <w:sz w:val="28"/>
        </w:rPr>
        <w:t>s</w:t>
      </w:r>
      <w:bookmarkEnd w:id="10"/>
      <w:bookmarkEnd w:id="11"/>
    </w:p>
    <w:p w14:paraId="3C3DCFB1" w14:textId="77777777" w:rsidR="001461C3" w:rsidRPr="003F490F" w:rsidRDefault="0047376A" w:rsidP="0047376A">
      <w:pPr>
        <w:jc w:val="both"/>
        <w:rPr>
          <w:rFonts w:ascii="Calibri Light" w:hAnsi="Calibri Light" w:cs="Calibri Light"/>
        </w:rPr>
      </w:pPr>
      <w:r w:rsidRPr="003F490F">
        <w:rPr>
          <w:rFonts w:ascii="Calibri Light" w:hAnsi="Calibri Light" w:cs="Calibri Light"/>
        </w:rPr>
        <w:t>Brokers</w:t>
      </w:r>
      <w:r w:rsidR="001461C3" w:rsidRPr="003F490F">
        <w:rPr>
          <w:rFonts w:ascii="Calibri Light" w:hAnsi="Calibri Light" w:cs="Calibri Light"/>
        </w:rPr>
        <w:t xml:space="preserve"> acknowledge their status as independent contractors and understand that the policies and procedures outlined in this Manual are provided as a guide to assist </w:t>
      </w:r>
      <w:r w:rsidRPr="003F490F">
        <w:rPr>
          <w:rFonts w:ascii="Calibri Light" w:hAnsi="Calibri Light" w:cs="Calibri Light"/>
        </w:rPr>
        <w:t>Brokers</w:t>
      </w:r>
      <w:r w:rsidR="001461C3" w:rsidRPr="003F490F">
        <w:rPr>
          <w:rFonts w:ascii="Calibri Light" w:hAnsi="Calibri Light" w:cs="Calibri Light"/>
        </w:rPr>
        <w:t xml:space="preserve"> in conducting their business affairs in cooperation with other </w:t>
      </w:r>
      <w:r w:rsidRPr="003F490F">
        <w:rPr>
          <w:rFonts w:ascii="Calibri Light" w:hAnsi="Calibri Light" w:cs="Calibri Light"/>
        </w:rPr>
        <w:t>Brokers</w:t>
      </w:r>
      <w:r w:rsidR="001461C3" w:rsidRPr="003F490F">
        <w:rPr>
          <w:rFonts w:ascii="Calibri Light" w:hAnsi="Calibri Light" w:cs="Calibri Light"/>
        </w:rPr>
        <w:t xml:space="preserve"> and in a manner consistent with </w:t>
      </w:r>
      <w:r w:rsidRPr="003F490F">
        <w:rPr>
          <w:rFonts w:ascii="Calibri Light" w:hAnsi="Calibri Light" w:cs="Calibri Light"/>
        </w:rPr>
        <w:t xml:space="preserve">Principal </w:t>
      </w:r>
      <w:r w:rsidR="001461C3" w:rsidRPr="003F490F">
        <w:rPr>
          <w:rFonts w:ascii="Calibri Light" w:hAnsi="Calibri Light" w:cs="Calibri Light"/>
        </w:rPr>
        <w:t xml:space="preserve">Broker’s duties under state law.  Real estate license law requires </w:t>
      </w:r>
      <w:r w:rsidRPr="003F490F">
        <w:rPr>
          <w:rFonts w:ascii="Calibri Light" w:hAnsi="Calibri Light" w:cs="Calibri Light"/>
        </w:rPr>
        <w:t xml:space="preserve">Principal </w:t>
      </w:r>
      <w:r w:rsidR="001461C3" w:rsidRPr="003F490F">
        <w:rPr>
          <w:rFonts w:ascii="Calibri Light" w:hAnsi="Calibri Light" w:cs="Calibri Light"/>
        </w:rPr>
        <w:t xml:space="preserve">Broker to supervise and control the professional real estate activity of </w:t>
      </w:r>
      <w:r w:rsidRPr="003F490F">
        <w:rPr>
          <w:rFonts w:ascii="Calibri Light" w:hAnsi="Calibri Light" w:cs="Calibri Light"/>
        </w:rPr>
        <w:t>Brokers</w:t>
      </w:r>
      <w:r w:rsidR="001461C3" w:rsidRPr="003F490F">
        <w:rPr>
          <w:rFonts w:ascii="Calibri Light" w:hAnsi="Calibri Light" w:cs="Calibri Light"/>
        </w:rPr>
        <w:t xml:space="preserve">.  State license law allows </w:t>
      </w:r>
      <w:r w:rsidRPr="003F490F">
        <w:rPr>
          <w:rFonts w:ascii="Calibri Light" w:hAnsi="Calibri Light" w:cs="Calibri Light"/>
        </w:rPr>
        <w:t xml:space="preserve">Principal </w:t>
      </w:r>
      <w:r w:rsidR="001461C3" w:rsidRPr="003F490F">
        <w:rPr>
          <w:rFonts w:ascii="Calibri Light" w:hAnsi="Calibri Light" w:cs="Calibri Light"/>
        </w:rPr>
        <w:t xml:space="preserve">Broker to divide control and supervision of </w:t>
      </w:r>
      <w:r w:rsidRPr="003F490F">
        <w:rPr>
          <w:rFonts w:ascii="Calibri Light" w:hAnsi="Calibri Light" w:cs="Calibri Light"/>
        </w:rPr>
        <w:t>Brokers</w:t>
      </w:r>
      <w:r w:rsidR="001461C3" w:rsidRPr="003F490F">
        <w:rPr>
          <w:rFonts w:ascii="Calibri Light" w:hAnsi="Calibri Light" w:cs="Calibri Light"/>
        </w:rPr>
        <w:t xml:space="preserve"> with other qualified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rokers</w:t>
      </w:r>
      <w:r w:rsidR="00487946">
        <w:rPr>
          <w:rFonts w:ascii="Calibri Light" w:hAnsi="Calibri Light" w:cs="Calibri Light"/>
        </w:rPr>
        <w:t xml:space="preserve"> and requires </w:t>
      </w:r>
      <w:r w:rsidR="0050122D">
        <w:rPr>
          <w:rFonts w:ascii="Calibri Light" w:hAnsi="Calibri Light" w:cs="Calibri Light"/>
        </w:rPr>
        <w:t xml:space="preserve">one or more written </w:t>
      </w:r>
      <w:r w:rsidR="00990519">
        <w:rPr>
          <w:rFonts w:ascii="Calibri Light" w:hAnsi="Calibri Light" w:cs="Calibri Light"/>
        </w:rPr>
        <w:t>C</w:t>
      </w:r>
      <w:r w:rsidR="0050122D">
        <w:rPr>
          <w:rFonts w:ascii="Calibri Light" w:hAnsi="Calibri Light" w:cs="Calibri Light"/>
        </w:rPr>
        <w:t xml:space="preserve">ontrol and </w:t>
      </w:r>
      <w:r w:rsidR="00990519">
        <w:rPr>
          <w:rFonts w:ascii="Calibri Light" w:hAnsi="Calibri Light" w:cs="Calibri Light"/>
        </w:rPr>
        <w:t>S</w:t>
      </w:r>
      <w:r w:rsidR="0050122D">
        <w:rPr>
          <w:rFonts w:ascii="Calibri Light" w:hAnsi="Calibri Light" w:cs="Calibri Light"/>
        </w:rPr>
        <w:t xml:space="preserve">upervision </w:t>
      </w:r>
      <w:r w:rsidR="00990519">
        <w:rPr>
          <w:rFonts w:ascii="Calibri Light" w:hAnsi="Calibri Light" w:cs="Calibri Light"/>
        </w:rPr>
        <w:t>A</w:t>
      </w:r>
      <w:r w:rsidR="0050122D">
        <w:rPr>
          <w:rFonts w:ascii="Calibri Light" w:hAnsi="Calibri Light" w:cs="Calibri Light"/>
        </w:rPr>
        <w:t xml:space="preserve">greements </w:t>
      </w:r>
      <w:r w:rsidR="00367626">
        <w:rPr>
          <w:rFonts w:ascii="Calibri Light" w:hAnsi="Calibri Light" w:cs="Calibri Light"/>
        </w:rPr>
        <w:t xml:space="preserve">between </w:t>
      </w:r>
      <w:r w:rsidR="00990519">
        <w:rPr>
          <w:rFonts w:ascii="Calibri Light" w:hAnsi="Calibri Light" w:cs="Calibri Light"/>
        </w:rPr>
        <w:t>P</w:t>
      </w:r>
      <w:r w:rsidR="00367626">
        <w:rPr>
          <w:rFonts w:ascii="Calibri Light" w:hAnsi="Calibri Light" w:cs="Calibri Light"/>
        </w:rPr>
        <w:t>rincip</w:t>
      </w:r>
      <w:r w:rsidR="001F5787">
        <w:rPr>
          <w:rFonts w:ascii="Calibri Light" w:hAnsi="Calibri Light" w:cs="Calibri Light"/>
        </w:rPr>
        <w:t>al</w:t>
      </w:r>
      <w:r w:rsidR="00367626">
        <w:rPr>
          <w:rFonts w:ascii="Calibri Light" w:hAnsi="Calibri Light" w:cs="Calibri Light"/>
        </w:rPr>
        <w:t xml:space="preserve"> </w:t>
      </w:r>
      <w:r w:rsidR="00990519">
        <w:rPr>
          <w:rFonts w:ascii="Calibri Light" w:hAnsi="Calibri Light" w:cs="Calibri Light"/>
        </w:rPr>
        <w:t>B</w:t>
      </w:r>
      <w:r w:rsidR="00367626">
        <w:rPr>
          <w:rFonts w:ascii="Calibri Light" w:hAnsi="Calibri Light" w:cs="Calibri Light"/>
        </w:rPr>
        <w:t>rokers</w:t>
      </w:r>
      <w:r w:rsidR="008144F3">
        <w:rPr>
          <w:rFonts w:ascii="Calibri Light" w:hAnsi="Calibri Light" w:cs="Calibri Light"/>
        </w:rPr>
        <w:t xml:space="preserve"> if two or more </w:t>
      </w:r>
      <w:r w:rsidR="00EA03E4">
        <w:rPr>
          <w:rFonts w:ascii="Calibri Light" w:hAnsi="Calibri Light" w:cs="Calibri Light"/>
        </w:rPr>
        <w:t>principal</w:t>
      </w:r>
      <w:r w:rsidR="008144F3">
        <w:rPr>
          <w:rFonts w:ascii="Calibri Light" w:hAnsi="Calibri Light" w:cs="Calibri Light"/>
        </w:rPr>
        <w:t xml:space="preserve"> brokers are associated with </w:t>
      </w:r>
      <w:r w:rsidR="00AD6A6C">
        <w:rPr>
          <w:rFonts w:ascii="Calibri Light" w:hAnsi="Calibri Light" w:cs="Calibri Light"/>
        </w:rPr>
        <w:t>the same registered business name</w:t>
      </w:r>
      <w:r w:rsidR="00FD61A8">
        <w:rPr>
          <w:rFonts w:ascii="Calibri Light" w:hAnsi="Calibri Light" w:cs="Calibri Light"/>
        </w:rPr>
        <w:t xml:space="preserve"> (ORS 696.310)</w:t>
      </w:r>
      <w:r w:rsidR="00367626">
        <w:rPr>
          <w:rFonts w:ascii="Calibri Light" w:hAnsi="Calibri Light" w:cs="Calibri Light"/>
        </w:rPr>
        <w:t>.</w:t>
      </w:r>
      <w:r w:rsidR="001461C3" w:rsidRPr="003F490F">
        <w:rPr>
          <w:rFonts w:ascii="Calibri Light" w:hAnsi="Calibri Light" w:cs="Calibri Light"/>
        </w:rPr>
        <w:t xml:space="preserve">  </w:t>
      </w:r>
    </w:p>
    <w:p w14:paraId="2A5589DE" w14:textId="77777777" w:rsidR="001461C3" w:rsidRPr="003F490F" w:rsidRDefault="001461C3" w:rsidP="008E3997">
      <w:pPr>
        <w:rPr>
          <w:rFonts w:ascii="Calibri Light" w:hAnsi="Calibri Light" w:cs="Calibri Light"/>
        </w:rPr>
      </w:pPr>
    </w:p>
    <w:p w14:paraId="2E96E5BD" w14:textId="77777777" w:rsidR="001461C3" w:rsidRPr="003F490F" w:rsidRDefault="001461C3" w:rsidP="004F69F1">
      <w:pPr>
        <w:jc w:val="both"/>
        <w:rPr>
          <w:rFonts w:ascii="Calibri Light" w:hAnsi="Calibri Light" w:cs="Calibri Light"/>
        </w:rPr>
      </w:pPr>
      <w:r w:rsidRPr="003F490F">
        <w:rPr>
          <w:rFonts w:ascii="Calibri Light" w:hAnsi="Calibri Light" w:cs="Calibri Light"/>
        </w:rPr>
        <w:t xml:space="preserve">Each </w:t>
      </w:r>
      <w:r w:rsidR="004F69F1" w:rsidRPr="003F490F">
        <w:rPr>
          <w:rFonts w:ascii="Calibri Light" w:hAnsi="Calibri Light" w:cs="Calibri Light"/>
        </w:rPr>
        <w:t>Broker</w:t>
      </w:r>
      <w:r w:rsidRPr="003F490F">
        <w:rPr>
          <w:rFonts w:ascii="Calibri Light" w:hAnsi="Calibri Light" w:cs="Calibri Light"/>
        </w:rPr>
        <w:t xml:space="preserve"> who has not entered into a written Control and Supervision Agreement (see Chapter </w:t>
      </w:r>
      <w:r w:rsidRPr="00003AE5">
        <w:rPr>
          <w:rFonts w:ascii="Calibri Light" w:hAnsi="Calibri Light" w:cs="Calibri Light"/>
        </w:rPr>
        <w:t>X</w:t>
      </w:r>
      <w:r w:rsidRPr="003F490F">
        <w:rPr>
          <w:rFonts w:ascii="Calibri Light" w:hAnsi="Calibri Light" w:cs="Calibri Light"/>
        </w:rPr>
        <w:t xml:space="preserve">) with </w:t>
      </w:r>
      <w:r w:rsidR="004F69F1" w:rsidRPr="003F490F">
        <w:rPr>
          <w:rFonts w:ascii="Calibri Light" w:hAnsi="Calibri Light" w:cs="Calibri Light"/>
        </w:rPr>
        <w:t xml:space="preserve">Principal </w:t>
      </w:r>
      <w:r w:rsidRPr="003F490F">
        <w:rPr>
          <w:rFonts w:ascii="Calibri Light" w:hAnsi="Calibri Light" w:cs="Calibri Light"/>
        </w:rPr>
        <w:t xml:space="preserve">Broker shall be, for the purpose of real estate license law, associated with </w:t>
      </w:r>
      <w:r w:rsidR="004F69F1" w:rsidRPr="003F490F">
        <w:rPr>
          <w:rFonts w:ascii="Calibri Light" w:hAnsi="Calibri Light" w:cs="Calibri Light"/>
        </w:rPr>
        <w:t xml:space="preserve">Principal </w:t>
      </w:r>
      <w:r w:rsidRPr="003F490F">
        <w:rPr>
          <w:rFonts w:ascii="Calibri Light" w:hAnsi="Calibri Light" w:cs="Calibri Light"/>
        </w:rPr>
        <w:t xml:space="preserve">Broker </w:t>
      </w:r>
      <w:r w:rsidR="00AC0799">
        <w:rPr>
          <w:rFonts w:ascii="Calibri Light" w:hAnsi="Calibri Light" w:cs="Calibri Light"/>
        </w:rPr>
        <w:t>unless</w:t>
      </w:r>
      <w:r w:rsidRPr="003F490F">
        <w:rPr>
          <w:rFonts w:ascii="Calibri Light" w:hAnsi="Calibri Light" w:cs="Calibri Light"/>
        </w:rPr>
        <w:t xml:space="preserve"> a</w:t>
      </w:r>
      <w:r w:rsidR="008774F5">
        <w:rPr>
          <w:rFonts w:ascii="Calibri Light" w:hAnsi="Calibri Light" w:cs="Calibri Light"/>
        </w:rPr>
        <w:t>nother</w:t>
      </w:r>
      <w:r w:rsidRPr="003F490F">
        <w:rPr>
          <w:rFonts w:ascii="Calibri Light" w:hAnsi="Calibri Light" w:cs="Calibri Light"/>
        </w:rPr>
        <w:t xml:space="preserve"> </w:t>
      </w:r>
      <w:r w:rsidR="00C90362">
        <w:rPr>
          <w:rFonts w:ascii="Calibri Light" w:hAnsi="Calibri Light" w:cs="Calibri Light"/>
        </w:rPr>
        <w:t>p</w:t>
      </w:r>
      <w:r w:rsidRPr="003F490F">
        <w:rPr>
          <w:rFonts w:ascii="Calibri Light" w:hAnsi="Calibri Light" w:cs="Calibri Light"/>
        </w:rPr>
        <w:t xml:space="preserve">rincipal </w:t>
      </w:r>
      <w:r w:rsidR="00C90362">
        <w:rPr>
          <w:rFonts w:ascii="Calibri Light" w:hAnsi="Calibri Light" w:cs="Calibri Light"/>
        </w:rPr>
        <w:t>b</w:t>
      </w:r>
      <w:r w:rsidRPr="003F490F">
        <w:rPr>
          <w:rFonts w:ascii="Calibri Light" w:hAnsi="Calibri Light" w:cs="Calibri Light"/>
        </w:rPr>
        <w:t xml:space="preserve">roker has by written agreement with </w:t>
      </w:r>
      <w:r w:rsidR="004F69F1" w:rsidRPr="003F490F">
        <w:rPr>
          <w:rFonts w:ascii="Calibri Light" w:hAnsi="Calibri Light" w:cs="Calibri Light"/>
        </w:rPr>
        <w:t xml:space="preserve">Principal </w:t>
      </w:r>
      <w:r w:rsidRPr="003F490F">
        <w:rPr>
          <w:rFonts w:ascii="Calibri Light" w:hAnsi="Calibri Light" w:cs="Calibri Light"/>
        </w:rPr>
        <w:t xml:space="preserve">Broker agreed to supervise and control the </w:t>
      </w:r>
      <w:r w:rsidR="004F69F1" w:rsidRPr="003F490F">
        <w:rPr>
          <w:rFonts w:ascii="Calibri Light" w:hAnsi="Calibri Light" w:cs="Calibri Light"/>
        </w:rPr>
        <w:t>Broker</w:t>
      </w:r>
      <w:r w:rsidRPr="003F490F">
        <w:rPr>
          <w:rFonts w:ascii="Calibri Light" w:hAnsi="Calibri Light" w:cs="Calibri Light"/>
        </w:rPr>
        <w:t xml:space="preserve">’s professional real estate activity.  </w:t>
      </w:r>
      <w:r w:rsidR="004F69F1" w:rsidRPr="003F490F">
        <w:rPr>
          <w:rFonts w:ascii="Calibri Light" w:hAnsi="Calibri Light" w:cs="Calibri Light"/>
        </w:rPr>
        <w:t>Brokers</w:t>
      </w:r>
      <w:r w:rsidRPr="003F490F">
        <w:rPr>
          <w:rFonts w:ascii="Calibri Light" w:hAnsi="Calibri Light" w:cs="Calibri Light"/>
        </w:rPr>
        <w:t xml:space="preserve"> shall be notified of the </w:t>
      </w:r>
      <w:r w:rsidR="00C90362">
        <w:rPr>
          <w:rFonts w:ascii="Calibri Light" w:hAnsi="Calibri Light" w:cs="Calibri Light"/>
        </w:rPr>
        <w:t>p</w:t>
      </w:r>
      <w:r w:rsidRPr="003F490F">
        <w:rPr>
          <w:rFonts w:ascii="Calibri Light" w:hAnsi="Calibri Light" w:cs="Calibri Light"/>
        </w:rPr>
        <w:t xml:space="preserve">rincipal </w:t>
      </w:r>
      <w:r w:rsidR="00C90362">
        <w:rPr>
          <w:rFonts w:ascii="Calibri Light" w:hAnsi="Calibri Light" w:cs="Calibri Light"/>
        </w:rPr>
        <w:t>b</w:t>
      </w:r>
      <w:r w:rsidRPr="003F490F">
        <w:rPr>
          <w:rFonts w:ascii="Calibri Light" w:hAnsi="Calibri Light" w:cs="Calibri Light"/>
        </w:rPr>
        <w:t>roker responsible for control and supervision of their professional real estate activity</w:t>
      </w:r>
      <w:r w:rsidR="00C02389">
        <w:rPr>
          <w:rFonts w:ascii="Calibri Light" w:hAnsi="Calibri Light" w:cs="Calibri Light"/>
        </w:rPr>
        <w:t xml:space="preserve"> (“Supervising Principal Broker”).  </w:t>
      </w:r>
      <w:r w:rsidR="004F69F1" w:rsidRPr="003F490F">
        <w:rPr>
          <w:rFonts w:ascii="Calibri Light" w:hAnsi="Calibri Light" w:cs="Calibri Light"/>
        </w:rPr>
        <w:t xml:space="preserve">Brokers </w:t>
      </w:r>
      <w:r w:rsidRPr="003F490F">
        <w:rPr>
          <w:rFonts w:ascii="Calibri Light" w:hAnsi="Calibri Light" w:cs="Calibri Light"/>
        </w:rPr>
        <w:t xml:space="preserve">acknowledge that such control and supervision applies only to those activities real estate license law requires </w:t>
      </w:r>
      <w:r w:rsidR="004F69F1" w:rsidRPr="003F490F">
        <w:rPr>
          <w:rFonts w:ascii="Calibri Light" w:hAnsi="Calibri Light" w:cs="Calibri Light"/>
        </w:rPr>
        <w:t xml:space="preserve">Principal </w:t>
      </w:r>
      <w:r w:rsidRPr="003F490F">
        <w:rPr>
          <w:rFonts w:ascii="Calibri Light" w:hAnsi="Calibri Light" w:cs="Calibri Light"/>
        </w:rPr>
        <w:t xml:space="preserve">Broker to supervise and control.  </w:t>
      </w:r>
      <w:r w:rsidR="004F69F1" w:rsidRPr="003F490F">
        <w:rPr>
          <w:rFonts w:ascii="Calibri Light" w:hAnsi="Calibri Light" w:cs="Calibri Light"/>
        </w:rPr>
        <w:t>Brokers</w:t>
      </w:r>
      <w:r w:rsidRPr="003F490F">
        <w:rPr>
          <w:rFonts w:ascii="Calibri Light" w:hAnsi="Calibri Light" w:cs="Calibri Light"/>
        </w:rPr>
        <w:t xml:space="preserve"> understand they remain solely responsible for the conduct of their own business affairs.</w:t>
      </w:r>
    </w:p>
    <w:p w14:paraId="6DF84033" w14:textId="77777777" w:rsidR="001461C3" w:rsidRPr="003F490F" w:rsidRDefault="001461C3" w:rsidP="008E3997">
      <w:pPr>
        <w:rPr>
          <w:rFonts w:ascii="Calibri Light" w:hAnsi="Calibri Light" w:cs="Calibri Light"/>
        </w:rPr>
      </w:pPr>
    </w:p>
    <w:p w14:paraId="67C3DBBC" w14:textId="77777777" w:rsidR="001461C3" w:rsidRPr="003F490F" w:rsidRDefault="001461C3" w:rsidP="004F69F1">
      <w:pPr>
        <w:jc w:val="both"/>
        <w:rPr>
          <w:rFonts w:ascii="Calibri Light" w:hAnsi="Calibri Light" w:cs="Calibri Light"/>
        </w:rPr>
      </w:pPr>
      <w:r w:rsidRPr="003F490F">
        <w:rPr>
          <w:rFonts w:ascii="Calibri Light" w:hAnsi="Calibri Light" w:cs="Calibri Light"/>
        </w:rPr>
        <w:t xml:space="preserve">Each </w:t>
      </w:r>
      <w:r w:rsidR="003F1FAA">
        <w:rPr>
          <w:rFonts w:ascii="Calibri Light" w:hAnsi="Calibri Light" w:cs="Calibri Light"/>
        </w:rPr>
        <w:t>princip</w:t>
      </w:r>
      <w:r w:rsidR="00554748">
        <w:rPr>
          <w:rFonts w:ascii="Calibri Light" w:hAnsi="Calibri Light" w:cs="Calibri Light"/>
        </w:rPr>
        <w:t>al</w:t>
      </w:r>
      <w:r w:rsidR="003F1FAA">
        <w:rPr>
          <w:rFonts w:ascii="Calibri Light" w:hAnsi="Calibri Light" w:cs="Calibri Light"/>
        </w:rPr>
        <w:t xml:space="preserve"> b</w:t>
      </w:r>
      <w:r w:rsidR="004F69F1" w:rsidRPr="003F490F">
        <w:rPr>
          <w:rFonts w:ascii="Calibri Light" w:hAnsi="Calibri Light" w:cs="Calibri Light"/>
        </w:rPr>
        <w:t>roker</w:t>
      </w:r>
      <w:r w:rsidRPr="003F490F">
        <w:rPr>
          <w:rFonts w:ascii="Calibri Light" w:hAnsi="Calibri Light" w:cs="Calibri Light"/>
        </w:rPr>
        <w:t xml:space="preserve"> who has entered into a written Control and Supervision Agreement with </w:t>
      </w:r>
      <w:r w:rsidR="004F69F1" w:rsidRPr="003F490F">
        <w:rPr>
          <w:rFonts w:ascii="Calibri Light" w:hAnsi="Calibri Light" w:cs="Calibri Light"/>
        </w:rPr>
        <w:t xml:space="preserve">Principal </w:t>
      </w:r>
      <w:r w:rsidRPr="003F490F">
        <w:rPr>
          <w:rFonts w:ascii="Calibri Light" w:hAnsi="Calibri Light" w:cs="Calibri Light"/>
        </w:rPr>
        <w:t xml:space="preserve">Broker shall </w:t>
      </w:r>
      <w:r w:rsidR="00F45351">
        <w:rPr>
          <w:rFonts w:ascii="Calibri Light" w:hAnsi="Calibri Light" w:cs="Calibri Light"/>
        </w:rPr>
        <w:t>maintain</w:t>
      </w:r>
      <w:r w:rsidRPr="003F490F">
        <w:rPr>
          <w:rFonts w:ascii="Calibri Light" w:hAnsi="Calibri Light" w:cs="Calibri Light"/>
        </w:rPr>
        <w:t xml:space="preserve"> a </w:t>
      </w:r>
      <w:r w:rsidR="00F45351">
        <w:rPr>
          <w:rFonts w:ascii="Calibri Light" w:hAnsi="Calibri Light" w:cs="Calibri Light"/>
        </w:rPr>
        <w:t>p</w:t>
      </w:r>
      <w:r w:rsidRPr="003F490F">
        <w:rPr>
          <w:rFonts w:ascii="Calibri Light" w:hAnsi="Calibri Light" w:cs="Calibri Light"/>
        </w:rPr>
        <w:t xml:space="preserve">rincipal </w:t>
      </w:r>
      <w:r w:rsidR="00F45351">
        <w:rPr>
          <w:rFonts w:ascii="Calibri Light" w:hAnsi="Calibri Light" w:cs="Calibri Light"/>
        </w:rPr>
        <w:t>b</w:t>
      </w:r>
      <w:r w:rsidRPr="003F490F">
        <w:rPr>
          <w:rFonts w:ascii="Calibri Light" w:hAnsi="Calibri Light" w:cs="Calibri Light"/>
        </w:rPr>
        <w:t xml:space="preserve">roker license if they will supervise and control the </w:t>
      </w:r>
      <w:r w:rsidRPr="003F490F">
        <w:rPr>
          <w:rFonts w:ascii="Calibri Light" w:hAnsi="Calibri Light" w:cs="Calibri Light"/>
        </w:rPr>
        <w:lastRenderedPageBreak/>
        <w:t xml:space="preserve">professional real estate activity of other </w:t>
      </w:r>
      <w:r w:rsidR="004F69F1" w:rsidRPr="003F490F">
        <w:rPr>
          <w:rFonts w:ascii="Calibri Light" w:hAnsi="Calibri Light" w:cs="Calibri Light"/>
        </w:rPr>
        <w:t>Brokers</w:t>
      </w:r>
      <w:r w:rsidR="00C71D6B">
        <w:rPr>
          <w:rFonts w:ascii="Calibri Light" w:hAnsi="Calibri Light" w:cs="Calibri Light"/>
        </w:rPr>
        <w:t xml:space="preserve"> or conduct professional real estate activity </w:t>
      </w:r>
      <w:r w:rsidR="009061C8">
        <w:rPr>
          <w:rFonts w:ascii="Calibri Light" w:hAnsi="Calibri Light" w:cs="Calibri Light"/>
        </w:rPr>
        <w:t>on their own behalf</w:t>
      </w:r>
      <w:r w:rsidRPr="003F490F">
        <w:rPr>
          <w:rFonts w:ascii="Calibri Light" w:hAnsi="Calibri Light" w:cs="Calibri Light"/>
        </w:rPr>
        <w:t xml:space="preserve">.  Each </w:t>
      </w:r>
      <w:r w:rsidR="00466442">
        <w:rPr>
          <w:rFonts w:ascii="Calibri Light" w:hAnsi="Calibri Light" w:cs="Calibri Light"/>
        </w:rPr>
        <w:t>principal b</w:t>
      </w:r>
      <w:r w:rsidR="004F69F1" w:rsidRPr="003F490F">
        <w:rPr>
          <w:rFonts w:ascii="Calibri Light" w:hAnsi="Calibri Light" w:cs="Calibri Light"/>
        </w:rPr>
        <w:t>roker</w:t>
      </w:r>
      <w:r w:rsidRPr="003F490F">
        <w:rPr>
          <w:rFonts w:ascii="Calibri Light" w:hAnsi="Calibri Light" w:cs="Calibri Light"/>
        </w:rPr>
        <w:t xml:space="preserve"> who has entered into a written Control and Supervision Agreement with </w:t>
      </w:r>
      <w:r w:rsidR="004F69F1" w:rsidRPr="003F490F">
        <w:rPr>
          <w:rFonts w:ascii="Calibri Light" w:hAnsi="Calibri Light" w:cs="Calibri Light"/>
        </w:rPr>
        <w:t xml:space="preserve">Principal </w:t>
      </w:r>
      <w:r w:rsidRPr="003F490F">
        <w:rPr>
          <w:rFonts w:ascii="Calibri Light" w:hAnsi="Calibri Light" w:cs="Calibri Light"/>
        </w:rPr>
        <w:t>Broker shall be solely responsible for the supervision of their own real esta</w:t>
      </w:r>
      <w:r w:rsidR="00C42770" w:rsidRPr="003F490F">
        <w:rPr>
          <w:rFonts w:ascii="Calibri Light" w:hAnsi="Calibri Light" w:cs="Calibri Light"/>
        </w:rPr>
        <w:t>te activity and of</w:t>
      </w:r>
      <w:r w:rsidRPr="003F490F">
        <w:rPr>
          <w:rFonts w:ascii="Calibri Light" w:hAnsi="Calibri Light" w:cs="Calibri Light"/>
        </w:rPr>
        <w:t xml:space="preserve"> those </w:t>
      </w:r>
      <w:r w:rsidR="004F69F1" w:rsidRPr="003F490F">
        <w:rPr>
          <w:rFonts w:ascii="Calibri Light" w:hAnsi="Calibri Light" w:cs="Calibri Light"/>
        </w:rPr>
        <w:t>Brokers</w:t>
      </w:r>
      <w:r w:rsidRPr="003F490F">
        <w:rPr>
          <w:rFonts w:ascii="Calibri Light" w:hAnsi="Calibri Light" w:cs="Calibri Light"/>
        </w:rPr>
        <w:t xml:space="preserve">, if any, assigned to them.  </w:t>
      </w:r>
      <w:r w:rsidR="004F69F1" w:rsidRPr="003F490F">
        <w:rPr>
          <w:rFonts w:ascii="Calibri Light" w:hAnsi="Calibri Light" w:cs="Calibri Light"/>
        </w:rPr>
        <w:t>Broker</w:t>
      </w:r>
      <w:r w:rsidRPr="003F490F">
        <w:rPr>
          <w:rFonts w:ascii="Calibri Light" w:hAnsi="Calibri Light" w:cs="Calibri Light"/>
        </w:rPr>
        <w:t xml:space="preserve"> supervision assignments may be by name, location or other identifying characteristic and sh</w:t>
      </w:r>
      <w:r w:rsidR="00C42770" w:rsidRPr="003F490F">
        <w:rPr>
          <w:rFonts w:ascii="Calibri Light" w:hAnsi="Calibri Light" w:cs="Calibri Light"/>
        </w:rPr>
        <w:t xml:space="preserve">all be stated in Exhibit </w:t>
      </w:r>
      <w:r w:rsidR="00C42770" w:rsidRPr="00B41BB7">
        <w:rPr>
          <w:rFonts w:ascii="Calibri Light" w:hAnsi="Calibri Light" w:cs="Calibri Light"/>
        </w:rPr>
        <w:t>“</w:t>
      </w:r>
      <w:r w:rsidR="00B91B5B" w:rsidRPr="00B41BB7">
        <w:rPr>
          <w:rFonts w:ascii="Calibri Light" w:hAnsi="Calibri Light" w:cs="Calibri Light"/>
        </w:rPr>
        <w:t>_</w:t>
      </w:r>
      <w:r w:rsidR="00C42770" w:rsidRPr="00B41BB7">
        <w:rPr>
          <w:rFonts w:ascii="Calibri Light" w:hAnsi="Calibri Light" w:cs="Calibri Light"/>
        </w:rPr>
        <w:t>”</w:t>
      </w:r>
      <w:r w:rsidR="00C42770" w:rsidRPr="003F490F">
        <w:rPr>
          <w:rFonts w:ascii="Calibri Light" w:hAnsi="Calibri Light" w:cs="Calibri Light"/>
        </w:rPr>
        <w:t xml:space="preserve"> </w:t>
      </w:r>
      <w:r w:rsidR="00C90362">
        <w:rPr>
          <w:rFonts w:ascii="Calibri Light" w:hAnsi="Calibri Light" w:cs="Calibri Light"/>
        </w:rPr>
        <w:t>to</w:t>
      </w:r>
      <w:r w:rsidRPr="003F490F">
        <w:rPr>
          <w:rFonts w:ascii="Calibri Light" w:hAnsi="Calibri Light" w:cs="Calibri Light"/>
        </w:rPr>
        <w:t xml:space="preserve"> the Control and Supervision Agreement.  </w:t>
      </w:r>
      <w:r w:rsidR="004F69F1" w:rsidRPr="003F490F">
        <w:rPr>
          <w:rFonts w:ascii="Calibri Light" w:hAnsi="Calibri Light" w:cs="Calibri Light"/>
        </w:rPr>
        <w:t>Broker</w:t>
      </w:r>
      <w:r w:rsidRPr="003F490F">
        <w:rPr>
          <w:rFonts w:ascii="Calibri Light" w:hAnsi="Calibri Light" w:cs="Calibri Light"/>
        </w:rPr>
        <w:t xml:space="preserve"> assignments may be changed only by written modification of the Control and Supervision Agreement.  All affected </w:t>
      </w:r>
      <w:r w:rsidR="004F69F1" w:rsidRPr="003F490F">
        <w:rPr>
          <w:rFonts w:ascii="Calibri Light" w:hAnsi="Calibri Light" w:cs="Calibri Light"/>
        </w:rPr>
        <w:t>Brokers</w:t>
      </w:r>
      <w:r w:rsidRPr="003F490F">
        <w:rPr>
          <w:rFonts w:ascii="Calibri Light" w:hAnsi="Calibri Light" w:cs="Calibri Light"/>
        </w:rPr>
        <w:t xml:space="preserve"> shall be promptly n</w:t>
      </w:r>
      <w:r w:rsidR="004F69F1" w:rsidRPr="003F490F">
        <w:rPr>
          <w:rFonts w:ascii="Calibri Light" w:hAnsi="Calibri Light" w:cs="Calibri Light"/>
        </w:rPr>
        <w:t xml:space="preserve">otified of assignment changes. </w:t>
      </w:r>
    </w:p>
    <w:p w14:paraId="5FD1BB33" w14:textId="77777777" w:rsidR="001461C3" w:rsidRPr="003F490F" w:rsidRDefault="00603D4C" w:rsidP="00F93D39">
      <w:pPr>
        <w:jc w:val="both"/>
        <w:rPr>
          <w:rFonts w:ascii="Calibri Light" w:hAnsi="Calibri Light" w:cs="Calibri Light"/>
        </w:rPr>
      </w:pPr>
      <w:r>
        <w:rPr>
          <w:rFonts w:ascii="Calibri Light" w:hAnsi="Calibri Light" w:cs="Calibri Light"/>
        </w:rPr>
        <w:br/>
      </w:r>
      <w:r w:rsidR="00F73939">
        <w:rPr>
          <w:rFonts w:ascii="Calibri Light" w:hAnsi="Calibri Light" w:cs="Calibri Light"/>
        </w:rPr>
        <w:t xml:space="preserve">On a temporary basis </w:t>
      </w:r>
      <w:r w:rsidR="004504ED">
        <w:rPr>
          <w:rFonts w:ascii="Calibri Light" w:hAnsi="Calibri Light" w:cs="Calibri Light"/>
        </w:rPr>
        <w:t xml:space="preserve">(no more than 90 days) </w:t>
      </w:r>
      <w:r w:rsidR="00F73939">
        <w:rPr>
          <w:rFonts w:ascii="Calibri Light" w:hAnsi="Calibri Light" w:cs="Calibri Light"/>
        </w:rPr>
        <w:t>and u</w:t>
      </w:r>
      <w:r>
        <w:rPr>
          <w:rFonts w:ascii="Calibri Light" w:hAnsi="Calibri Light" w:cs="Calibri Light"/>
        </w:rPr>
        <w:t>nder the limited circumstances</w:t>
      </w:r>
      <w:r w:rsidR="00F73939">
        <w:rPr>
          <w:rFonts w:ascii="Calibri Light" w:hAnsi="Calibri Light" w:cs="Calibri Light"/>
        </w:rPr>
        <w:t xml:space="preserve"> a</w:t>
      </w:r>
      <w:r w:rsidR="004504ED">
        <w:rPr>
          <w:rFonts w:ascii="Calibri Light" w:hAnsi="Calibri Light" w:cs="Calibri Light"/>
        </w:rPr>
        <w:t>nd conditions provided for</w:t>
      </w:r>
      <w:r w:rsidR="00F73939">
        <w:rPr>
          <w:rFonts w:ascii="Calibri Light" w:hAnsi="Calibri Light" w:cs="Calibri Light"/>
        </w:rPr>
        <w:t xml:space="preserve"> under ORS 696.022 and </w:t>
      </w:r>
      <w:bookmarkStart w:id="12" w:name="_Hlk60130008"/>
      <w:r w:rsidR="00F73939">
        <w:rPr>
          <w:rFonts w:ascii="Calibri Light" w:hAnsi="Calibri Light" w:cs="Calibri Light"/>
        </w:rPr>
        <w:t xml:space="preserve">OAR </w:t>
      </w:r>
      <w:r w:rsidR="00F73939" w:rsidRPr="00F73939">
        <w:rPr>
          <w:rFonts w:ascii="Calibri Light" w:hAnsi="Calibri Light" w:cs="Calibri Light"/>
        </w:rPr>
        <w:t>863-014-0090</w:t>
      </w:r>
      <w:bookmarkEnd w:id="12"/>
      <w:r w:rsidR="004504ED">
        <w:rPr>
          <w:rFonts w:ascii="Calibri Light" w:hAnsi="Calibri Light" w:cs="Calibri Light"/>
        </w:rPr>
        <w:t>,</w:t>
      </w:r>
      <w:r w:rsidR="00F73939">
        <w:rPr>
          <w:rFonts w:ascii="Calibri Light" w:hAnsi="Calibri Light" w:cs="Calibri Light"/>
        </w:rPr>
        <w:t xml:space="preserve"> Principal Broker may enter </w:t>
      </w:r>
      <w:r w:rsidR="00D717E5">
        <w:rPr>
          <w:rFonts w:ascii="Calibri Light" w:hAnsi="Calibri Light" w:cs="Calibri Light"/>
        </w:rPr>
        <w:t xml:space="preserve">into a </w:t>
      </w:r>
      <w:r w:rsidR="00551840">
        <w:rPr>
          <w:rFonts w:ascii="Calibri Light" w:hAnsi="Calibri Light" w:cs="Calibri Light"/>
        </w:rPr>
        <w:t xml:space="preserve">written </w:t>
      </w:r>
      <w:r w:rsidR="00D717E5">
        <w:rPr>
          <w:rFonts w:ascii="Calibri Light" w:hAnsi="Calibri Light" w:cs="Calibri Light"/>
        </w:rPr>
        <w:t>Control and Supervision</w:t>
      </w:r>
      <w:r w:rsidR="00FD29DA">
        <w:rPr>
          <w:rFonts w:ascii="Calibri Light" w:hAnsi="Calibri Light" w:cs="Calibri Light"/>
        </w:rPr>
        <w:t xml:space="preserve"> Agreement with a</w:t>
      </w:r>
      <w:r w:rsidR="004504ED">
        <w:rPr>
          <w:rFonts w:ascii="Calibri Light" w:hAnsi="Calibri Light" w:cs="Calibri Light"/>
        </w:rPr>
        <w:t xml:space="preserve"> </w:t>
      </w:r>
      <w:r w:rsidR="008A642A">
        <w:rPr>
          <w:rFonts w:ascii="Calibri Light" w:hAnsi="Calibri Light" w:cs="Calibri Light"/>
        </w:rPr>
        <w:t>B</w:t>
      </w:r>
      <w:r w:rsidR="004504ED">
        <w:rPr>
          <w:rFonts w:ascii="Calibri Light" w:hAnsi="Calibri Light" w:cs="Calibri Light"/>
        </w:rPr>
        <w:t>roker</w:t>
      </w:r>
      <w:r w:rsidR="00347CA4">
        <w:rPr>
          <w:rFonts w:ascii="Calibri Light" w:hAnsi="Calibri Light" w:cs="Calibri Light"/>
        </w:rPr>
        <w:t xml:space="preserve"> </w:t>
      </w:r>
      <w:r w:rsidR="00C060B3">
        <w:rPr>
          <w:rFonts w:ascii="Calibri Light" w:hAnsi="Calibri Light" w:cs="Calibri Light"/>
        </w:rPr>
        <w:t xml:space="preserve">who is not a principal broker </w:t>
      </w:r>
      <w:r w:rsidR="00D707D6">
        <w:rPr>
          <w:rFonts w:ascii="Calibri Light" w:hAnsi="Calibri Light" w:cs="Calibri Light"/>
        </w:rPr>
        <w:t xml:space="preserve">and </w:t>
      </w:r>
      <w:r w:rsidR="00347CA4">
        <w:rPr>
          <w:rFonts w:ascii="Calibri Light" w:hAnsi="Calibri Light" w:cs="Calibri Light"/>
        </w:rPr>
        <w:t xml:space="preserve">who has at least three years of active experience as a </w:t>
      </w:r>
      <w:r w:rsidR="00F7297B">
        <w:rPr>
          <w:rFonts w:ascii="Calibri Light" w:hAnsi="Calibri Light" w:cs="Calibri Light"/>
        </w:rPr>
        <w:t>real estate b</w:t>
      </w:r>
      <w:r w:rsidR="00347CA4">
        <w:rPr>
          <w:rFonts w:ascii="Calibri Light" w:hAnsi="Calibri Light" w:cs="Calibri Light"/>
        </w:rPr>
        <w:t xml:space="preserve">roker.  In such an instance, </w:t>
      </w:r>
      <w:r w:rsidR="00660789">
        <w:rPr>
          <w:rFonts w:ascii="Calibri Light" w:hAnsi="Calibri Light" w:cs="Calibri Light"/>
        </w:rPr>
        <w:t xml:space="preserve">the written Control and Supervision agreement shall be modified to </w:t>
      </w:r>
      <w:r w:rsidR="00FA7975">
        <w:rPr>
          <w:rFonts w:ascii="Calibri Light" w:hAnsi="Calibri Light" w:cs="Calibri Light"/>
        </w:rPr>
        <w:t>reflect the</w:t>
      </w:r>
      <w:r w:rsidR="00E511D1">
        <w:rPr>
          <w:rFonts w:ascii="Calibri Light" w:hAnsi="Calibri Light" w:cs="Calibri Light"/>
        </w:rPr>
        <w:t xml:space="preserve"> conditions provided in OAR </w:t>
      </w:r>
      <w:r w:rsidR="00E511D1" w:rsidRPr="00F73939">
        <w:rPr>
          <w:rFonts w:ascii="Calibri Light" w:hAnsi="Calibri Light" w:cs="Calibri Light"/>
        </w:rPr>
        <w:t>863-014-0090</w:t>
      </w:r>
      <w:r w:rsidR="00E511D1">
        <w:rPr>
          <w:rFonts w:ascii="Calibri Light" w:hAnsi="Calibri Light" w:cs="Calibri Light"/>
        </w:rPr>
        <w:t>.</w:t>
      </w:r>
    </w:p>
    <w:p w14:paraId="0C076FB1" w14:textId="77777777" w:rsidR="001461C3" w:rsidRPr="003F490F" w:rsidRDefault="001461C3" w:rsidP="008E3997">
      <w:pPr>
        <w:rPr>
          <w:rFonts w:ascii="Calibri Light" w:hAnsi="Calibri Light" w:cs="Calibri Light"/>
        </w:rPr>
      </w:pPr>
    </w:p>
    <w:p w14:paraId="14549CD0" w14:textId="77777777" w:rsidR="001461C3" w:rsidRPr="003F490F" w:rsidRDefault="001461C3" w:rsidP="004F69F1">
      <w:pPr>
        <w:pStyle w:val="Heading3"/>
        <w:rPr>
          <w:rFonts w:cs="Calibri Light"/>
          <w:sz w:val="28"/>
        </w:rPr>
      </w:pPr>
      <w:bookmarkStart w:id="13" w:name="_Toc468442494"/>
      <w:bookmarkStart w:id="14" w:name="_Toc144283575"/>
      <w:r w:rsidRPr="003F490F">
        <w:rPr>
          <w:rFonts w:cs="Calibri Light"/>
          <w:sz w:val="28"/>
        </w:rPr>
        <w:t>Independent Contractor Relationship</w:t>
      </w:r>
      <w:bookmarkEnd w:id="13"/>
      <w:bookmarkEnd w:id="14"/>
      <w:r w:rsidRPr="003F490F">
        <w:rPr>
          <w:rFonts w:cs="Calibri Light"/>
          <w:sz w:val="28"/>
        </w:rPr>
        <w:fldChar w:fldCharType="begin"/>
      </w:r>
      <w:r w:rsidRPr="003F490F">
        <w:rPr>
          <w:rFonts w:cs="Calibri Light"/>
          <w:sz w:val="28"/>
        </w:rPr>
        <w:instrText xml:space="preserve"> TC \l2 "</w:instrText>
      </w:r>
      <w:bookmarkStart w:id="15" w:name="_Toc255289587"/>
      <w:r w:rsidRPr="003F490F">
        <w:rPr>
          <w:rFonts w:cs="Calibri Light"/>
          <w:sz w:val="28"/>
        </w:rPr>
        <w:instrText>Independent Contractor Relationship</w:instrText>
      </w:r>
      <w:bookmarkEnd w:id="15"/>
      <w:r w:rsidRPr="003F490F">
        <w:rPr>
          <w:rFonts w:cs="Calibri Light"/>
          <w:sz w:val="28"/>
        </w:rPr>
        <w:fldChar w:fldCharType="end"/>
      </w:r>
    </w:p>
    <w:p w14:paraId="0D10A44B" w14:textId="77777777" w:rsidR="001461C3" w:rsidRPr="003F490F" w:rsidRDefault="001461C3" w:rsidP="004F69F1">
      <w:pPr>
        <w:jc w:val="both"/>
        <w:rPr>
          <w:rFonts w:ascii="Calibri Light" w:hAnsi="Calibri Light" w:cs="Calibri Light"/>
        </w:rPr>
      </w:pPr>
      <w:r w:rsidRPr="003F490F">
        <w:rPr>
          <w:rFonts w:ascii="Calibri Light" w:hAnsi="Calibri Light" w:cs="Calibri Light"/>
        </w:rPr>
        <w:t>These policies</w:t>
      </w:r>
      <w:r w:rsidR="0062424D" w:rsidRPr="003F490F">
        <w:rPr>
          <w:rFonts w:ascii="Calibri Light" w:hAnsi="Calibri Light" w:cs="Calibri Light"/>
        </w:rPr>
        <w:t xml:space="preserve"> are intended to be a guide for</w:t>
      </w:r>
      <w:r w:rsidRPr="003F490F">
        <w:rPr>
          <w:rFonts w:ascii="Calibri Light" w:hAnsi="Calibri Light" w:cs="Calibri Light"/>
        </w:rPr>
        <w:t xml:space="preserve"> individual </w:t>
      </w:r>
      <w:r w:rsidR="004F69F1" w:rsidRPr="003F490F">
        <w:rPr>
          <w:rFonts w:ascii="Calibri Light" w:hAnsi="Calibri Light" w:cs="Calibri Light"/>
        </w:rPr>
        <w:t>Brokers</w:t>
      </w:r>
      <w:r w:rsidRPr="003F490F">
        <w:rPr>
          <w:rFonts w:ascii="Calibri Light" w:hAnsi="Calibri Light" w:cs="Calibri Light"/>
        </w:rPr>
        <w:t xml:space="preserve"> working as professional real estate licensees under written </w:t>
      </w:r>
      <w:r w:rsidR="00BD3775">
        <w:rPr>
          <w:rFonts w:ascii="Calibri Light" w:hAnsi="Calibri Light" w:cs="Calibri Light"/>
        </w:rPr>
        <w:t>I</w:t>
      </w:r>
      <w:r w:rsidRPr="003F490F">
        <w:rPr>
          <w:rFonts w:ascii="Calibri Light" w:hAnsi="Calibri Light" w:cs="Calibri Light"/>
        </w:rPr>
        <w:t xml:space="preserve">ndependent </w:t>
      </w:r>
      <w:r w:rsidR="00BD3775">
        <w:rPr>
          <w:rFonts w:ascii="Calibri Light" w:hAnsi="Calibri Light" w:cs="Calibri Light"/>
        </w:rPr>
        <w:t>C</w:t>
      </w:r>
      <w:r w:rsidR="00BD3775" w:rsidRPr="003F490F">
        <w:rPr>
          <w:rFonts w:ascii="Calibri Light" w:hAnsi="Calibri Light" w:cs="Calibri Light"/>
        </w:rPr>
        <w:t xml:space="preserve">ontractor </w:t>
      </w:r>
      <w:r w:rsidR="00BD3775">
        <w:rPr>
          <w:rFonts w:ascii="Calibri Light" w:hAnsi="Calibri Light" w:cs="Calibri Light"/>
        </w:rPr>
        <w:t>A</w:t>
      </w:r>
      <w:r w:rsidR="00BD3775" w:rsidRPr="003F490F">
        <w:rPr>
          <w:rFonts w:ascii="Calibri Light" w:hAnsi="Calibri Light" w:cs="Calibri Light"/>
        </w:rPr>
        <w:t>greements</w:t>
      </w:r>
      <w:r w:rsidRPr="003F490F">
        <w:rPr>
          <w:rFonts w:ascii="Calibri Light" w:hAnsi="Calibri Light" w:cs="Calibri Light"/>
        </w:rPr>
        <w:t xml:space="preserve">.  Nothing in these policies or procedures is intended to vary or conflict with any contractual agreement between </w:t>
      </w:r>
      <w:r w:rsidR="004F69F1" w:rsidRPr="003F490F">
        <w:rPr>
          <w:rFonts w:ascii="Calibri Light" w:hAnsi="Calibri Light" w:cs="Calibri Light"/>
        </w:rPr>
        <w:t xml:space="preserve">Principal </w:t>
      </w:r>
      <w:r w:rsidRPr="003F490F">
        <w:rPr>
          <w:rFonts w:ascii="Calibri Light" w:hAnsi="Calibri Light" w:cs="Calibri Light"/>
        </w:rPr>
        <w:t xml:space="preserve">Broker and </w:t>
      </w:r>
      <w:r w:rsidR="004F69F1" w:rsidRPr="003F490F">
        <w:rPr>
          <w:rFonts w:ascii="Calibri Light" w:hAnsi="Calibri Light" w:cs="Calibri Light"/>
        </w:rPr>
        <w:t>Broker</w:t>
      </w:r>
      <w:r w:rsidR="00FE5C92">
        <w:rPr>
          <w:rFonts w:ascii="Calibri Light" w:hAnsi="Calibri Light" w:cs="Calibri Light"/>
        </w:rPr>
        <w:t xml:space="preserve">, although all or some of these policies and procedures may be incorporated by reference into an Independent Contractor </w:t>
      </w:r>
      <w:r w:rsidR="00BD3775">
        <w:rPr>
          <w:rFonts w:ascii="Calibri Light" w:hAnsi="Calibri Light" w:cs="Calibri Light"/>
        </w:rPr>
        <w:t>A</w:t>
      </w:r>
      <w:r w:rsidR="00FE5C92">
        <w:rPr>
          <w:rFonts w:ascii="Calibri Light" w:hAnsi="Calibri Light" w:cs="Calibri Light"/>
        </w:rPr>
        <w:t>greement</w:t>
      </w:r>
      <w:r w:rsidR="00D13BAF">
        <w:rPr>
          <w:rFonts w:ascii="Calibri Light" w:hAnsi="Calibri Light" w:cs="Calibri Light"/>
        </w:rPr>
        <w:t>.</w:t>
      </w:r>
      <w:r w:rsidRPr="003F490F">
        <w:rPr>
          <w:rFonts w:ascii="Calibri Light" w:hAnsi="Calibri Light" w:cs="Calibri Light"/>
        </w:rPr>
        <w:t xml:space="preserve">  As independent contractors, </w:t>
      </w:r>
      <w:r w:rsidR="004F69F1" w:rsidRPr="003F490F">
        <w:rPr>
          <w:rFonts w:ascii="Calibri Light" w:hAnsi="Calibri Light" w:cs="Calibri Light"/>
        </w:rPr>
        <w:t>Brokers</w:t>
      </w:r>
      <w:r w:rsidRPr="003F490F">
        <w:rPr>
          <w:rFonts w:ascii="Calibri Light" w:hAnsi="Calibri Light" w:cs="Calibri Light"/>
        </w:rPr>
        <w:t xml:space="preserve"> are responsible for their own business activities and efforts.  All </w:t>
      </w:r>
      <w:r w:rsidR="004F69F1" w:rsidRPr="003F490F">
        <w:rPr>
          <w:rFonts w:ascii="Calibri Light" w:hAnsi="Calibri Light" w:cs="Calibri Light"/>
        </w:rPr>
        <w:t>Brokers</w:t>
      </w:r>
      <w:r w:rsidRPr="003F490F">
        <w:rPr>
          <w:rFonts w:ascii="Calibri Light" w:hAnsi="Calibri Light" w:cs="Calibri Light"/>
        </w:rPr>
        <w:t xml:space="preserve"> are independent, licensed real estate professionals operating as agents of </w:t>
      </w:r>
      <w:r w:rsidR="004F69F1" w:rsidRPr="003F490F">
        <w:rPr>
          <w:rFonts w:ascii="Calibri Light" w:hAnsi="Calibri Light" w:cs="Calibri Light"/>
        </w:rPr>
        <w:t xml:space="preserve">Principal </w:t>
      </w:r>
      <w:r w:rsidRPr="003F490F">
        <w:rPr>
          <w:rFonts w:ascii="Calibri Light" w:hAnsi="Calibri Light" w:cs="Calibri Light"/>
        </w:rPr>
        <w:t>Broker pursuant to ORS 696.02</w:t>
      </w:r>
      <w:r w:rsidR="00D13BAF">
        <w:rPr>
          <w:rFonts w:ascii="Calibri Light" w:hAnsi="Calibri Light" w:cs="Calibri Light"/>
        </w:rPr>
        <w:t>2 and ORS 696.800</w:t>
      </w:r>
      <w:r w:rsidRPr="003F490F">
        <w:rPr>
          <w:rFonts w:ascii="Calibri Light" w:hAnsi="Calibri Light" w:cs="Calibri Light"/>
        </w:rPr>
        <w:t xml:space="preserve">.  Oregon real estate licensing laws  do not prevent the establishment of an independent contractor relationship between a real estate licensee and </w:t>
      </w:r>
      <w:r w:rsidR="004F69F1" w:rsidRPr="003F490F">
        <w:rPr>
          <w:rFonts w:ascii="Calibri Light" w:hAnsi="Calibri Light" w:cs="Calibri Light"/>
        </w:rPr>
        <w:t xml:space="preserve">Principal </w:t>
      </w:r>
      <w:r w:rsidRPr="003F490F">
        <w:rPr>
          <w:rFonts w:ascii="Calibri Light" w:hAnsi="Calibri Light" w:cs="Calibri Light"/>
        </w:rPr>
        <w:t xml:space="preserve">Broker nor require the establishment of an employer-employee relationship. </w:t>
      </w:r>
      <w:r w:rsidR="004F69F1" w:rsidRPr="003F490F">
        <w:rPr>
          <w:rFonts w:ascii="Calibri Light" w:hAnsi="Calibri Light" w:cs="Calibri Light"/>
        </w:rPr>
        <w:t xml:space="preserve">Principal </w:t>
      </w:r>
      <w:r w:rsidRPr="003F490F">
        <w:rPr>
          <w:rFonts w:ascii="Calibri Light" w:hAnsi="Calibri Light" w:cs="Calibri Light"/>
        </w:rPr>
        <w:t xml:space="preserve">Broker has established independent contractor relationships with all </w:t>
      </w:r>
      <w:r w:rsidR="004F69F1" w:rsidRPr="003F490F">
        <w:rPr>
          <w:rFonts w:ascii="Calibri Light" w:hAnsi="Calibri Light" w:cs="Calibri Light"/>
        </w:rPr>
        <w:t>Brokers</w:t>
      </w:r>
      <w:r w:rsidRPr="003F490F">
        <w:rPr>
          <w:rFonts w:ascii="Calibri Light" w:hAnsi="Calibri Light" w:cs="Calibri Light"/>
        </w:rPr>
        <w:t xml:space="preserve">. In the event there is any conflict between the terms of </w:t>
      </w:r>
      <w:r w:rsidR="00231789">
        <w:rPr>
          <w:rFonts w:ascii="Calibri Light" w:hAnsi="Calibri Light" w:cs="Calibri Light"/>
        </w:rPr>
        <w:t>a Broker</w:t>
      </w:r>
      <w:r w:rsidRPr="003F490F">
        <w:rPr>
          <w:rFonts w:ascii="Calibri Light" w:hAnsi="Calibri Light" w:cs="Calibri Light"/>
        </w:rPr>
        <w:t xml:space="preserve">’s </w:t>
      </w:r>
      <w:r w:rsidR="006F474C">
        <w:rPr>
          <w:rFonts w:ascii="Calibri Light" w:hAnsi="Calibri Light" w:cs="Calibri Light"/>
        </w:rPr>
        <w:t>I</w:t>
      </w:r>
      <w:r w:rsidR="006F474C" w:rsidRPr="003F490F">
        <w:rPr>
          <w:rFonts w:ascii="Calibri Light" w:hAnsi="Calibri Light" w:cs="Calibri Light"/>
        </w:rPr>
        <w:t xml:space="preserve">ndependent </w:t>
      </w:r>
      <w:r w:rsidR="006F474C">
        <w:rPr>
          <w:rFonts w:ascii="Calibri Light" w:hAnsi="Calibri Light" w:cs="Calibri Light"/>
        </w:rPr>
        <w:t>C</w:t>
      </w:r>
      <w:r w:rsidRPr="003F490F">
        <w:rPr>
          <w:rFonts w:ascii="Calibri Light" w:hAnsi="Calibri Light" w:cs="Calibri Light"/>
        </w:rPr>
        <w:t xml:space="preserve">ontractor </w:t>
      </w:r>
      <w:r w:rsidR="006F474C">
        <w:rPr>
          <w:rFonts w:ascii="Calibri Light" w:hAnsi="Calibri Light" w:cs="Calibri Light"/>
        </w:rPr>
        <w:t>A</w:t>
      </w:r>
      <w:r w:rsidRPr="003F490F">
        <w:rPr>
          <w:rFonts w:ascii="Calibri Light" w:hAnsi="Calibri Light" w:cs="Calibri Light"/>
        </w:rPr>
        <w:t>greement and the polic</w:t>
      </w:r>
      <w:r w:rsidR="004F69F1" w:rsidRPr="003F490F">
        <w:rPr>
          <w:rFonts w:ascii="Calibri Light" w:hAnsi="Calibri Light" w:cs="Calibri Light"/>
        </w:rPr>
        <w:t>i</w:t>
      </w:r>
      <w:r w:rsidRPr="003F490F">
        <w:rPr>
          <w:rFonts w:ascii="Calibri Light" w:hAnsi="Calibri Light" w:cs="Calibri Light"/>
        </w:rPr>
        <w:t>es and procedures set forth in this manual, the terms of the contract will be controlling unless doing so would result in a violation of law or regulation</w:t>
      </w:r>
      <w:r w:rsidR="00192883">
        <w:rPr>
          <w:rFonts w:ascii="Calibri Light" w:hAnsi="Calibri Light" w:cs="Calibri Light"/>
        </w:rPr>
        <w:t xml:space="preserve"> </w:t>
      </w:r>
      <w:r w:rsidR="00192883" w:rsidRPr="003F490F">
        <w:rPr>
          <w:rFonts w:ascii="Calibri Light" w:hAnsi="Calibri Light" w:cs="Calibri Light"/>
        </w:rPr>
        <w:t>(ORS 696.363)</w:t>
      </w:r>
      <w:r w:rsidRPr="003F490F">
        <w:rPr>
          <w:rFonts w:ascii="Calibri Light" w:hAnsi="Calibri Light" w:cs="Calibri Light"/>
        </w:rPr>
        <w:t>.</w:t>
      </w:r>
    </w:p>
    <w:p w14:paraId="527B84B9" w14:textId="77777777" w:rsidR="001461C3" w:rsidRPr="003F490F" w:rsidRDefault="001461C3" w:rsidP="008E3997">
      <w:pPr>
        <w:rPr>
          <w:rFonts w:ascii="Calibri Light" w:hAnsi="Calibri Light" w:cs="Calibri Light"/>
        </w:rPr>
      </w:pPr>
    </w:p>
    <w:p w14:paraId="679F7EE0" w14:textId="77777777" w:rsidR="001461C3" w:rsidRPr="003F490F" w:rsidRDefault="001461C3" w:rsidP="008E3997">
      <w:pPr>
        <w:rPr>
          <w:rFonts w:ascii="Calibri Light" w:hAnsi="Calibri Light" w:cs="Calibri Light"/>
        </w:rPr>
      </w:pPr>
    </w:p>
    <w:p w14:paraId="6CD35720" w14:textId="77777777" w:rsidR="001461C3" w:rsidRPr="003F490F" w:rsidRDefault="001461C3" w:rsidP="004F69F1">
      <w:pPr>
        <w:pStyle w:val="Heading3"/>
        <w:rPr>
          <w:rFonts w:cs="Calibri Light"/>
          <w:sz w:val="28"/>
        </w:rPr>
      </w:pPr>
      <w:bookmarkStart w:id="16" w:name="_Toc468442495"/>
      <w:bookmarkStart w:id="17" w:name="_Toc144283576"/>
      <w:r w:rsidRPr="003F490F">
        <w:rPr>
          <w:rFonts w:cs="Calibri Light"/>
          <w:sz w:val="28"/>
        </w:rPr>
        <w:t>Termination of Independent Contractor Relationship</w:t>
      </w:r>
      <w:bookmarkEnd w:id="16"/>
      <w:bookmarkEnd w:id="17"/>
      <w:r w:rsidRPr="003F490F">
        <w:rPr>
          <w:rFonts w:cs="Calibri Light"/>
          <w:sz w:val="28"/>
        </w:rPr>
        <w:fldChar w:fldCharType="begin"/>
      </w:r>
      <w:r w:rsidRPr="003F490F">
        <w:rPr>
          <w:rFonts w:cs="Calibri Light"/>
          <w:sz w:val="28"/>
        </w:rPr>
        <w:instrText xml:space="preserve"> TC \l2 "</w:instrText>
      </w:r>
      <w:bookmarkStart w:id="18" w:name="_Toc255289588"/>
      <w:r w:rsidRPr="003F490F">
        <w:rPr>
          <w:rFonts w:cs="Calibri Light"/>
          <w:sz w:val="28"/>
        </w:rPr>
        <w:instrText>Termination of Independent Contractor Relationship</w:instrText>
      </w:r>
      <w:bookmarkEnd w:id="18"/>
      <w:r w:rsidRPr="003F490F">
        <w:rPr>
          <w:rFonts w:cs="Calibri Light"/>
          <w:sz w:val="28"/>
        </w:rPr>
        <w:fldChar w:fldCharType="end"/>
      </w:r>
    </w:p>
    <w:p w14:paraId="02C25B38" w14:textId="77777777" w:rsidR="001461C3" w:rsidRPr="003F490F" w:rsidRDefault="001461C3" w:rsidP="00D322E1">
      <w:pPr>
        <w:jc w:val="both"/>
        <w:rPr>
          <w:rFonts w:ascii="Calibri Light" w:hAnsi="Calibri Light" w:cs="Calibri Light"/>
        </w:rPr>
      </w:pPr>
      <w:r w:rsidRPr="003F490F">
        <w:rPr>
          <w:rFonts w:ascii="Calibri Light" w:hAnsi="Calibri Light" w:cs="Calibri Light"/>
        </w:rPr>
        <w:t xml:space="preserve">The business relationship between </w:t>
      </w:r>
      <w:r w:rsidR="004F69F1" w:rsidRPr="003F490F">
        <w:rPr>
          <w:rFonts w:ascii="Calibri Light" w:hAnsi="Calibri Light" w:cs="Calibri Light"/>
        </w:rPr>
        <w:t>Broker</w:t>
      </w:r>
      <w:r w:rsidRPr="003F490F">
        <w:rPr>
          <w:rFonts w:ascii="Calibri Light" w:hAnsi="Calibri Light" w:cs="Calibri Light"/>
        </w:rPr>
        <w:t xml:space="preserve">s and </w:t>
      </w:r>
      <w:r w:rsidR="004F69F1" w:rsidRPr="003F490F">
        <w:rPr>
          <w:rFonts w:ascii="Calibri Light" w:hAnsi="Calibri Light" w:cs="Calibri Light"/>
        </w:rPr>
        <w:t xml:space="preserve">Principal </w:t>
      </w:r>
      <w:r w:rsidRPr="003F490F">
        <w:rPr>
          <w:rFonts w:ascii="Calibri Light" w:hAnsi="Calibri Light" w:cs="Calibri Light"/>
        </w:rPr>
        <w:t xml:space="preserve">Broker may be terminated only pursuant to the terms of the </w:t>
      </w:r>
      <w:r w:rsidR="004F69F1"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w:t>
      </w:r>
      <w:r w:rsidRPr="003F490F">
        <w:rPr>
          <w:rFonts w:ascii="Calibri Light" w:hAnsi="Calibri Light" w:cs="Calibri Light"/>
        </w:rPr>
        <w:t xml:space="preserve">ndependent </w:t>
      </w:r>
      <w:r w:rsidR="006F474C">
        <w:rPr>
          <w:rFonts w:ascii="Calibri Light" w:hAnsi="Calibri Light" w:cs="Calibri Light"/>
        </w:rPr>
        <w:t>C</w:t>
      </w:r>
      <w:r w:rsidRPr="003F490F">
        <w:rPr>
          <w:rFonts w:ascii="Calibri Light" w:hAnsi="Calibri Light" w:cs="Calibri Light"/>
        </w:rPr>
        <w:t xml:space="preserve">ontractor </w:t>
      </w:r>
      <w:r w:rsidR="006F474C">
        <w:rPr>
          <w:rFonts w:ascii="Calibri Light" w:hAnsi="Calibri Light" w:cs="Calibri Light"/>
        </w:rPr>
        <w:t>A</w:t>
      </w:r>
      <w:r w:rsidRPr="003F490F">
        <w:rPr>
          <w:rFonts w:ascii="Calibri Light" w:hAnsi="Calibri Light" w:cs="Calibri Light"/>
        </w:rPr>
        <w:t xml:space="preserve">greement.  Upon termination, the </w:t>
      </w:r>
      <w:r w:rsidR="004F69F1" w:rsidRPr="003F490F">
        <w:rPr>
          <w:rFonts w:ascii="Calibri Light" w:hAnsi="Calibri Light" w:cs="Calibri Light"/>
        </w:rPr>
        <w:t>Broker</w:t>
      </w:r>
      <w:r w:rsidRPr="003F490F">
        <w:rPr>
          <w:rFonts w:ascii="Calibri Light" w:hAnsi="Calibri Light" w:cs="Calibri Light"/>
        </w:rPr>
        <w:t xml:space="preserve"> shall immediately return all Company property in their possession, including, but not limited to, </w:t>
      </w:r>
      <w:r w:rsidR="0052695B">
        <w:rPr>
          <w:rFonts w:ascii="Calibri Light" w:hAnsi="Calibri Light" w:cs="Calibri Light"/>
        </w:rPr>
        <w:t xml:space="preserve">office, lock box and other </w:t>
      </w:r>
      <w:r w:rsidRPr="003F490F">
        <w:rPr>
          <w:rFonts w:ascii="Calibri Light" w:hAnsi="Calibri Light" w:cs="Calibri Light"/>
        </w:rPr>
        <w:t>keys</w:t>
      </w:r>
      <w:r w:rsidR="000B588D">
        <w:rPr>
          <w:rFonts w:ascii="Calibri Light" w:hAnsi="Calibri Light" w:cs="Calibri Light"/>
        </w:rPr>
        <w:t>;</w:t>
      </w:r>
      <w:r w:rsidRPr="003F490F">
        <w:rPr>
          <w:rFonts w:ascii="Calibri Light" w:hAnsi="Calibri Light" w:cs="Calibri Light"/>
        </w:rPr>
        <w:t xml:space="preserve"> policy manuals</w:t>
      </w:r>
      <w:r w:rsidR="000B588D">
        <w:rPr>
          <w:rFonts w:ascii="Calibri Light" w:hAnsi="Calibri Light" w:cs="Calibri Light"/>
        </w:rPr>
        <w:t>;</w:t>
      </w:r>
      <w:r w:rsidRPr="003F490F">
        <w:rPr>
          <w:rFonts w:ascii="Calibri Light" w:hAnsi="Calibri Light" w:cs="Calibri Light"/>
        </w:rPr>
        <w:t xml:space="preserve"> educational materials</w:t>
      </w:r>
      <w:r w:rsidR="000B588D">
        <w:rPr>
          <w:rFonts w:ascii="Calibri Light" w:hAnsi="Calibri Light" w:cs="Calibri Light"/>
        </w:rPr>
        <w:t>;</w:t>
      </w:r>
      <w:r w:rsidRPr="003F490F">
        <w:rPr>
          <w:rFonts w:ascii="Calibri Light" w:hAnsi="Calibri Light" w:cs="Calibri Light"/>
        </w:rPr>
        <w:t xml:space="preserve"> signs and supplies.  All listings, referrals and prospects obtained while working under </w:t>
      </w:r>
      <w:r w:rsidR="004F69F1" w:rsidRPr="003F490F">
        <w:rPr>
          <w:rFonts w:ascii="Calibri Light" w:hAnsi="Calibri Light" w:cs="Calibri Light"/>
        </w:rPr>
        <w:t xml:space="preserve">Principal </w:t>
      </w:r>
      <w:r w:rsidRPr="003F490F">
        <w:rPr>
          <w:rFonts w:ascii="Calibri Light" w:hAnsi="Calibri Light" w:cs="Calibri Light"/>
        </w:rPr>
        <w:t xml:space="preserve">Broker’s license are the property of </w:t>
      </w:r>
      <w:r w:rsidR="004F69F1" w:rsidRPr="003F490F">
        <w:rPr>
          <w:rFonts w:ascii="Calibri Light" w:hAnsi="Calibri Light" w:cs="Calibri Light"/>
        </w:rPr>
        <w:t xml:space="preserve">Principal </w:t>
      </w:r>
      <w:r w:rsidRPr="003F490F">
        <w:rPr>
          <w:rFonts w:ascii="Calibri Light" w:hAnsi="Calibri Light" w:cs="Calibri Light"/>
        </w:rPr>
        <w:t xml:space="preserve">Broker.  Any compensation for efforts in procuring sales or listings prior to </w:t>
      </w:r>
      <w:r w:rsidRPr="003F490F">
        <w:rPr>
          <w:rFonts w:ascii="Calibri Light" w:hAnsi="Calibri Light" w:cs="Calibri Light"/>
        </w:rPr>
        <w:lastRenderedPageBreak/>
        <w:t xml:space="preserve">termination of the relationship will be in accord with the terms of the </w:t>
      </w:r>
      <w:r w:rsidR="004F69F1"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w:t>
      </w:r>
      <w:r w:rsidRPr="003F490F">
        <w:rPr>
          <w:rFonts w:ascii="Calibri Light" w:hAnsi="Calibri Light" w:cs="Calibri Light"/>
        </w:rPr>
        <w:t xml:space="preserve">ndependent </w:t>
      </w:r>
      <w:r w:rsidR="006F474C">
        <w:rPr>
          <w:rFonts w:ascii="Calibri Light" w:hAnsi="Calibri Light" w:cs="Calibri Light"/>
        </w:rPr>
        <w:t>C</w:t>
      </w:r>
      <w:r w:rsidRPr="003F490F">
        <w:rPr>
          <w:rFonts w:ascii="Calibri Light" w:hAnsi="Calibri Light" w:cs="Calibri Light"/>
        </w:rPr>
        <w:t xml:space="preserve">ontractor </w:t>
      </w:r>
      <w:r w:rsidR="006F474C">
        <w:rPr>
          <w:rFonts w:ascii="Calibri Light" w:hAnsi="Calibri Light" w:cs="Calibri Light"/>
        </w:rPr>
        <w:t>A</w:t>
      </w:r>
      <w:r w:rsidRPr="003F490F">
        <w:rPr>
          <w:rFonts w:ascii="Calibri Light" w:hAnsi="Calibri Light" w:cs="Calibri Light"/>
        </w:rPr>
        <w:t>greement.</w:t>
      </w:r>
    </w:p>
    <w:p w14:paraId="753218BB" w14:textId="77777777" w:rsidR="001461C3" w:rsidRPr="003F490F" w:rsidRDefault="001461C3" w:rsidP="008E3997">
      <w:pPr>
        <w:rPr>
          <w:rFonts w:ascii="Calibri Light" w:hAnsi="Calibri Light" w:cs="Calibri Light"/>
        </w:rPr>
      </w:pPr>
    </w:p>
    <w:p w14:paraId="1DEBB047" w14:textId="77777777" w:rsidR="001461C3" w:rsidRPr="003F490F" w:rsidRDefault="001461C3" w:rsidP="008E3997">
      <w:pPr>
        <w:rPr>
          <w:rFonts w:ascii="Calibri Light" w:hAnsi="Calibri Light" w:cs="Calibri Light"/>
        </w:rPr>
      </w:pPr>
    </w:p>
    <w:p w14:paraId="75D66563" w14:textId="77777777" w:rsidR="001461C3" w:rsidRPr="003F490F" w:rsidRDefault="001461C3" w:rsidP="00D322E1">
      <w:pPr>
        <w:pStyle w:val="Heading3"/>
        <w:rPr>
          <w:rFonts w:cs="Calibri Light"/>
          <w:sz w:val="28"/>
        </w:rPr>
      </w:pPr>
      <w:bookmarkStart w:id="19" w:name="_Toc468442496"/>
      <w:bookmarkStart w:id="20" w:name="_Toc144283577"/>
      <w:r w:rsidRPr="003F490F">
        <w:rPr>
          <w:rFonts w:cs="Calibri Light"/>
          <w:sz w:val="28"/>
        </w:rPr>
        <w:t>Authority of</w:t>
      </w:r>
      <w:r w:rsidR="00D322E1" w:rsidRPr="003F490F">
        <w:rPr>
          <w:rFonts w:cs="Calibri Light"/>
          <w:sz w:val="28"/>
        </w:rPr>
        <w:t xml:space="preserve"> Brokers</w:t>
      </w:r>
      <w:bookmarkEnd w:id="19"/>
      <w:bookmarkEnd w:id="20"/>
      <w:r w:rsidRPr="003F490F">
        <w:rPr>
          <w:rFonts w:cs="Calibri Light"/>
          <w:sz w:val="28"/>
        </w:rPr>
        <w:fldChar w:fldCharType="begin"/>
      </w:r>
      <w:r w:rsidRPr="003F490F">
        <w:rPr>
          <w:rFonts w:cs="Calibri Light"/>
          <w:sz w:val="28"/>
        </w:rPr>
        <w:instrText xml:space="preserve"> TC \l2 "</w:instrText>
      </w:r>
      <w:bookmarkStart w:id="21" w:name="_Toc255289589"/>
      <w:r w:rsidRPr="003F490F">
        <w:rPr>
          <w:rFonts w:cs="Calibri Light"/>
          <w:sz w:val="28"/>
        </w:rPr>
        <w:instrText>Authority of Associates</w:instrText>
      </w:r>
      <w:bookmarkEnd w:id="21"/>
      <w:r w:rsidRPr="003F490F">
        <w:rPr>
          <w:rFonts w:cs="Calibri Light"/>
          <w:sz w:val="28"/>
        </w:rPr>
        <w:fldChar w:fldCharType="end"/>
      </w:r>
    </w:p>
    <w:p w14:paraId="3CFC7FC0" w14:textId="77777777" w:rsidR="001461C3" w:rsidRPr="003F490F" w:rsidRDefault="006E0D67" w:rsidP="006E0D67">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have no authority to bind or commit </w:t>
      </w:r>
      <w:r w:rsidR="00F671D5" w:rsidRPr="003F490F">
        <w:rPr>
          <w:rFonts w:ascii="Calibri Light" w:hAnsi="Calibri Light" w:cs="Calibri Light"/>
        </w:rPr>
        <w:t xml:space="preserve">Principal </w:t>
      </w:r>
      <w:r w:rsidR="001461C3" w:rsidRPr="003F490F">
        <w:rPr>
          <w:rFonts w:ascii="Calibri Light" w:hAnsi="Calibri Light" w:cs="Calibri Light"/>
        </w:rPr>
        <w:t xml:space="preserve">Broker to any contract, promise or course of action without the prior written authorization of </w:t>
      </w:r>
      <w:r w:rsidR="00F671D5" w:rsidRPr="003F490F">
        <w:rPr>
          <w:rFonts w:ascii="Calibri Light" w:hAnsi="Calibri Light" w:cs="Calibri Light"/>
        </w:rPr>
        <w:t xml:space="preserve">Principal </w:t>
      </w:r>
      <w:r w:rsidR="001461C3" w:rsidRPr="003F490F">
        <w:rPr>
          <w:rFonts w:ascii="Calibri Light" w:hAnsi="Calibri Light" w:cs="Calibri Light"/>
        </w:rPr>
        <w:t xml:space="preserve">Broker.  </w:t>
      </w:r>
      <w:r w:rsidRPr="003F490F">
        <w:rPr>
          <w:rFonts w:ascii="Calibri Light" w:hAnsi="Calibri Light" w:cs="Calibri Light"/>
        </w:rPr>
        <w:t>Broker</w:t>
      </w:r>
      <w:r w:rsidR="001461C3" w:rsidRPr="003F490F">
        <w:rPr>
          <w:rFonts w:ascii="Calibri Light" w:hAnsi="Calibri Light" w:cs="Calibri Light"/>
        </w:rPr>
        <w:t xml:space="preserve">s, acting as licensed agents </w:t>
      </w:r>
      <w:r w:rsidR="00367ADE">
        <w:rPr>
          <w:rFonts w:ascii="Calibri Light" w:hAnsi="Calibri Light" w:cs="Calibri Light"/>
        </w:rPr>
        <w:t xml:space="preserve">or buyer agents </w:t>
      </w:r>
      <w:r w:rsidR="001461C3" w:rsidRPr="003F490F">
        <w:rPr>
          <w:rFonts w:ascii="Calibri Light" w:hAnsi="Calibri Light" w:cs="Calibri Light"/>
        </w:rPr>
        <w:t>performing professional real estate activity, are authorized to execute listing contracts</w:t>
      </w:r>
      <w:r w:rsidR="00367ADE">
        <w:rPr>
          <w:rFonts w:ascii="Calibri Light" w:hAnsi="Calibri Light" w:cs="Calibri Light"/>
        </w:rPr>
        <w:t>, buyer representation agreements</w:t>
      </w:r>
      <w:r w:rsidR="001461C3" w:rsidRPr="003F490F">
        <w:rPr>
          <w:rFonts w:ascii="Calibri Light" w:hAnsi="Calibri Light" w:cs="Calibri Light"/>
        </w:rPr>
        <w:t xml:space="preserve"> and other approved documents on behalf of </w:t>
      </w:r>
      <w:r w:rsidR="00F671D5" w:rsidRPr="003F490F">
        <w:rPr>
          <w:rFonts w:ascii="Calibri Light" w:hAnsi="Calibri Light" w:cs="Calibri Light"/>
        </w:rPr>
        <w:t xml:space="preserve">Principal </w:t>
      </w:r>
      <w:r w:rsidR="001461C3" w:rsidRPr="003F490F">
        <w:rPr>
          <w:rFonts w:ascii="Calibri Light" w:hAnsi="Calibri Light" w:cs="Calibri Light"/>
        </w:rPr>
        <w:t xml:space="preserve">Broker.  </w:t>
      </w:r>
      <w:r w:rsidRPr="003F490F">
        <w:rPr>
          <w:rFonts w:ascii="Calibri Light" w:hAnsi="Calibri Light" w:cs="Calibri Light"/>
        </w:rPr>
        <w:t>Broker</w:t>
      </w:r>
      <w:r w:rsidR="001461C3" w:rsidRPr="003F490F">
        <w:rPr>
          <w:rFonts w:ascii="Calibri Light" w:hAnsi="Calibri Light" w:cs="Calibri Light"/>
        </w:rPr>
        <w:t xml:space="preserve">s acting in supervisory roles have the authority of other </w:t>
      </w:r>
      <w:r w:rsidRPr="003F490F">
        <w:rPr>
          <w:rFonts w:ascii="Calibri Light" w:hAnsi="Calibri Light" w:cs="Calibri Light"/>
        </w:rPr>
        <w:t>Broker</w:t>
      </w:r>
      <w:r w:rsidR="001461C3" w:rsidRPr="003F490F">
        <w:rPr>
          <w:rFonts w:ascii="Calibri Light" w:hAnsi="Calibri Light" w:cs="Calibri Light"/>
        </w:rPr>
        <w:t xml:space="preserve">s plus those contained in the Control and Supervision Agreement between </w:t>
      </w:r>
      <w:r w:rsidR="00F671D5" w:rsidRPr="003F490F">
        <w:rPr>
          <w:rFonts w:ascii="Calibri Light" w:hAnsi="Calibri Light" w:cs="Calibri Light"/>
        </w:rPr>
        <w:t xml:space="preserve">Principal </w:t>
      </w:r>
      <w:r w:rsidR="001461C3" w:rsidRPr="003F490F">
        <w:rPr>
          <w:rFonts w:ascii="Calibri Light" w:hAnsi="Calibri Light" w:cs="Calibri Light"/>
        </w:rPr>
        <w:t xml:space="preserve">Broker and the </w:t>
      </w:r>
      <w:r w:rsidRPr="003F490F">
        <w:rPr>
          <w:rFonts w:ascii="Calibri Light" w:hAnsi="Calibri Light" w:cs="Calibri Light"/>
        </w:rPr>
        <w:t>Broker</w:t>
      </w:r>
      <w:r w:rsidR="001461C3" w:rsidRPr="003F490F">
        <w:rPr>
          <w:rFonts w:ascii="Calibri Light" w:hAnsi="Calibri Light" w:cs="Calibri Light"/>
        </w:rPr>
        <w:t xml:space="preserve">.  </w:t>
      </w:r>
      <w:r w:rsidRPr="003F490F">
        <w:rPr>
          <w:rFonts w:ascii="Calibri Light" w:hAnsi="Calibri Light" w:cs="Calibri Light"/>
        </w:rPr>
        <w:t>Broker</w:t>
      </w:r>
      <w:r w:rsidR="001461C3" w:rsidRPr="003F490F">
        <w:rPr>
          <w:rFonts w:ascii="Calibri Light" w:hAnsi="Calibri Light" w:cs="Calibri Light"/>
        </w:rPr>
        <w:t xml:space="preserve">s shall have no authority to vary commission terms from those previously approved by </w:t>
      </w:r>
      <w:r w:rsidR="00F671D5" w:rsidRPr="003F490F">
        <w:rPr>
          <w:rFonts w:ascii="Calibri Light" w:hAnsi="Calibri Light" w:cs="Calibri Light"/>
        </w:rPr>
        <w:t xml:space="preserve">Principal </w:t>
      </w:r>
      <w:r w:rsidR="001461C3" w:rsidRPr="003F490F">
        <w:rPr>
          <w:rFonts w:ascii="Calibri Light" w:hAnsi="Calibri Light" w:cs="Calibri Light"/>
        </w:rPr>
        <w:t xml:space="preserve">Broker without first obtaining </w:t>
      </w:r>
      <w:r w:rsidR="00F671D5" w:rsidRPr="003F490F">
        <w:rPr>
          <w:rFonts w:ascii="Calibri Light" w:hAnsi="Calibri Light" w:cs="Calibri Light"/>
        </w:rPr>
        <w:t xml:space="preserve">Principal </w:t>
      </w:r>
      <w:r w:rsidR="001461C3" w:rsidRPr="003F490F">
        <w:rPr>
          <w:rFonts w:ascii="Calibri Light" w:hAnsi="Calibri Light" w:cs="Calibri Light"/>
        </w:rPr>
        <w:t>Broker’s consent.</w:t>
      </w:r>
    </w:p>
    <w:p w14:paraId="3DBDBB19" w14:textId="77777777" w:rsidR="001461C3" w:rsidRPr="003F490F" w:rsidRDefault="001461C3" w:rsidP="008E3997">
      <w:pPr>
        <w:rPr>
          <w:rFonts w:ascii="Calibri Light" w:hAnsi="Calibri Light" w:cs="Calibri Light"/>
          <w:b/>
        </w:rPr>
      </w:pPr>
    </w:p>
    <w:p w14:paraId="32BF7976" w14:textId="77777777" w:rsidR="001461C3" w:rsidRPr="003F490F" w:rsidRDefault="001461C3" w:rsidP="006E0D67">
      <w:pPr>
        <w:pStyle w:val="Heading3"/>
        <w:rPr>
          <w:rFonts w:cs="Calibri Light"/>
          <w:sz w:val="28"/>
        </w:rPr>
      </w:pPr>
      <w:bookmarkStart w:id="22" w:name="_Toc468442497"/>
      <w:bookmarkStart w:id="23" w:name="_Toc144283578"/>
      <w:r w:rsidRPr="003F490F">
        <w:rPr>
          <w:rFonts w:cs="Calibri Light"/>
          <w:sz w:val="28"/>
        </w:rPr>
        <w:t xml:space="preserve">Relations with Other </w:t>
      </w:r>
      <w:r w:rsidR="004D6CAF" w:rsidRPr="003F490F">
        <w:rPr>
          <w:rFonts w:cs="Calibri Light"/>
          <w:sz w:val="28"/>
        </w:rPr>
        <w:t>Brokers</w:t>
      </w:r>
      <w:bookmarkEnd w:id="22"/>
      <w:bookmarkEnd w:id="23"/>
    </w:p>
    <w:p w14:paraId="76A3735D" w14:textId="77777777" w:rsidR="001461C3" w:rsidRPr="003F490F" w:rsidRDefault="004D6CAF" w:rsidP="004D6CAF">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are expected to conduct themselves in a professional manner in their relations with other </w:t>
      </w:r>
      <w:r w:rsidRPr="003F490F">
        <w:rPr>
          <w:rFonts w:ascii="Calibri Light" w:hAnsi="Calibri Light" w:cs="Calibri Light"/>
        </w:rPr>
        <w:t>Broker</w:t>
      </w:r>
      <w:r w:rsidR="001461C3" w:rsidRPr="003F490F">
        <w:rPr>
          <w:rFonts w:ascii="Calibri Light" w:hAnsi="Calibri Light" w:cs="Calibri Light"/>
        </w:rPr>
        <w:t xml:space="preserve">s.  Each </w:t>
      </w:r>
      <w:r w:rsidRPr="003F490F">
        <w:rPr>
          <w:rFonts w:ascii="Calibri Light" w:hAnsi="Calibri Light" w:cs="Calibri Light"/>
        </w:rPr>
        <w:t>Broker</w:t>
      </w:r>
      <w:r w:rsidR="001461C3" w:rsidRPr="003F490F">
        <w:rPr>
          <w:rFonts w:ascii="Calibri Light" w:hAnsi="Calibri Light" w:cs="Calibri Light"/>
        </w:rPr>
        <w:t xml:space="preserve"> working as an independent contractor has agreed to use his or her best efforts to promote their own and </w:t>
      </w:r>
      <w:r w:rsidRPr="003F490F">
        <w:rPr>
          <w:rFonts w:ascii="Calibri Light" w:hAnsi="Calibri Light" w:cs="Calibri Light"/>
        </w:rPr>
        <w:t xml:space="preserve">Principal </w:t>
      </w:r>
      <w:r w:rsidR="001461C3" w:rsidRPr="003F490F">
        <w:rPr>
          <w:rFonts w:ascii="Calibri Light" w:hAnsi="Calibri Light" w:cs="Calibri Light"/>
        </w:rPr>
        <w:t xml:space="preserve">Broker’s businesses.  To that end, courtesy and cooperation among </w:t>
      </w:r>
      <w:r w:rsidRPr="003F490F">
        <w:rPr>
          <w:rFonts w:ascii="Calibri Light" w:hAnsi="Calibri Light" w:cs="Calibri Light"/>
        </w:rPr>
        <w:t>Broker</w:t>
      </w:r>
      <w:r w:rsidR="001461C3" w:rsidRPr="003F490F">
        <w:rPr>
          <w:rFonts w:ascii="Calibri Light" w:hAnsi="Calibri Light" w:cs="Calibri Light"/>
        </w:rPr>
        <w:t>s is expected.</w:t>
      </w:r>
    </w:p>
    <w:p w14:paraId="778DAC45" w14:textId="77777777" w:rsidR="001461C3" w:rsidRPr="003F490F" w:rsidRDefault="001461C3" w:rsidP="008E3997">
      <w:pPr>
        <w:rPr>
          <w:rFonts w:ascii="Calibri Light" w:hAnsi="Calibri Light" w:cs="Calibri Light"/>
        </w:rPr>
      </w:pPr>
    </w:p>
    <w:p w14:paraId="1116CC14" w14:textId="77777777" w:rsidR="001461C3" w:rsidRPr="003F490F" w:rsidRDefault="001461C3" w:rsidP="004D6CAF">
      <w:pPr>
        <w:ind w:firstLine="720"/>
        <w:rPr>
          <w:rFonts w:ascii="Calibri Light" w:hAnsi="Calibri Light" w:cs="Calibri Light"/>
        </w:rPr>
      </w:pPr>
      <w:r w:rsidRPr="003F490F">
        <w:rPr>
          <w:rFonts w:ascii="Calibri Light" w:hAnsi="Calibri Light" w:cs="Calibri Light"/>
          <w:b/>
        </w:rPr>
        <w:t>Personal Disagreements</w:t>
      </w:r>
      <w:r w:rsidRPr="003F490F">
        <w:rPr>
          <w:rFonts w:ascii="Calibri Light" w:hAnsi="Calibri Light" w:cs="Calibri Light"/>
        </w:rPr>
        <w:fldChar w:fldCharType="begin"/>
      </w:r>
      <w:r w:rsidRPr="003F490F">
        <w:rPr>
          <w:rFonts w:ascii="Calibri Light" w:hAnsi="Calibri Light" w:cs="Calibri Light"/>
          <w:b/>
        </w:rPr>
        <w:instrText xml:space="preserve"> TC \l3 "</w:instrText>
      </w:r>
      <w:bookmarkStart w:id="24" w:name="_Toc255289591"/>
      <w:r w:rsidRPr="003F490F">
        <w:rPr>
          <w:rFonts w:ascii="Calibri Light" w:hAnsi="Calibri Light" w:cs="Calibri Light"/>
          <w:b/>
        </w:rPr>
        <w:instrText>Personal Disagreements</w:instrText>
      </w:r>
      <w:bookmarkEnd w:id="24"/>
      <w:r w:rsidRPr="003F490F">
        <w:rPr>
          <w:rFonts w:ascii="Calibri Light" w:hAnsi="Calibri Light" w:cs="Calibri Light"/>
        </w:rPr>
        <w:fldChar w:fldCharType="end"/>
      </w:r>
    </w:p>
    <w:p w14:paraId="329FDC3B" w14:textId="77777777" w:rsidR="001461C3" w:rsidRPr="003F490F" w:rsidRDefault="001461C3" w:rsidP="004D6CAF">
      <w:pPr>
        <w:jc w:val="both"/>
        <w:rPr>
          <w:rFonts w:ascii="Calibri Light" w:hAnsi="Calibri Light" w:cs="Calibri Light"/>
        </w:rPr>
      </w:pPr>
      <w:r w:rsidRPr="003F490F">
        <w:rPr>
          <w:rFonts w:ascii="Calibri Light" w:hAnsi="Calibri Light" w:cs="Calibri Light"/>
        </w:rPr>
        <w:t xml:space="preserve">Personal disagreements not involving real estate transactions, office procedures or policies or real estate rules and laws should be resolved between </w:t>
      </w:r>
      <w:r w:rsidR="004D6CAF" w:rsidRPr="003F490F">
        <w:rPr>
          <w:rFonts w:ascii="Calibri Light" w:hAnsi="Calibri Light" w:cs="Calibri Light"/>
        </w:rPr>
        <w:t>Broker</w:t>
      </w:r>
      <w:r w:rsidRPr="003F490F">
        <w:rPr>
          <w:rFonts w:ascii="Calibri Light" w:hAnsi="Calibri Light" w:cs="Calibri Light"/>
        </w:rPr>
        <w:t xml:space="preserve">s without the matter affecting other </w:t>
      </w:r>
      <w:r w:rsidR="004D6CAF" w:rsidRPr="003F490F">
        <w:rPr>
          <w:rFonts w:ascii="Calibri Light" w:hAnsi="Calibri Light" w:cs="Calibri Light"/>
        </w:rPr>
        <w:t>Broker</w:t>
      </w:r>
      <w:r w:rsidRPr="003F490F">
        <w:rPr>
          <w:rFonts w:ascii="Calibri Light" w:hAnsi="Calibri Light" w:cs="Calibri Light"/>
        </w:rPr>
        <w:t xml:space="preserve">s or involving participation by </w:t>
      </w:r>
      <w:r w:rsidR="004D6CAF" w:rsidRPr="003F490F">
        <w:rPr>
          <w:rFonts w:ascii="Calibri Light" w:hAnsi="Calibri Light" w:cs="Calibri Light"/>
        </w:rPr>
        <w:t xml:space="preserve">Principal </w:t>
      </w:r>
      <w:r w:rsidRPr="003F490F">
        <w:rPr>
          <w:rFonts w:ascii="Calibri Light" w:hAnsi="Calibri Light" w:cs="Calibri Light"/>
        </w:rPr>
        <w:t xml:space="preserve">Broker.  </w:t>
      </w:r>
      <w:r w:rsidR="004D6CAF" w:rsidRPr="003F490F">
        <w:rPr>
          <w:rFonts w:ascii="Calibri Light" w:hAnsi="Calibri Light" w:cs="Calibri Light"/>
        </w:rPr>
        <w:t xml:space="preserve">Principal </w:t>
      </w:r>
      <w:r w:rsidRPr="003F490F">
        <w:rPr>
          <w:rFonts w:ascii="Calibri Light" w:hAnsi="Calibri Light" w:cs="Calibri Light"/>
        </w:rPr>
        <w:t xml:space="preserve">Broker is, however, available to informally assist </w:t>
      </w:r>
      <w:r w:rsidR="004D6CAF" w:rsidRPr="003F490F">
        <w:rPr>
          <w:rFonts w:ascii="Calibri Light" w:hAnsi="Calibri Light" w:cs="Calibri Light"/>
        </w:rPr>
        <w:t>Broker</w:t>
      </w:r>
      <w:r w:rsidRPr="003F490F">
        <w:rPr>
          <w:rFonts w:ascii="Calibri Light" w:hAnsi="Calibri Light" w:cs="Calibri Light"/>
        </w:rPr>
        <w:t xml:space="preserve">s in resolution of such disagreements.  No </w:t>
      </w:r>
      <w:r w:rsidR="004D6CAF" w:rsidRPr="003F490F">
        <w:rPr>
          <w:rFonts w:ascii="Calibri Light" w:hAnsi="Calibri Light" w:cs="Calibri Light"/>
        </w:rPr>
        <w:t>Broker</w:t>
      </w:r>
      <w:r w:rsidRPr="003F490F">
        <w:rPr>
          <w:rFonts w:ascii="Calibri Light" w:hAnsi="Calibri Light" w:cs="Calibri Light"/>
        </w:rPr>
        <w:t xml:space="preserve"> shall allow any personal dispute to disrupt the operation of the office or interfere in any way with the transaction of professional real estate activity.</w:t>
      </w:r>
    </w:p>
    <w:p w14:paraId="39D0896B" w14:textId="77777777" w:rsidR="001461C3" w:rsidRPr="003F490F" w:rsidRDefault="001461C3" w:rsidP="008E3997">
      <w:pPr>
        <w:rPr>
          <w:rFonts w:ascii="Calibri Light" w:hAnsi="Calibri Light" w:cs="Calibri Light"/>
        </w:rPr>
      </w:pPr>
    </w:p>
    <w:p w14:paraId="10349A60" w14:textId="77777777" w:rsidR="001461C3" w:rsidRPr="003F490F" w:rsidRDefault="001461C3" w:rsidP="008E3997">
      <w:pPr>
        <w:rPr>
          <w:rFonts w:ascii="Calibri Light" w:hAnsi="Calibri Light" w:cs="Calibri Light"/>
        </w:rPr>
      </w:pPr>
      <w:r w:rsidRPr="003F490F">
        <w:rPr>
          <w:rFonts w:ascii="Calibri Light" w:hAnsi="Calibri Light" w:cs="Calibri Light"/>
          <w:b/>
        </w:rPr>
        <w:tab/>
        <w:t>Disagreements Concerning Policy or Procedures</w:t>
      </w:r>
      <w:r w:rsidRPr="003F490F">
        <w:rPr>
          <w:rFonts w:ascii="Calibri Light" w:hAnsi="Calibri Light" w:cs="Calibri Light"/>
        </w:rPr>
        <w:fldChar w:fldCharType="begin"/>
      </w:r>
      <w:r w:rsidRPr="003F490F">
        <w:rPr>
          <w:rFonts w:ascii="Calibri Light" w:hAnsi="Calibri Light" w:cs="Calibri Light"/>
          <w:b/>
        </w:rPr>
        <w:instrText xml:space="preserve"> TC \l3 "</w:instrText>
      </w:r>
      <w:bookmarkStart w:id="25" w:name="_Toc255289592"/>
      <w:r w:rsidRPr="003F490F">
        <w:rPr>
          <w:rFonts w:ascii="Calibri Light" w:hAnsi="Calibri Light" w:cs="Calibri Light"/>
          <w:b/>
        </w:rPr>
        <w:instrText>Disagreements Concerning Policy or Procedures</w:instrText>
      </w:r>
      <w:bookmarkEnd w:id="25"/>
      <w:r w:rsidRPr="003F490F">
        <w:rPr>
          <w:rFonts w:ascii="Calibri Light" w:hAnsi="Calibri Light" w:cs="Calibri Light"/>
        </w:rPr>
        <w:fldChar w:fldCharType="end"/>
      </w:r>
    </w:p>
    <w:p w14:paraId="4D1319CF" w14:textId="77777777" w:rsidR="001461C3" w:rsidRPr="003F490F" w:rsidRDefault="001461C3" w:rsidP="004D6CAF">
      <w:pPr>
        <w:jc w:val="both"/>
        <w:rPr>
          <w:rFonts w:ascii="Calibri Light" w:hAnsi="Calibri Light" w:cs="Calibri Light"/>
        </w:rPr>
      </w:pPr>
      <w:r w:rsidRPr="003F490F">
        <w:rPr>
          <w:rFonts w:ascii="Calibri Light" w:hAnsi="Calibri Light" w:cs="Calibri Light"/>
        </w:rPr>
        <w:t xml:space="preserve">Any dispute among or between </w:t>
      </w:r>
      <w:r w:rsidR="004D6CAF" w:rsidRPr="003F490F">
        <w:rPr>
          <w:rFonts w:ascii="Calibri Light" w:hAnsi="Calibri Light" w:cs="Calibri Light"/>
        </w:rPr>
        <w:t>Broker</w:t>
      </w:r>
      <w:r w:rsidRPr="003F490F">
        <w:rPr>
          <w:rFonts w:ascii="Calibri Light" w:hAnsi="Calibri Light" w:cs="Calibri Light"/>
        </w:rPr>
        <w:t xml:space="preserve">s with respect to the application of the policies and procedures contained in this Manual will be decided by </w:t>
      </w:r>
      <w:r w:rsidR="004D6CAF" w:rsidRPr="003F490F">
        <w:rPr>
          <w:rFonts w:ascii="Calibri Light" w:hAnsi="Calibri Light" w:cs="Calibri Light"/>
        </w:rPr>
        <w:t xml:space="preserve">Principal </w:t>
      </w:r>
      <w:r w:rsidRPr="003F490F">
        <w:rPr>
          <w:rFonts w:ascii="Calibri Light" w:hAnsi="Calibri Light" w:cs="Calibri Light"/>
        </w:rPr>
        <w:t xml:space="preserve">Broker or </w:t>
      </w:r>
      <w:r w:rsidR="003D2FCA">
        <w:rPr>
          <w:rFonts w:ascii="Calibri Light" w:hAnsi="Calibri Light" w:cs="Calibri Light"/>
        </w:rPr>
        <w:t xml:space="preserve">Supervising </w:t>
      </w:r>
      <w:r w:rsidR="004D6CAF" w:rsidRPr="003F490F">
        <w:rPr>
          <w:rFonts w:ascii="Calibri Light" w:hAnsi="Calibri Light" w:cs="Calibri Light"/>
        </w:rPr>
        <w:t>P</w:t>
      </w:r>
      <w:r w:rsidRPr="003F490F">
        <w:rPr>
          <w:rFonts w:ascii="Calibri Light" w:hAnsi="Calibri Light" w:cs="Calibri Light"/>
        </w:rPr>
        <w:t xml:space="preserve">rincipal </w:t>
      </w:r>
      <w:r w:rsidR="004D6CAF" w:rsidRPr="003F490F">
        <w:rPr>
          <w:rFonts w:ascii="Calibri Light" w:hAnsi="Calibri Light" w:cs="Calibri Light"/>
        </w:rPr>
        <w:t>B</w:t>
      </w:r>
      <w:r w:rsidRPr="003F490F">
        <w:rPr>
          <w:rFonts w:ascii="Calibri Light" w:hAnsi="Calibri Light" w:cs="Calibri Light"/>
        </w:rPr>
        <w:t xml:space="preserve">roker.  Decisions in such matters will be final, however, no decision regarding policies and procedures shall operate to, or be construed to, amend, alter or conflict with any </w:t>
      </w:r>
      <w:r w:rsidR="004D6CAF" w:rsidRPr="003F490F">
        <w:rPr>
          <w:rFonts w:ascii="Calibri Light" w:hAnsi="Calibri Light" w:cs="Calibri Light"/>
        </w:rPr>
        <w:t>Broker</w:t>
      </w:r>
      <w:r w:rsidRPr="003F490F">
        <w:rPr>
          <w:rFonts w:ascii="Calibri Light" w:hAnsi="Calibri Light" w:cs="Calibri Light"/>
        </w:rPr>
        <w:t xml:space="preserve">’s rights or duties under their </w:t>
      </w:r>
      <w:r w:rsidR="006F474C">
        <w:rPr>
          <w:rFonts w:ascii="Calibri Light" w:hAnsi="Calibri Light" w:cs="Calibri Light"/>
        </w:rPr>
        <w:t>Independent Contractor Agreement</w:t>
      </w:r>
      <w:r w:rsidRPr="003F490F">
        <w:rPr>
          <w:rFonts w:ascii="Calibri Light" w:hAnsi="Calibri Light" w:cs="Calibri Light"/>
        </w:rPr>
        <w:t xml:space="preserve">. Any dispute or disagreement concerning </w:t>
      </w:r>
      <w:r w:rsidR="006F474C">
        <w:rPr>
          <w:rFonts w:ascii="Calibri Light" w:hAnsi="Calibri Light" w:cs="Calibri Light"/>
        </w:rPr>
        <w:t>Independent Contractor Agreement</w:t>
      </w:r>
      <w:r w:rsidRPr="003F490F">
        <w:rPr>
          <w:rFonts w:ascii="Calibri Light" w:hAnsi="Calibri Light" w:cs="Calibri Light"/>
        </w:rPr>
        <w:t xml:space="preserve">s shall be resolved as provided in the </w:t>
      </w:r>
      <w:r w:rsidR="006F474C">
        <w:rPr>
          <w:rFonts w:ascii="Calibri Light" w:hAnsi="Calibri Light" w:cs="Calibri Light"/>
        </w:rPr>
        <w:t>Independent Contractor Agreement</w:t>
      </w:r>
      <w:r w:rsidRPr="003F490F">
        <w:rPr>
          <w:rFonts w:ascii="Calibri Light" w:hAnsi="Calibri Light" w:cs="Calibri Light"/>
        </w:rPr>
        <w:t xml:space="preserve"> itself.</w:t>
      </w:r>
    </w:p>
    <w:p w14:paraId="70D1F83B" w14:textId="77777777" w:rsidR="001461C3" w:rsidRPr="003F490F" w:rsidRDefault="001461C3" w:rsidP="008E3997">
      <w:pPr>
        <w:rPr>
          <w:rFonts w:ascii="Calibri Light" w:hAnsi="Calibri Light" w:cs="Calibri Light"/>
        </w:rPr>
      </w:pPr>
    </w:p>
    <w:p w14:paraId="422CEE10" w14:textId="77777777" w:rsidR="00512BE7" w:rsidRDefault="001461C3" w:rsidP="008E3997">
      <w:pPr>
        <w:rPr>
          <w:rFonts w:ascii="Calibri Light" w:hAnsi="Calibri Light" w:cs="Calibri Light"/>
          <w:b/>
        </w:rPr>
      </w:pPr>
      <w:r w:rsidRPr="003F490F">
        <w:rPr>
          <w:rFonts w:ascii="Calibri Light" w:hAnsi="Calibri Light" w:cs="Calibri Light"/>
          <w:b/>
        </w:rPr>
        <w:tab/>
      </w:r>
    </w:p>
    <w:p w14:paraId="50B5B4C0" w14:textId="77777777" w:rsidR="001461C3" w:rsidRPr="003F490F" w:rsidRDefault="001461C3" w:rsidP="00220476">
      <w:pPr>
        <w:ind w:firstLine="720"/>
        <w:rPr>
          <w:rFonts w:ascii="Calibri Light" w:hAnsi="Calibri Light" w:cs="Calibri Light"/>
        </w:rPr>
      </w:pPr>
      <w:r w:rsidRPr="003F490F">
        <w:rPr>
          <w:rFonts w:ascii="Calibri Light" w:hAnsi="Calibri Light" w:cs="Calibri Light"/>
          <w:b/>
        </w:rPr>
        <w:t>Disagreements Concerning Real Estate Law, Rules or Transactions</w:t>
      </w:r>
      <w:r w:rsidRPr="003F490F">
        <w:rPr>
          <w:rFonts w:ascii="Calibri Light" w:hAnsi="Calibri Light" w:cs="Calibri Light"/>
        </w:rPr>
        <w:fldChar w:fldCharType="begin"/>
      </w:r>
      <w:r w:rsidRPr="003F490F">
        <w:rPr>
          <w:rFonts w:ascii="Calibri Light" w:hAnsi="Calibri Light" w:cs="Calibri Light"/>
          <w:b/>
        </w:rPr>
        <w:instrText xml:space="preserve"> TC \l3 "</w:instrText>
      </w:r>
      <w:bookmarkStart w:id="26" w:name="_Toc255289593"/>
      <w:r w:rsidRPr="003F490F">
        <w:rPr>
          <w:rFonts w:ascii="Calibri Light" w:hAnsi="Calibri Light" w:cs="Calibri Light"/>
          <w:b/>
        </w:rPr>
        <w:instrText>Disagreements Concerning Real Estate Law, Rules or Transactions</w:instrText>
      </w:r>
      <w:bookmarkEnd w:id="26"/>
      <w:r w:rsidRPr="003F490F">
        <w:rPr>
          <w:rFonts w:ascii="Calibri Light" w:hAnsi="Calibri Light" w:cs="Calibri Light"/>
        </w:rPr>
        <w:fldChar w:fldCharType="end"/>
      </w:r>
    </w:p>
    <w:p w14:paraId="65E41AE4" w14:textId="77777777" w:rsidR="001461C3" w:rsidRPr="003F490F" w:rsidRDefault="001461C3" w:rsidP="00F447E2">
      <w:pPr>
        <w:jc w:val="both"/>
        <w:rPr>
          <w:rFonts w:ascii="Calibri Light" w:hAnsi="Calibri Light" w:cs="Calibri Light"/>
        </w:rPr>
      </w:pPr>
      <w:r w:rsidRPr="003F490F">
        <w:rPr>
          <w:rFonts w:ascii="Calibri Light" w:hAnsi="Calibri Light" w:cs="Calibri Light"/>
        </w:rPr>
        <w:t xml:space="preserve">Any dispute among or between </w:t>
      </w:r>
      <w:r w:rsidR="00F447E2" w:rsidRPr="003F490F">
        <w:rPr>
          <w:rFonts w:ascii="Calibri Light" w:hAnsi="Calibri Light" w:cs="Calibri Light"/>
        </w:rPr>
        <w:t>Broker</w:t>
      </w:r>
      <w:r w:rsidRPr="003F490F">
        <w:rPr>
          <w:rFonts w:ascii="Calibri Light" w:hAnsi="Calibri Light" w:cs="Calibri Light"/>
        </w:rPr>
        <w:t xml:space="preserve">s involving any real estate transaction or application of real estate laws or rules shall be immediately brought to the attention of </w:t>
      </w:r>
      <w:r w:rsidR="002B370E">
        <w:rPr>
          <w:rFonts w:ascii="Calibri Light" w:hAnsi="Calibri Light" w:cs="Calibri Light"/>
        </w:rPr>
        <w:t xml:space="preserve">Principal Broker or </w:t>
      </w:r>
      <w:r w:rsidR="002B370E">
        <w:rPr>
          <w:rFonts w:ascii="Calibri Light" w:hAnsi="Calibri Light" w:cs="Calibri Light"/>
        </w:rPr>
        <w:lastRenderedPageBreak/>
        <w:t>S</w:t>
      </w:r>
      <w:r w:rsidR="00432696">
        <w:rPr>
          <w:rFonts w:ascii="Calibri Light" w:hAnsi="Calibri Light" w:cs="Calibri Light"/>
        </w:rPr>
        <w:t xml:space="preserve">upervising </w:t>
      </w:r>
      <w:r w:rsidR="00F447E2" w:rsidRPr="003F490F">
        <w:rPr>
          <w:rFonts w:ascii="Calibri Light" w:hAnsi="Calibri Light" w:cs="Calibri Light"/>
        </w:rPr>
        <w:t>Principal</w:t>
      </w:r>
      <w:r w:rsidRPr="003F490F">
        <w:rPr>
          <w:rFonts w:ascii="Calibri Light" w:hAnsi="Calibri Light" w:cs="Calibri Light"/>
        </w:rPr>
        <w:t xml:space="preserve">.  Such disputes shall be resolved in accord with applicable real estate rules and law.  Decisions in such matters shall be final. Decisions regarding real estate law, rules or transaction are made pursuant to the supervisory duties imposed on </w:t>
      </w:r>
      <w:r w:rsidR="00F447E2" w:rsidRPr="003F490F">
        <w:rPr>
          <w:rFonts w:ascii="Calibri Light" w:hAnsi="Calibri Light" w:cs="Calibri Light"/>
        </w:rPr>
        <w:t xml:space="preserve">Principal </w:t>
      </w:r>
      <w:r w:rsidRPr="003F490F">
        <w:rPr>
          <w:rFonts w:ascii="Calibri Light" w:hAnsi="Calibri Light" w:cs="Calibri Light"/>
        </w:rPr>
        <w:t>Broker and his</w:t>
      </w:r>
      <w:r w:rsidR="00F447E2" w:rsidRPr="003F490F">
        <w:rPr>
          <w:rFonts w:ascii="Calibri Light" w:hAnsi="Calibri Light" w:cs="Calibri Light"/>
        </w:rPr>
        <w:t>/her</w:t>
      </w:r>
      <w:r w:rsidRPr="003F490F">
        <w:rPr>
          <w:rFonts w:ascii="Calibri Light" w:hAnsi="Calibri Light" w:cs="Calibri Light"/>
        </w:rPr>
        <w:t xml:space="preserve"> authorized designees under real estate law and shall not be, or construed to be, the exercise of direction or control over </w:t>
      </w:r>
      <w:r w:rsidR="00F447E2" w:rsidRPr="003F490F">
        <w:rPr>
          <w:rFonts w:ascii="Calibri Light" w:hAnsi="Calibri Light" w:cs="Calibri Light"/>
        </w:rPr>
        <w:t>Broker</w:t>
      </w:r>
      <w:r w:rsidRPr="003F490F">
        <w:rPr>
          <w:rFonts w:ascii="Calibri Light" w:hAnsi="Calibri Light" w:cs="Calibri Light"/>
        </w:rPr>
        <w:t xml:space="preserve">s in the manner and means by which they conduct their business efforts under </w:t>
      </w:r>
      <w:r w:rsidR="006F474C">
        <w:rPr>
          <w:rFonts w:ascii="Calibri Light" w:hAnsi="Calibri Light" w:cs="Calibri Light"/>
        </w:rPr>
        <w:t>Independent Contractor Agreement</w:t>
      </w:r>
      <w:r w:rsidRPr="003F490F">
        <w:rPr>
          <w:rFonts w:ascii="Calibri Light" w:hAnsi="Calibri Light" w:cs="Calibri Light"/>
        </w:rPr>
        <w:t>s.</w:t>
      </w:r>
    </w:p>
    <w:p w14:paraId="7AE8814E" w14:textId="77777777" w:rsidR="006B3D64" w:rsidRDefault="006B3D64" w:rsidP="00F447E2">
      <w:pPr>
        <w:pStyle w:val="Heading1"/>
        <w:jc w:val="center"/>
        <w:rPr>
          <w:rFonts w:cs="Calibri Light"/>
        </w:rPr>
      </w:pPr>
    </w:p>
    <w:p w14:paraId="44B57D6E" w14:textId="77777777" w:rsidR="006B3D64" w:rsidRPr="003F490F" w:rsidRDefault="006B3D64" w:rsidP="006B3D64">
      <w:pPr>
        <w:pStyle w:val="Heading3"/>
        <w:rPr>
          <w:rFonts w:cs="Calibri Light"/>
          <w:sz w:val="28"/>
        </w:rPr>
      </w:pPr>
      <w:bookmarkStart w:id="27" w:name="_Toc144283579"/>
      <w:r>
        <w:rPr>
          <w:rFonts w:cs="Calibri Light"/>
          <w:sz w:val="28"/>
        </w:rPr>
        <w:t>Teams</w:t>
      </w:r>
      <w:r w:rsidR="00456711">
        <w:rPr>
          <w:rFonts w:cs="Calibri Light"/>
          <w:sz w:val="28"/>
        </w:rPr>
        <w:t xml:space="preserve"> [Optional Policy in Office Policy Manual]</w:t>
      </w:r>
      <w:bookmarkEnd w:id="27"/>
    </w:p>
    <w:p w14:paraId="0199B49D" w14:textId="77777777" w:rsidR="006B3D64" w:rsidRDefault="001948A1" w:rsidP="006B3D64">
      <w:pPr>
        <w:jc w:val="both"/>
        <w:rPr>
          <w:rFonts w:ascii="Calibri Light" w:hAnsi="Calibri Light" w:cs="Calibri Light"/>
        </w:rPr>
      </w:pPr>
      <w:r>
        <w:rPr>
          <w:rFonts w:ascii="Calibri Light" w:hAnsi="Calibri Light" w:cs="Calibri Light"/>
        </w:rPr>
        <w:t xml:space="preserve">Principal Broker </w:t>
      </w:r>
      <w:r w:rsidR="009A6A3A">
        <w:rPr>
          <w:rFonts w:ascii="Calibri Light" w:hAnsi="Calibri Light" w:cs="Calibri Light"/>
        </w:rPr>
        <w:t>and/or</w:t>
      </w:r>
      <w:r>
        <w:rPr>
          <w:rFonts w:ascii="Calibri Light" w:hAnsi="Calibri Light" w:cs="Calibri Light"/>
        </w:rPr>
        <w:t xml:space="preserve"> a</w:t>
      </w:r>
      <w:r w:rsidR="009A6A3A">
        <w:rPr>
          <w:rFonts w:ascii="Calibri Light" w:hAnsi="Calibri Light" w:cs="Calibri Light"/>
        </w:rPr>
        <w:t>ny</w:t>
      </w:r>
      <w:r>
        <w:rPr>
          <w:rFonts w:ascii="Calibri Light" w:hAnsi="Calibri Light" w:cs="Calibri Light"/>
        </w:rPr>
        <w:t xml:space="preserve"> combination of </w:t>
      </w:r>
      <w:r w:rsidR="009A6A3A">
        <w:rPr>
          <w:rFonts w:ascii="Calibri Light" w:hAnsi="Calibri Light" w:cs="Calibri Light"/>
        </w:rPr>
        <w:t>Brokers</w:t>
      </w:r>
      <w:r>
        <w:rPr>
          <w:rFonts w:ascii="Calibri Light" w:hAnsi="Calibri Light" w:cs="Calibri Light"/>
        </w:rPr>
        <w:t xml:space="preserve"> may form a Team</w:t>
      </w:r>
      <w:r w:rsidR="000E669A">
        <w:rPr>
          <w:rFonts w:ascii="Calibri Light" w:hAnsi="Calibri Light" w:cs="Calibri Light"/>
        </w:rPr>
        <w:t xml:space="preserve"> or Group</w:t>
      </w:r>
      <w:r w:rsidR="005A44D9">
        <w:rPr>
          <w:rFonts w:ascii="Calibri Light" w:hAnsi="Calibri Light" w:cs="Calibri Light"/>
        </w:rPr>
        <w:t xml:space="preserve">, provided all brokers on the team </w:t>
      </w:r>
      <w:r w:rsidR="004D0C00">
        <w:rPr>
          <w:rFonts w:ascii="Calibri Light" w:hAnsi="Calibri Light" w:cs="Calibri Light"/>
        </w:rPr>
        <w:t xml:space="preserve">operate out of the </w:t>
      </w:r>
      <w:r w:rsidR="005A44D9">
        <w:rPr>
          <w:rFonts w:ascii="Calibri Light" w:hAnsi="Calibri Light" w:cs="Calibri Light"/>
        </w:rPr>
        <w:t xml:space="preserve">same </w:t>
      </w:r>
      <w:r w:rsidR="004D0C00">
        <w:rPr>
          <w:rFonts w:ascii="Calibri Light" w:hAnsi="Calibri Light" w:cs="Calibri Light"/>
        </w:rPr>
        <w:t>main office or branch office location</w:t>
      </w:r>
      <w:r w:rsidR="00A36B4A">
        <w:rPr>
          <w:rFonts w:ascii="Calibri Light" w:hAnsi="Calibri Light" w:cs="Calibri Light"/>
        </w:rPr>
        <w:t>.</w:t>
      </w:r>
      <w:r w:rsidR="007110E1">
        <w:rPr>
          <w:rFonts w:ascii="Calibri Light" w:hAnsi="Calibri Light" w:cs="Calibri Light"/>
        </w:rPr>
        <w:t xml:space="preserve">  For the purposes of this policy, all reference to Teams may also be considered a reference to a Group.</w:t>
      </w:r>
    </w:p>
    <w:p w14:paraId="00B2A1BD" w14:textId="77777777" w:rsidR="00A36B4A" w:rsidRDefault="00A36B4A" w:rsidP="006B3D64">
      <w:pPr>
        <w:jc w:val="both"/>
        <w:rPr>
          <w:rFonts w:ascii="Calibri Light" w:hAnsi="Calibri Light" w:cs="Calibri Light"/>
        </w:rPr>
      </w:pPr>
    </w:p>
    <w:p w14:paraId="5FF373B3" w14:textId="77777777" w:rsidR="00A36B4A" w:rsidRDefault="00A36B4A" w:rsidP="006B3D64">
      <w:pPr>
        <w:jc w:val="both"/>
        <w:rPr>
          <w:rFonts w:ascii="Calibri Light" w:hAnsi="Calibri Light" w:cs="Calibri Light"/>
          <w:b/>
          <w:bCs/>
        </w:rPr>
      </w:pPr>
      <w:r>
        <w:rPr>
          <w:rFonts w:ascii="Calibri Light" w:hAnsi="Calibri Light" w:cs="Calibri Light"/>
          <w:b/>
          <w:bCs/>
        </w:rPr>
        <w:t>Team Guidelines</w:t>
      </w:r>
    </w:p>
    <w:p w14:paraId="19AA8D88" w14:textId="77777777" w:rsidR="000676E3" w:rsidRDefault="000676E3" w:rsidP="000676E3">
      <w:pPr>
        <w:pStyle w:val="ListParagraph"/>
        <w:numPr>
          <w:ilvl w:val="0"/>
          <w:numId w:val="7"/>
        </w:numPr>
        <w:jc w:val="both"/>
        <w:rPr>
          <w:rFonts w:ascii="Calibri Light" w:hAnsi="Calibri Light" w:cs="Calibri Light"/>
        </w:rPr>
      </w:pPr>
      <w:r>
        <w:rPr>
          <w:rFonts w:ascii="Calibri Light" w:hAnsi="Calibri Light" w:cs="Calibri Light"/>
        </w:rPr>
        <w:t xml:space="preserve">One of the members of the Team will operate as the Team Leader.  The Team Leader must have a </w:t>
      </w:r>
      <w:r w:rsidR="007C3AFD">
        <w:rPr>
          <w:rFonts w:ascii="Calibri Light" w:hAnsi="Calibri Light" w:cs="Calibri Light"/>
        </w:rPr>
        <w:t>p</w:t>
      </w:r>
      <w:r>
        <w:rPr>
          <w:rFonts w:ascii="Calibri Light" w:hAnsi="Calibri Light" w:cs="Calibri Light"/>
        </w:rPr>
        <w:t xml:space="preserve">rincipal </w:t>
      </w:r>
      <w:r w:rsidR="007C3AFD">
        <w:rPr>
          <w:rFonts w:ascii="Calibri Light" w:hAnsi="Calibri Light" w:cs="Calibri Light"/>
        </w:rPr>
        <w:t>b</w:t>
      </w:r>
      <w:r>
        <w:rPr>
          <w:rFonts w:ascii="Calibri Light" w:hAnsi="Calibri Light" w:cs="Calibri Light"/>
        </w:rPr>
        <w:t>roker license</w:t>
      </w:r>
      <w:r w:rsidR="007C3AFD">
        <w:rPr>
          <w:rFonts w:ascii="Calibri Light" w:hAnsi="Calibri Light" w:cs="Calibri Light"/>
        </w:rPr>
        <w:t xml:space="preserve"> and </w:t>
      </w:r>
      <w:r w:rsidR="007C3AFD" w:rsidRPr="007C3AFD">
        <w:rPr>
          <w:rFonts w:ascii="Calibri Light" w:hAnsi="Calibri Light" w:cs="Calibri Light"/>
        </w:rPr>
        <w:t>have entered into a</w:t>
      </w:r>
      <w:r w:rsidR="001D26B5">
        <w:rPr>
          <w:rFonts w:ascii="Calibri Light" w:hAnsi="Calibri Light" w:cs="Calibri Light"/>
        </w:rPr>
        <w:t>n intracompany</w:t>
      </w:r>
      <w:r w:rsidR="007C3AFD">
        <w:rPr>
          <w:rFonts w:ascii="Calibri Light" w:hAnsi="Calibri Light" w:cs="Calibri Light"/>
        </w:rPr>
        <w:t xml:space="preserve"> control and </w:t>
      </w:r>
      <w:r w:rsidR="007C3AFD" w:rsidRPr="007C3AFD">
        <w:rPr>
          <w:rFonts w:ascii="Calibri Light" w:hAnsi="Calibri Light" w:cs="Calibri Light"/>
        </w:rPr>
        <w:t>supervision agreement setting forth specific responsibilities as a team leader</w:t>
      </w:r>
      <w:r w:rsidR="00A33735">
        <w:rPr>
          <w:rFonts w:ascii="Calibri Light" w:hAnsi="Calibri Light" w:cs="Calibri Light"/>
        </w:rPr>
        <w:t>.</w:t>
      </w:r>
    </w:p>
    <w:p w14:paraId="3F044A10" w14:textId="77777777" w:rsidR="00A33735" w:rsidRDefault="00A33735" w:rsidP="000676E3">
      <w:pPr>
        <w:pStyle w:val="ListParagraph"/>
        <w:numPr>
          <w:ilvl w:val="0"/>
          <w:numId w:val="7"/>
        </w:numPr>
        <w:jc w:val="both"/>
        <w:rPr>
          <w:rFonts w:ascii="Calibri Light" w:hAnsi="Calibri Light" w:cs="Calibri Light"/>
        </w:rPr>
      </w:pPr>
      <w:r>
        <w:rPr>
          <w:rFonts w:ascii="Calibri Light" w:hAnsi="Calibri Light" w:cs="Calibri Light"/>
        </w:rPr>
        <w:t xml:space="preserve">The Team Leader </w:t>
      </w:r>
      <w:r w:rsidR="00772A13">
        <w:rPr>
          <w:rFonts w:ascii="Calibri Light" w:hAnsi="Calibri Light" w:cs="Calibri Light"/>
        </w:rPr>
        <w:t>w</w:t>
      </w:r>
      <w:r>
        <w:rPr>
          <w:rFonts w:ascii="Calibri Light" w:hAnsi="Calibri Light" w:cs="Calibri Light"/>
        </w:rPr>
        <w:t xml:space="preserve">ill be responsible for the </w:t>
      </w:r>
      <w:r w:rsidR="00A276CC">
        <w:rPr>
          <w:rFonts w:ascii="Calibri Light" w:hAnsi="Calibri Light" w:cs="Calibri Light"/>
        </w:rPr>
        <w:t>day-to-day</w:t>
      </w:r>
      <w:r>
        <w:rPr>
          <w:rFonts w:ascii="Calibri Light" w:hAnsi="Calibri Light" w:cs="Calibri Light"/>
        </w:rPr>
        <w:t xml:space="preserve"> direction and supervision of team members</w:t>
      </w:r>
      <w:r w:rsidR="00DE2BA6">
        <w:rPr>
          <w:rFonts w:ascii="Calibri Light" w:hAnsi="Calibri Light" w:cs="Calibri Light"/>
        </w:rPr>
        <w:t>, and for ultimate submission of team materials to the managing principal broker for final review.</w:t>
      </w:r>
    </w:p>
    <w:p w14:paraId="229A0F5F" w14:textId="77777777" w:rsidR="00DE2BA6" w:rsidRDefault="00DE2BA6" w:rsidP="000676E3">
      <w:pPr>
        <w:pStyle w:val="ListParagraph"/>
        <w:numPr>
          <w:ilvl w:val="0"/>
          <w:numId w:val="7"/>
        </w:numPr>
        <w:jc w:val="both"/>
        <w:rPr>
          <w:rFonts w:ascii="Calibri Light" w:hAnsi="Calibri Light" w:cs="Calibri Light"/>
        </w:rPr>
      </w:pPr>
      <w:r>
        <w:rPr>
          <w:rFonts w:ascii="Calibri Light" w:hAnsi="Calibri Light" w:cs="Calibri Light"/>
        </w:rPr>
        <w:t xml:space="preserve">All Team members and the Team Leader will sign a Team Agreement outlining the </w:t>
      </w:r>
      <w:r w:rsidR="00062DB5">
        <w:rPr>
          <w:rFonts w:ascii="Calibri Light" w:hAnsi="Calibri Light" w:cs="Calibri Light"/>
        </w:rPr>
        <w:t xml:space="preserve">payment structure, </w:t>
      </w:r>
      <w:r>
        <w:rPr>
          <w:rFonts w:ascii="Calibri Light" w:hAnsi="Calibri Light" w:cs="Calibri Light"/>
        </w:rPr>
        <w:t xml:space="preserve">control and responsibilities of individual members.  This Team Agreement will be kept at the </w:t>
      </w:r>
      <w:r w:rsidR="005A44D9">
        <w:rPr>
          <w:rFonts w:ascii="Calibri Light" w:hAnsi="Calibri Light" w:cs="Calibri Light"/>
        </w:rPr>
        <w:t>main office or branch office where the Team operates.</w:t>
      </w:r>
    </w:p>
    <w:p w14:paraId="0B4C74E6" w14:textId="77777777" w:rsidR="005A44D9" w:rsidRDefault="001E0AF7" w:rsidP="000676E3">
      <w:pPr>
        <w:pStyle w:val="ListParagraph"/>
        <w:numPr>
          <w:ilvl w:val="0"/>
          <w:numId w:val="7"/>
        </w:numPr>
        <w:jc w:val="both"/>
        <w:rPr>
          <w:rFonts w:ascii="Calibri Light" w:hAnsi="Calibri Light" w:cs="Calibri Light"/>
        </w:rPr>
      </w:pPr>
      <w:r>
        <w:rPr>
          <w:rFonts w:ascii="Calibri Light" w:hAnsi="Calibri Light" w:cs="Calibri Light"/>
        </w:rPr>
        <w:t xml:space="preserve">All Team members must have the same </w:t>
      </w:r>
      <w:r w:rsidR="00F1172F">
        <w:rPr>
          <w:rFonts w:ascii="Calibri Light" w:hAnsi="Calibri Light" w:cs="Calibri Light"/>
        </w:rPr>
        <w:t>supervising or reviewing Principal Broker</w:t>
      </w:r>
      <w:r w:rsidR="0094249D">
        <w:rPr>
          <w:rFonts w:ascii="Calibri Light" w:hAnsi="Calibri Light" w:cs="Calibri Light"/>
        </w:rPr>
        <w:t xml:space="preserve"> and must </w:t>
      </w:r>
      <w:r w:rsidR="0096352E">
        <w:rPr>
          <w:rFonts w:ascii="Calibri Light" w:hAnsi="Calibri Light" w:cs="Calibri Light"/>
        </w:rPr>
        <w:t xml:space="preserve">have existing and active </w:t>
      </w:r>
      <w:r w:rsidR="006F474C">
        <w:rPr>
          <w:rFonts w:ascii="Calibri Light" w:hAnsi="Calibri Light" w:cs="Calibri Light"/>
        </w:rPr>
        <w:t>Independent Contractor Agreement</w:t>
      </w:r>
      <w:r w:rsidR="0096352E">
        <w:rPr>
          <w:rFonts w:ascii="Calibri Light" w:hAnsi="Calibri Light" w:cs="Calibri Light"/>
        </w:rPr>
        <w:t>s with the supervising or reviewing Principal Broker</w:t>
      </w:r>
      <w:r w:rsidR="00F1172F">
        <w:rPr>
          <w:rFonts w:ascii="Calibri Light" w:hAnsi="Calibri Light" w:cs="Calibri Light"/>
        </w:rPr>
        <w:t>.</w:t>
      </w:r>
    </w:p>
    <w:p w14:paraId="0F2D56AD" w14:textId="77777777" w:rsidR="00F1172F" w:rsidRDefault="005771D7" w:rsidP="000676E3">
      <w:pPr>
        <w:pStyle w:val="ListParagraph"/>
        <w:numPr>
          <w:ilvl w:val="0"/>
          <w:numId w:val="7"/>
        </w:numPr>
        <w:jc w:val="both"/>
        <w:rPr>
          <w:rFonts w:ascii="Calibri Light" w:hAnsi="Calibri Light" w:cs="Calibri Light"/>
        </w:rPr>
      </w:pPr>
      <w:r>
        <w:rPr>
          <w:rFonts w:ascii="Calibri Light" w:hAnsi="Calibri Light" w:cs="Calibri Light"/>
        </w:rPr>
        <w:t>Any Assistants hired by the Team will be employees of the Team Leader, paid by the Team Leader</w:t>
      </w:r>
      <w:r w:rsidR="00C4033A">
        <w:rPr>
          <w:rFonts w:ascii="Calibri Light" w:hAnsi="Calibri Light" w:cs="Calibri Light"/>
        </w:rPr>
        <w:t>.</w:t>
      </w:r>
    </w:p>
    <w:p w14:paraId="5962EA63" w14:textId="77777777" w:rsidR="00C4033A" w:rsidRDefault="00C4033A" w:rsidP="000676E3">
      <w:pPr>
        <w:pStyle w:val="ListParagraph"/>
        <w:numPr>
          <w:ilvl w:val="0"/>
          <w:numId w:val="7"/>
        </w:numPr>
        <w:jc w:val="both"/>
        <w:rPr>
          <w:rFonts w:ascii="Calibri Light" w:hAnsi="Calibri Light" w:cs="Calibri Light"/>
        </w:rPr>
      </w:pPr>
      <w:r>
        <w:rPr>
          <w:rFonts w:ascii="Calibri Light" w:hAnsi="Calibri Light" w:cs="Calibri Light"/>
        </w:rPr>
        <w:t>Team members must each have separate MLS accounts, members cannot share MLS accounts.</w:t>
      </w:r>
    </w:p>
    <w:p w14:paraId="42C6B301" w14:textId="77777777" w:rsidR="00C4033A" w:rsidRDefault="00802A3B" w:rsidP="000676E3">
      <w:pPr>
        <w:pStyle w:val="ListParagraph"/>
        <w:numPr>
          <w:ilvl w:val="0"/>
          <w:numId w:val="7"/>
        </w:numPr>
        <w:jc w:val="both"/>
        <w:rPr>
          <w:rFonts w:ascii="Calibri Light" w:hAnsi="Calibri Light" w:cs="Calibri Light"/>
        </w:rPr>
      </w:pPr>
      <w:r>
        <w:rPr>
          <w:rFonts w:ascii="Calibri Light" w:hAnsi="Calibri Light" w:cs="Calibri Light"/>
        </w:rPr>
        <w:t>Representation of the Client</w:t>
      </w:r>
    </w:p>
    <w:p w14:paraId="5BCDFB70" w14:textId="77777777" w:rsidR="00802A3B" w:rsidRDefault="00802A3B" w:rsidP="00802A3B">
      <w:pPr>
        <w:pStyle w:val="ListParagraph"/>
        <w:numPr>
          <w:ilvl w:val="1"/>
          <w:numId w:val="7"/>
        </w:numPr>
        <w:jc w:val="both"/>
        <w:rPr>
          <w:rFonts w:ascii="Calibri Light" w:hAnsi="Calibri Light" w:cs="Calibri Light"/>
        </w:rPr>
      </w:pPr>
      <w:r>
        <w:rPr>
          <w:rFonts w:ascii="Calibri Light" w:hAnsi="Calibri Light" w:cs="Calibri Light"/>
        </w:rPr>
        <w:t xml:space="preserve">All members of the Team will represent either the Seller or the Buyer.  If the Team or members of the Team </w:t>
      </w:r>
      <w:r w:rsidR="00AD4715">
        <w:rPr>
          <w:rFonts w:ascii="Calibri Light" w:hAnsi="Calibri Light" w:cs="Calibri Light"/>
        </w:rPr>
        <w:t>wish to represent</w:t>
      </w:r>
      <w:r>
        <w:rPr>
          <w:rFonts w:ascii="Calibri Light" w:hAnsi="Calibri Light" w:cs="Calibri Light"/>
        </w:rPr>
        <w:t xml:space="preserve"> both the Seller and Buyer, </w:t>
      </w:r>
      <w:r w:rsidR="00AD4715">
        <w:rPr>
          <w:rFonts w:ascii="Calibri Light" w:hAnsi="Calibri Light" w:cs="Calibri Light"/>
        </w:rPr>
        <w:t>the Team must first obtain a Disclosed Limited Agency Agreement from both Seller and Buyer.</w:t>
      </w:r>
    </w:p>
    <w:p w14:paraId="0833DBDF" w14:textId="77777777" w:rsidR="005336A4" w:rsidRDefault="005336A4" w:rsidP="00802A3B">
      <w:pPr>
        <w:pStyle w:val="ListParagraph"/>
        <w:numPr>
          <w:ilvl w:val="1"/>
          <w:numId w:val="7"/>
        </w:numPr>
        <w:jc w:val="both"/>
        <w:rPr>
          <w:rFonts w:ascii="Calibri Light" w:hAnsi="Calibri Light" w:cs="Calibri Light"/>
        </w:rPr>
      </w:pPr>
      <w:r>
        <w:rPr>
          <w:rFonts w:ascii="Calibri Light" w:hAnsi="Calibri Light" w:cs="Calibri Light"/>
        </w:rPr>
        <w:t xml:space="preserve">Any client of the Team will be a client of all members of the Team; all </w:t>
      </w:r>
      <w:r w:rsidR="002C1990">
        <w:rPr>
          <w:rFonts w:ascii="Calibri Light" w:hAnsi="Calibri Light" w:cs="Calibri Light"/>
        </w:rPr>
        <w:t>members of the Team will owe the client the duties of loyalty and fiduciary responsibility the member would owe their individual clients.</w:t>
      </w:r>
      <w:r w:rsidR="00582ACF">
        <w:rPr>
          <w:rFonts w:ascii="Calibri Light" w:hAnsi="Calibri Light" w:cs="Calibri Light"/>
        </w:rPr>
        <w:t xml:space="preserve">  </w:t>
      </w:r>
      <w:r w:rsidR="002C4A5D">
        <w:rPr>
          <w:rFonts w:ascii="Calibri Light" w:hAnsi="Calibri Light" w:cs="Calibri Light"/>
        </w:rPr>
        <w:t xml:space="preserve">All licensed members of the Team will be listed on the Final Agency Acknowledgement of any sale agreement. </w:t>
      </w:r>
    </w:p>
    <w:p w14:paraId="4886A7DE" w14:textId="77777777" w:rsidR="00AD4715" w:rsidRDefault="0041427C" w:rsidP="00802A3B">
      <w:pPr>
        <w:pStyle w:val="ListParagraph"/>
        <w:numPr>
          <w:ilvl w:val="1"/>
          <w:numId w:val="7"/>
        </w:numPr>
        <w:jc w:val="both"/>
        <w:rPr>
          <w:rFonts w:ascii="Calibri Light" w:hAnsi="Calibri Light" w:cs="Calibri Light"/>
        </w:rPr>
      </w:pPr>
      <w:r>
        <w:rPr>
          <w:rFonts w:ascii="Calibri Light" w:hAnsi="Calibri Light" w:cs="Calibri Light"/>
        </w:rPr>
        <w:t>Buyer representation will be taken in the name of the Team Leader</w:t>
      </w:r>
      <w:r w:rsidR="005336A4">
        <w:rPr>
          <w:rFonts w:ascii="Calibri Light" w:hAnsi="Calibri Light" w:cs="Calibri Light"/>
        </w:rPr>
        <w:t>.</w:t>
      </w:r>
    </w:p>
    <w:p w14:paraId="70E2CFC7" w14:textId="77777777" w:rsidR="005336A4" w:rsidRDefault="005336A4" w:rsidP="005336A4">
      <w:pPr>
        <w:pStyle w:val="ListParagraph"/>
        <w:numPr>
          <w:ilvl w:val="1"/>
          <w:numId w:val="7"/>
        </w:numPr>
        <w:jc w:val="both"/>
        <w:rPr>
          <w:rFonts w:ascii="Calibri Light" w:hAnsi="Calibri Light" w:cs="Calibri Light"/>
        </w:rPr>
      </w:pPr>
      <w:r>
        <w:rPr>
          <w:rFonts w:ascii="Calibri Light" w:hAnsi="Calibri Light" w:cs="Calibri Light"/>
        </w:rPr>
        <w:t>Listings will be taken in the name of the Team Leader.</w:t>
      </w:r>
    </w:p>
    <w:p w14:paraId="484A0738" w14:textId="77777777" w:rsidR="001A6529" w:rsidRDefault="001A6529" w:rsidP="001A6529">
      <w:pPr>
        <w:jc w:val="both"/>
        <w:rPr>
          <w:rFonts w:ascii="Calibri Light" w:hAnsi="Calibri Light" w:cs="Calibri Light"/>
        </w:rPr>
      </w:pPr>
    </w:p>
    <w:p w14:paraId="5B03C7FC" w14:textId="77777777" w:rsidR="001A6529" w:rsidRDefault="001A6529" w:rsidP="001A6529">
      <w:pPr>
        <w:jc w:val="both"/>
        <w:rPr>
          <w:rFonts w:ascii="Calibri Light" w:hAnsi="Calibri Light" w:cs="Calibri Light"/>
        </w:rPr>
      </w:pPr>
      <w:r>
        <w:rPr>
          <w:rFonts w:ascii="Calibri Light" w:hAnsi="Calibri Light" w:cs="Calibri Light"/>
          <w:b/>
          <w:bCs/>
        </w:rPr>
        <w:lastRenderedPageBreak/>
        <w:t>Team Advertising</w:t>
      </w:r>
    </w:p>
    <w:p w14:paraId="3B1BE3D1" w14:textId="77777777" w:rsidR="001A6529" w:rsidRDefault="003F6BC5" w:rsidP="001A6529">
      <w:pPr>
        <w:jc w:val="both"/>
        <w:rPr>
          <w:rFonts w:ascii="Calibri Light" w:hAnsi="Calibri Light" w:cs="Calibri Light"/>
        </w:rPr>
      </w:pPr>
      <w:r>
        <w:rPr>
          <w:rFonts w:ascii="Calibri Light" w:hAnsi="Calibri Light" w:cs="Calibri Light"/>
        </w:rPr>
        <w:t xml:space="preserve">All </w:t>
      </w:r>
      <w:r w:rsidR="00AD1AED">
        <w:rPr>
          <w:rFonts w:ascii="Calibri Light" w:hAnsi="Calibri Light" w:cs="Calibri Light"/>
        </w:rPr>
        <w:t xml:space="preserve">normal advertising guidelines apply to the team, but OAR 863-015-0125 applies further </w:t>
      </w:r>
      <w:r w:rsidR="000E669A">
        <w:rPr>
          <w:rFonts w:ascii="Calibri Light" w:hAnsi="Calibri Light" w:cs="Calibri Light"/>
        </w:rPr>
        <w:t>guides on how a team may advertise</w:t>
      </w:r>
      <w:r w:rsidR="003E2DDB">
        <w:rPr>
          <w:rFonts w:ascii="Calibri Light" w:hAnsi="Calibri Light" w:cs="Calibri Light"/>
        </w:rPr>
        <w:t xml:space="preserve">.  Some of the restrictions on advertising </w:t>
      </w:r>
      <w:r w:rsidR="000E669A">
        <w:rPr>
          <w:rFonts w:ascii="Calibri Light" w:hAnsi="Calibri Light" w:cs="Calibri Light"/>
        </w:rPr>
        <w:t>.</w:t>
      </w:r>
    </w:p>
    <w:p w14:paraId="37FF9787" w14:textId="77777777" w:rsidR="00F85472" w:rsidRDefault="00F85472" w:rsidP="003E2DDB">
      <w:pPr>
        <w:pStyle w:val="ListParagraph"/>
        <w:numPr>
          <w:ilvl w:val="0"/>
          <w:numId w:val="8"/>
        </w:numPr>
        <w:jc w:val="both"/>
        <w:rPr>
          <w:rFonts w:ascii="Calibri Light" w:hAnsi="Calibri Light" w:cs="Calibri Light"/>
        </w:rPr>
      </w:pPr>
      <w:r>
        <w:rPr>
          <w:rFonts w:ascii="Calibri Light" w:hAnsi="Calibri Light" w:cs="Calibri Light"/>
        </w:rPr>
        <w:t>Usage of the Team’s name is permitted in advertising as long as the term does not constitute an unlawful use of a trade nam</w:t>
      </w:r>
      <w:r w:rsidR="00DF3ECA">
        <w:rPr>
          <w:rFonts w:ascii="Calibri Light" w:hAnsi="Calibri Light" w:cs="Calibri Light"/>
        </w:rPr>
        <w:t xml:space="preserve">e or is </w:t>
      </w:r>
      <w:r w:rsidR="003E2DDB">
        <w:rPr>
          <w:rFonts w:ascii="Calibri Light" w:hAnsi="Calibri Light" w:cs="Calibri Light"/>
        </w:rPr>
        <w:t>not deceptively similar to a name under which any other person is lawfully doing business</w:t>
      </w:r>
      <w:r w:rsidR="00DF3ECA" w:rsidRPr="003E2DDB">
        <w:rPr>
          <w:rFonts w:ascii="Calibri Light" w:hAnsi="Calibri Light" w:cs="Calibri Light"/>
        </w:rPr>
        <w:t>.</w:t>
      </w:r>
    </w:p>
    <w:p w14:paraId="6364DE46" w14:textId="77777777" w:rsidR="003E2DDB" w:rsidRDefault="003E2DDB" w:rsidP="003E2DDB">
      <w:pPr>
        <w:pStyle w:val="ListParagraph"/>
        <w:numPr>
          <w:ilvl w:val="0"/>
          <w:numId w:val="8"/>
        </w:numPr>
        <w:jc w:val="both"/>
        <w:rPr>
          <w:rFonts w:ascii="Calibri Light" w:hAnsi="Calibri Light" w:cs="Calibri Light"/>
        </w:rPr>
      </w:pPr>
      <w:r>
        <w:rPr>
          <w:rFonts w:ascii="Calibri Light" w:hAnsi="Calibri Light" w:cs="Calibri Light"/>
        </w:rPr>
        <w:t xml:space="preserve">The Team </w:t>
      </w:r>
      <w:r w:rsidR="00E9583C">
        <w:rPr>
          <w:rFonts w:ascii="Calibri Light" w:hAnsi="Calibri Light" w:cs="Calibri Light"/>
        </w:rPr>
        <w:t xml:space="preserve">advertising </w:t>
      </w:r>
      <w:r>
        <w:rPr>
          <w:rFonts w:ascii="Calibri Light" w:hAnsi="Calibri Light" w:cs="Calibri Light"/>
        </w:rPr>
        <w:t xml:space="preserve">must </w:t>
      </w:r>
      <w:r w:rsidR="00E9583C">
        <w:rPr>
          <w:rFonts w:ascii="Calibri Light" w:hAnsi="Calibri Light" w:cs="Calibri Light"/>
        </w:rPr>
        <w:t xml:space="preserve">identify the </w:t>
      </w:r>
      <w:r w:rsidR="003F25E8">
        <w:rPr>
          <w:rFonts w:ascii="Calibri Light" w:hAnsi="Calibri Light" w:cs="Calibri Light"/>
        </w:rPr>
        <w:t>registered business name of the brokerage in a way that is immediately noticeable on the advertising.</w:t>
      </w:r>
    </w:p>
    <w:p w14:paraId="2FB0012B" w14:textId="77777777" w:rsidR="003F25E8" w:rsidRDefault="003A4432" w:rsidP="003E2DDB">
      <w:pPr>
        <w:pStyle w:val="ListParagraph"/>
        <w:numPr>
          <w:ilvl w:val="0"/>
          <w:numId w:val="8"/>
        </w:numPr>
        <w:jc w:val="both"/>
        <w:rPr>
          <w:rFonts w:ascii="Calibri Light" w:hAnsi="Calibri Light" w:cs="Calibri Light"/>
        </w:rPr>
      </w:pPr>
      <w:r>
        <w:rPr>
          <w:rFonts w:ascii="Calibri Light" w:hAnsi="Calibri Light" w:cs="Calibri Light"/>
        </w:rPr>
        <w:t xml:space="preserve">Advertisements cannot imply that </w:t>
      </w:r>
      <w:r w:rsidR="00CB187F">
        <w:rPr>
          <w:rFonts w:ascii="Calibri Light" w:hAnsi="Calibri Light" w:cs="Calibri Light"/>
        </w:rPr>
        <w:t>any member of the Team is the Principal Broker or operates the brokerage [unless the Principal Broker is a part of the Team].</w:t>
      </w:r>
    </w:p>
    <w:p w14:paraId="0E298B04" w14:textId="77777777" w:rsidR="0054644C" w:rsidRPr="00F93D39" w:rsidRDefault="0054644C" w:rsidP="00F93D39">
      <w:pPr>
        <w:pStyle w:val="ListParagraph"/>
        <w:numPr>
          <w:ilvl w:val="0"/>
          <w:numId w:val="8"/>
        </w:numPr>
        <w:jc w:val="both"/>
        <w:rPr>
          <w:rFonts w:ascii="Calibri Light" w:hAnsi="Calibri Light" w:cs="Calibri Light"/>
        </w:rPr>
      </w:pPr>
      <w:r>
        <w:rPr>
          <w:rFonts w:ascii="Calibri Light" w:hAnsi="Calibri Light" w:cs="Calibri Light"/>
        </w:rPr>
        <w:t>Advertisements cannot imply that any non-licensed individuals on the team are licensed</w:t>
      </w:r>
      <w:r w:rsidR="00E22BB5">
        <w:rPr>
          <w:rFonts w:ascii="Calibri Light" w:hAnsi="Calibri Light" w:cs="Calibri Light"/>
        </w:rPr>
        <w:t>.</w:t>
      </w:r>
    </w:p>
    <w:p w14:paraId="6AC6DB5D" w14:textId="77777777" w:rsidR="000E669A" w:rsidRPr="00F93D39" w:rsidRDefault="000E669A" w:rsidP="001A6529">
      <w:pPr>
        <w:jc w:val="both"/>
        <w:rPr>
          <w:rFonts w:ascii="Calibri Light" w:hAnsi="Calibri Light" w:cs="Calibri Light"/>
        </w:rPr>
      </w:pPr>
    </w:p>
    <w:p w14:paraId="69DA607D" w14:textId="77777777" w:rsidR="001461C3" w:rsidRPr="003F490F" w:rsidRDefault="001461C3" w:rsidP="00F447E2">
      <w:pPr>
        <w:pStyle w:val="Heading1"/>
        <w:jc w:val="center"/>
        <w:rPr>
          <w:rFonts w:cs="Calibri Light"/>
        </w:rPr>
      </w:pPr>
      <w:r w:rsidRPr="003F490F">
        <w:rPr>
          <w:rFonts w:cs="Calibri Light"/>
        </w:rPr>
        <w:br w:type="page"/>
      </w:r>
      <w:bookmarkStart w:id="28" w:name="_Toc468442498"/>
      <w:bookmarkStart w:id="29" w:name="_Toc144283580"/>
      <w:r w:rsidRPr="003F490F">
        <w:rPr>
          <w:rFonts w:cs="Calibri Light"/>
        </w:rPr>
        <w:lastRenderedPageBreak/>
        <w:t>CHAPTER II</w:t>
      </w:r>
      <w:r w:rsidR="00F447E2" w:rsidRPr="003F490F">
        <w:rPr>
          <w:rFonts w:cs="Calibri Light"/>
        </w:rPr>
        <w:t xml:space="preserve"> – </w:t>
      </w:r>
      <w:r w:rsidRPr="003F490F">
        <w:rPr>
          <w:rFonts w:cs="Calibri Light"/>
        </w:rPr>
        <w:t>GENERAL OFFICE POLICIES</w:t>
      </w:r>
      <w:bookmarkEnd w:id="28"/>
      <w:bookmarkEnd w:id="29"/>
      <w:r w:rsidRPr="003F490F">
        <w:rPr>
          <w:rFonts w:cs="Calibri Light"/>
        </w:rPr>
        <w:fldChar w:fldCharType="begin"/>
      </w:r>
      <w:r w:rsidRPr="003F490F">
        <w:rPr>
          <w:rFonts w:cs="Calibri Light"/>
        </w:rPr>
        <w:instrText xml:space="preserve"> TC \l1 "</w:instrText>
      </w:r>
      <w:bookmarkStart w:id="30" w:name="_Toc255289594"/>
      <w:r w:rsidRPr="003F490F">
        <w:rPr>
          <w:rFonts w:cs="Calibri Light"/>
        </w:rPr>
        <w:instrText>CHAPTER II</w:instrText>
      </w:r>
    </w:p>
    <w:p w14:paraId="79B49637" w14:textId="77777777" w:rsidR="001461C3" w:rsidRPr="003F490F" w:rsidRDefault="001461C3" w:rsidP="00F447E2">
      <w:pPr>
        <w:jc w:val="center"/>
        <w:rPr>
          <w:rFonts w:ascii="Calibri Light" w:hAnsi="Calibri Light" w:cs="Calibri Light"/>
          <w:b/>
        </w:rPr>
      </w:pPr>
    </w:p>
    <w:p w14:paraId="1FF3B105" w14:textId="77777777" w:rsidR="001461C3" w:rsidRPr="003F490F" w:rsidRDefault="001461C3" w:rsidP="00F447E2">
      <w:pPr>
        <w:jc w:val="center"/>
        <w:rPr>
          <w:rFonts w:ascii="Calibri Light" w:hAnsi="Calibri Light" w:cs="Calibri Light"/>
          <w:b/>
        </w:rPr>
      </w:pPr>
      <w:r w:rsidRPr="003F490F">
        <w:rPr>
          <w:rFonts w:ascii="Calibri Light" w:hAnsi="Calibri Light" w:cs="Calibri Light"/>
          <w:b/>
        </w:rPr>
        <w:instrText>GENERAL OFFICE POLICIES</w:instrText>
      </w:r>
      <w:bookmarkEnd w:id="30"/>
      <w:r w:rsidRPr="003F490F">
        <w:rPr>
          <w:rFonts w:ascii="Calibri Light" w:hAnsi="Calibri Light" w:cs="Calibri Light"/>
          <w:b/>
        </w:rPr>
        <w:fldChar w:fldCharType="end"/>
      </w:r>
    </w:p>
    <w:p w14:paraId="62DADC2A" w14:textId="77777777" w:rsidR="001461C3" w:rsidRPr="003F490F" w:rsidRDefault="001461C3" w:rsidP="008E3997">
      <w:pPr>
        <w:rPr>
          <w:rFonts w:ascii="Calibri Light" w:hAnsi="Calibri Light" w:cs="Calibri Light"/>
          <w:b/>
        </w:rPr>
      </w:pPr>
    </w:p>
    <w:p w14:paraId="013D1ED0" w14:textId="77777777" w:rsidR="001461C3" w:rsidRPr="003F490F" w:rsidRDefault="001461C3" w:rsidP="008E3997">
      <w:pPr>
        <w:rPr>
          <w:rFonts w:ascii="Calibri Light" w:hAnsi="Calibri Light" w:cs="Calibri Light"/>
          <w:b/>
        </w:rPr>
      </w:pPr>
    </w:p>
    <w:p w14:paraId="20D3C617" w14:textId="77777777" w:rsidR="001461C3" w:rsidRPr="003F490F" w:rsidRDefault="001461C3" w:rsidP="00F447E2">
      <w:pPr>
        <w:pStyle w:val="Heading3"/>
        <w:rPr>
          <w:rFonts w:cs="Calibri Light"/>
          <w:sz w:val="28"/>
        </w:rPr>
      </w:pPr>
      <w:bookmarkStart w:id="31" w:name="_Toc468442499"/>
      <w:bookmarkStart w:id="32" w:name="_Toc144283581"/>
      <w:r w:rsidRPr="003F490F">
        <w:rPr>
          <w:rFonts w:cs="Calibri Light"/>
          <w:sz w:val="28"/>
        </w:rPr>
        <w:t>Nondiscrimination</w:t>
      </w:r>
      <w:bookmarkEnd w:id="31"/>
      <w:bookmarkEnd w:id="32"/>
      <w:r w:rsidRPr="003F490F">
        <w:rPr>
          <w:rFonts w:cs="Calibri Light"/>
          <w:sz w:val="28"/>
        </w:rPr>
        <w:fldChar w:fldCharType="begin"/>
      </w:r>
      <w:r w:rsidRPr="003F490F">
        <w:rPr>
          <w:rFonts w:cs="Calibri Light"/>
          <w:sz w:val="28"/>
        </w:rPr>
        <w:instrText xml:space="preserve"> TC \l2 "</w:instrText>
      </w:r>
      <w:bookmarkStart w:id="33" w:name="_Toc255289595"/>
      <w:r w:rsidRPr="003F490F">
        <w:rPr>
          <w:rFonts w:cs="Calibri Light"/>
          <w:sz w:val="28"/>
        </w:rPr>
        <w:instrText>Nondiscrimination</w:instrText>
      </w:r>
      <w:bookmarkEnd w:id="33"/>
      <w:r w:rsidRPr="003F490F">
        <w:rPr>
          <w:rFonts w:cs="Calibri Light"/>
          <w:sz w:val="28"/>
        </w:rPr>
        <w:fldChar w:fldCharType="end"/>
      </w:r>
    </w:p>
    <w:p w14:paraId="7763207E" w14:textId="77777777" w:rsidR="001461C3" w:rsidRPr="003F490F" w:rsidRDefault="001461C3" w:rsidP="00197F45">
      <w:pPr>
        <w:jc w:val="both"/>
        <w:rPr>
          <w:rFonts w:ascii="Calibri Light" w:hAnsi="Calibri Light" w:cs="Calibri Light"/>
        </w:rPr>
      </w:pPr>
      <w:r w:rsidRPr="003F490F">
        <w:rPr>
          <w:rFonts w:ascii="Calibri Light" w:hAnsi="Calibri Light" w:cs="Calibri Light"/>
        </w:rPr>
        <w:t xml:space="preserve">It is the strict policy of </w:t>
      </w:r>
      <w:r w:rsidR="00197F45" w:rsidRPr="003F490F">
        <w:rPr>
          <w:rFonts w:ascii="Calibri Light" w:hAnsi="Calibri Light" w:cs="Calibri Light"/>
        </w:rPr>
        <w:t xml:space="preserve">Principal </w:t>
      </w:r>
      <w:r w:rsidRPr="003F490F">
        <w:rPr>
          <w:rFonts w:ascii="Calibri Light" w:hAnsi="Calibri Light" w:cs="Calibri Light"/>
        </w:rPr>
        <w:t xml:space="preserve">Broker that all professional real estate services and activities conducted under </w:t>
      </w:r>
      <w:r w:rsidR="00197F45" w:rsidRPr="003F490F">
        <w:rPr>
          <w:rFonts w:ascii="Calibri Light" w:hAnsi="Calibri Light" w:cs="Calibri Light"/>
        </w:rPr>
        <w:t xml:space="preserve">Principal </w:t>
      </w:r>
      <w:r w:rsidRPr="003F490F">
        <w:rPr>
          <w:rFonts w:ascii="Calibri Light" w:hAnsi="Calibri Light" w:cs="Calibri Light"/>
        </w:rPr>
        <w:t>Broker’s, or his</w:t>
      </w:r>
      <w:r w:rsidR="00197F45" w:rsidRPr="003F490F">
        <w:rPr>
          <w:rFonts w:ascii="Calibri Light" w:hAnsi="Calibri Light" w:cs="Calibri Light"/>
        </w:rPr>
        <w:t>/her</w:t>
      </w:r>
      <w:r w:rsidRPr="003F490F">
        <w:rPr>
          <w:rFonts w:ascii="Calibri Light" w:hAnsi="Calibri Light" w:cs="Calibri Light"/>
        </w:rPr>
        <w:t xml:space="preserve"> authorized designee’s, supervision be provided equally and fairly to all members of the public without regard to sex, race, color, religion, disability, familial status, national origin, sexual orientation,</w:t>
      </w:r>
      <w:r w:rsidR="0042704D">
        <w:rPr>
          <w:rFonts w:ascii="Calibri Light" w:hAnsi="Calibri Light" w:cs="Calibri Light"/>
        </w:rPr>
        <w:t xml:space="preserve"> gender identity,</w:t>
      </w:r>
      <w:r w:rsidRPr="003F490F">
        <w:rPr>
          <w:rFonts w:ascii="Calibri Light" w:hAnsi="Calibri Light" w:cs="Calibri Light"/>
        </w:rPr>
        <w:t xml:space="preserve"> marital status, sources of income, age or ancestry.  As independent real estate professionals, all </w:t>
      </w:r>
      <w:r w:rsidR="00197F45" w:rsidRPr="003F490F">
        <w:rPr>
          <w:rFonts w:ascii="Calibri Light" w:hAnsi="Calibri Light" w:cs="Calibri Light"/>
        </w:rPr>
        <w:t>Broker</w:t>
      </w:r>
      <w:r w:rsidRPr="003F490F">
        <w:rPr>
          <w:rFonts w:ascii="Calibri Light" w:hAnsi="Calibri Light" w:cs="Calibri Light"/>
        </w:rPr>
        <w:t xml:space="preserve">s are expected to know and abide by all state, federal and local laws and regulations prohibiting discrimination.  No unlawful discrimination by </w:t>
      </w:r>
      <w:r w:rsidR="00197F45" w:rsidRPr="003F490F">
        <w:rPr>
          <w:rFonts w:ascii="Calibri Light" w:hAnsi="Calibri Light" w:cs="Calibri Light"/>
        </w:rPr>
        <w:t>Broker</w:t>
      </w:r>
      <w:r w:rsidRPr="003F490F">
        <w:rPr>
          <w:rFonts w:ascii="Calibri Light" w:hAnsi="Calibri Light" w:cs="Calibri Light"/>
        </w:rPr>
        <w:t xml:space="preserve">s of any kind will be tolerated, nor shall any </w:t>
      </w:r>
      <w:r w:rsidR="00197F45" w:rsidRPr="003F490F">
        <w:rPr>
          <w:rFonts w:ascii="Calibri Light" w:hAnsi="Calibri Light" w:cs="Calibri Light"/>
        </w:rPr>
        <w:t>Broker</w:t>
      </w:r>
      <w:r w:rsidRPr="003F490F">
        <w:rPr>
          <w:rFonts w:ascii="Calibri Light" w:hAnsi="Calibri Light" w:cs="Calibri Light"/>
        </w:rPr>
        <w:t xml:space="preserve"> be a party to any plan by others to unlawfully discriminate.  To assist </w:t>
      </w:r>
      <w:r w:rsidR="00197F45" w:rsidRPr="003F490F">
        <w:rPr>
          <w:rFonts w:ascii="Calibri Light" w:hAnsi="Calibri Light" w:cs="Calibri Light"/>
        </w:rPr>
        <w:t>Broker</w:t>
      </w:r>
      <w:r w:rsidRPr="003F490F">
        <w:rPr>
          <w:rFonts w:ascii="Calibri Light" w:hAnsi="Calibri Light" w:cs="Calibri Light"/>
        </w:rPr>
        <w:t xml:space="preserve">s in meeting their responsibility to avoid sexual discrimination in the workplace, a copy of </w:t>
      </w:r>
      <w:r w:rsidR="00197F45" w:rsidRPr="003F490F">
        <w:rPr>
          <w:rFonts w:ascii="Calibri Light" w:hAnsi="Calibri Light" w:cs="Calibri Light"/>
        </w:rPr>
        <w:t xml:space="preserve">Principal </w:t>
      </w:r>
      <w:r w:rsidRPr="003F490F">
        <w:rPr>
          <w:rFonts w:ascii="Calibri Light" w:hAnsi="Calibri Light" w:cs="Calibri Light"/>
        </w:rPr>
        <w:t xml:space="preserve">Broker’s sexual harassment policy is attached to this Manual. </w:t>
      </w:r>
    </w:p>
    <w:p w14:paraId="30E279B3" w14:textId="77777777" w:rsidR="001461C3" w:rsidRPr="003F490F" w:rsidRDefault="001461C3" w:rsidP="00197F45">
      <w:pPr>
        <w:jc w:val="both"/>
        <w:rPr>
          <w:rFonts w:ascii="Calibri Light" w:hAnsi="Calibri Light" w:cs="Calibri Light"/>
        </w:rPr>
      </w:pPr>
    </w:p>
    <w:p w14:paraId="7B6383E4" w14:textId="77777777" w:rsidR="001461C3" w:rsidRPr="003F490F" w:rsidRDefault="00197F45" w:rsidP="00197F45">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 xml:space="preserve">Broker will not discriminate against </w:t>
      </w:r>
      <w:r w:rsidRPr="003F490F">
        <w:rPr>
          <w:rFonts w:ascii="Calibri Light" w:hAnsi="Calibri Light" w:cs="Calibri Light"/>
        </w:rPr>
        <w:t>Broker</w:t>
      </w:r>
      <w:r w:rsidR="001461C3" w:rsidRPr="003F490F">
        <w:rPr>
          <w:rFonts w:ascii="Calibri Light" w:hAnsi="Calibri Light" w:cs="Calibri Light"/>
        </w:rPr>
        <w:t xml:space="preserve">s, or other office personnel, in any manner inconsistent with state, federal or local law.  </w:t>
      </w:r>
      <w:r w:rsidRPr="003F490F">
        <w:rPr>
          <w:rFonts w:ascii="Calibri Light" w:hAnsi="Calibri Light" w:cs="Calibri Light"/>
        </w:rPr>
        <w:t xml:space="preserve">Principal </w:t>
      </w:r>
      <w:r w:rsidR="001461C3" w:rsidRPr="003F490F">
        <w:rPr>
          <w:rFonts w:ascii="Calibri Light" w:hAnsi="Calibri Light" w:cs="Calibri Light"/>
        </w:rPr>
        <w:t xml:space="preserve">Broker shall provide reasonable accommodation to disabled individuals otherwise qualified for employment or association with </w:t>
      </w:r>
      <w:r w:rsidRPr="003F490F">
        <w:rPr>
          <w:rFonts w:ascii="Calibri Light" w:hAnsi="Calibri Light" w:cs="Calibri Light"/>
        </w:rPr>
        <w:t xml:space="preserve">Principal </w:t>
      </w:r>
      <w:r w:rsidR="001461C3" w:rsidRPr="003F490F">
        <w:rPr>
          <w:rFonts w:ascii="Calibri Light" w:hAnsi="Calibri Light" w:cs="Calibri Light"/>
        </w:rPr>
        <w:t xml:space="preserve">Broker unless such accommodation would impose an undue hardship.  All </w:t>
      </w:r>
      <w:r w:rsidRPr="003F490F">
        <w:rPr>
          <w:rFonts w:ascii="Calibri Light" w:hAnsi="Calibri Light" w:cs="Calibri Light"/>
        </w:rPr>
        <w:t>Broker</w:t>
      </w:r>
      <w:r w:rsidR="001461C3" w:rsidRPr="003F490F">
        <w:rPr>
          <w:rFonts w:ascii="Calibri Light" w:hAnsi="Calibri Light" w:cs="Calibri Light"/>
        </w:rPr>
        <w:t>s and office personnel shall report immediately to</w:t>
      </w:r>
      <w:r w:rsidRPr="003F490F">
        <w:rPr>
          <w:rFonts w:ascii="Calibri Light" w:hAnsi="Calibri Light" w:cs="Calibri Light"/>
        </w:rPr>
        <w:t xml:space="preserve"> Principal </w:t>
      </w:r>
      <w:r w:rsidR="001461C3" w:rsidRPr="003F490F">
        <w:rPr>
          <w:rFonts w:ascii="Calibri Light" w:hAnsi="Calibri Light" w:cs="Calibri Light"/>
        </w:rPr>
        <w:t xml:space="preserve">Broker or </w:t>
      </w:r>
      <w:r w:rsidR="00704AAD">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 any violation of this nondiscrimination policy.</w:t>
      </w:r>
    </w:p>
    <w:p w14:paraId="33C7C70D" w14:textId="77777777" w:rsidR="001461C3" w:rsidRPr="003F490F" w:rsidRDefault="001461C3" w:rsidP="008E3997">
      <w:pPr>
        <w:rPr>
          <w:rFonts w:ascii="Calibri Light" w:hAnsi="Calibri Light" w:cs="Calibri Light"/>
        </w:rPr>
      </w:pPr>
    </w:p>
    <w:p w14:paraId="122C1611" w14:textId="77777777" w:rsidR="001461C3" w:rsidRPr="003F490F" w:rsidRDefault="001461C3" w:rsidP="008E3997">
      <w:pPr>
        <w:rPr>
          <w:rFonts w:ascii="Calibri Light" w:hAnsi="Calibri Light" w:cs="Calibri Light"/>
        </w:rPr>
      </w:pPr>
    </w:p>
    <w:p w14:paraId="40574392" w14:textId="77777777" w:rsidR="5D6EC4CD" w:rsidRPr="00F93D39" w:rsidRDefault="5D6EC4CD" w:rsidP="5D6EC4CD">
      <w:pPr>
        <w:pStyle w:val="Heading3"/>
        <w:rPr>
          <w:rFonts w:asciiTheme="majorHAnsi" w:hAnsiTheme="majorHAnsi" w:cstheme="majorHAnsi"/>
          <w:sz w:val="28"/>
          <w:szCs w:val="28"/>
        </w:rPr>
      </w:pPr>
      <w:bookmarkStart w:id="34" w:name="_Toc144283582"/>
      <w:r w:rsidRPr="00F93D39">
        <w:rPr>
          <w:rFonts w:asciiTheme="majorHAnsi" w:hAnsiTheme="majorHAnsi" w:cstheme="majorHAnsi"/>
          <w:sz w:val="28"/>
          <w:szCs w:val="28"/>
        </w:rPr>
        <w:t>Antitrust Avoidance</w:t>
      </w:r>
      <w:bookmarkEnd w:id="34"/>
    </w:p>
    <w:p w14:paraId="6EC8171F" w14:textId="77777777" w:rsidR="5D6EC4CD" w:rsidRPr="00F93D39" w:rsidRDefault="5D6EC4CD" w:rsidP="00F93D39">
      <w:pPr>
        <w:jc w:val="both"/>
        <w:rPr>
          <w:rFonts w:asciiTheme="majorHAnsi" w:hAnsiTheme="majorHAnsi" w:cstheme="majorHAnsi"/>
        </w:rPr>
      </w:pPr>
      <w:r w:rsidRPr="00F93D39">
        <w:rPr>
          <w:rFonts w:asciiTheme="majorHAnsi" w:hAnsiTheme="majorHAnsi" w:cstheme="majorHAnsi"/>
        </w:rPr>
        <w:t xml:space="preserve">American Antitrust law prevents monopolization, price fixing, group boycotting, and bid rigging.  If multiple brokerages or multiple brokers are working together to drive up prices, or to drive a competitor out of the market, there may be an antitrust violation.  </w:t>
      </w:r>
    </w:p>
    <w:p w14:paraId="0D2BED5C" w14:textId="77777777" w:rsidR="726335D2" w:rsidRPr="00F93D39" w:rsidRDefault="726335D2" w:rsidP="726335D2">
      <w:pPr>
        <w:jc w:val="both"/>
        <w:rPr>
          <w:rFonts w:asciiTheme="majorHAnsi" w:hAnsiTheme="majorHAnsi" w:cstheme="majorHAnsi"/>
        </w:rPr>
      </w:pPr>
    </w:p>
    <w:p w14:paraId="693DA7E1" w14:textId="77777777" w:rsidR="726335D2" w:rsidRPr="00F93D39" w:rsidRDefault="726335D2" w:rsidP="726335D2">
      <w:pPr>
        <w:jc w:val="both"/>
        <w:rPr>
          <w:rFonts w:asciiTheme="majorHAnsi" w:hAnsiTheme="majorHAnsi" w:cstheme="majorHAnsi"/>
        </w:rPr>
      </w:pPr>
      <w:r w:rsidRPr="00F93D39">
        <w:rPr>
          <w:rFonts w:asciiTheme="majorHAnsi" w:hAnsiTheme="majorHAnsi" w:cstheme="majorHAnsi"/>
        </w:rPr>
        <w:t>The office antitrust compliance policies are:</w:t>
      </w:r>
    </w:p>
    <w:p w14:paraId="7D5E4B2F" w14:textId="77777777" w:rsidR="726335D2" w:rsidRPr="00F93D39" w:rsidRDefault="726335D2" w:rsidP="00F93D39">
      <w:pPr>
        <w:pStyle w:val="ListParagraph"/>
        <w:numPr>
          <w:ilvl w:val="0"/>
          <w:numId w:val="1"/>
        </w:numPr>
        <w:jc w:val="both"/>
        <w:rPr>
          <w:rFonts w:asciiTheme="majorHAnsi" w:hAnsiTheme="majorHAnsi" w:cstheme="majorHAnsi"/>
        </w:rPr>
      </w:pPr>
      <w:r w:rsidRPr="00F93D39">
        <w:rPr>
          <w:rFonts w:asciiTheme="majorHAnsi" w:hAnsiTheme="majorHAnsi" w:cstheme="majorHAnsi"/>
        </w:rPr>
        <w:t>Commission rates of the Company are based upon the cost of services we provide, the value of these services to the clients, and the competitive market conditions.  Our commission rates are not determined by agreement with, or recommendation or suggestion from any person not a party to a listing agreement with our Company.</w:t>
      </w:r>
      <w:r w:rsidRPr="00F93D39">
        <w:rPr>
          <w:rFonts w:asciiTheme="majorHAnsi" w:hAnsiTheme="majorHAnsi" w:cstheme="majorHAnsi"/>
        </w:rPr>
        <w:br/>
      </w:r>
    </w:p>
    <w:p w14:paraId="25775239" w14:textId="77777777" w:rsidR="726335D2" w:rsidRPr="00F93D39" w:rsidRDefault="726335D2" w:rsidP="00F93D39">
      <w:pPr>
        <w:pStyle w:val="ListParagraph"/>
        <w:numPr>
          <w:ilvl w:val="0"/>
          <w:numId w:val="1"/>
        </w:numPr>
        <w:jc w:val="both"/>
        <w:rPr>
          <w:rFonts w:asciiTheme="majorHAnsi" w:hAnsiTheme="majorHAnsi" w:cstheme="majorHAnsi"/>
          <w:szCs w:val="24"/>
        </w:rPr>
      </w:pPr>
      <w:r w:rsidRPr="00F93D39">
        <w:rPr>
          <w:rFonts w:asciiTheme="majorHAnsi" w:hAnsiTheme="majorHAnsi" w:cstheme="majorHAnsi"/>
          <w:szCs w:val="24"/>
        </w:rPr>
        <w:t>Brokers affiliated with this Company will not participate in any discussion with any person affiliated with, or employed by, any other real estate firm concerning the commission rates charged by this Company, or by any other real estate company in our community.</w:t>
      </w:r>
      <w:r w:rsidRPr="00F93D39">
        <w:rPr>
          <w:rFonts w:asciiTheme="majorHAnsi" w:hAnsiTheme="majorHAnsi" w:cstheme="majorHAnsi"/>
        </w:rPr>
        <w:br/>
      </w:r>
    </w:p>
    <w:p w14:paraId="6D9A09D4" w14:textId="77777777" w:rsidR="726335D2" w:rsidRPr="00F93D39" w:rsidRDefault="726335D2" w:rsidP="00F93D39">
      <w:pPr>
        <w:pStyle w:val="ListParagraph"/>
        <w:numPr>
          <w:ilvl w:val="0"/>
          <w:numId w:val="1"/>
        </w:numPr>
        <w:jc w:val="both"/>
        <w:rPr>
          <w:rFonts w:asciiTheme="majorHAnsi" w:hAnsiTheme="majorHAnsi" w:cstheme="majorHAnsi"/>
          <w:szCs w:val="24"/>
        </w:rPr>
      </w:pPr>
      <w:r w:rsidRPr="00F93D39">
        <w:rPr>
          <w:rFonts w:asciiTheme="majorHAnsi" w:hAnsiTheme="majorHAnsi" w:cstheme="majorHAnsi"/>
          <w:szCs w:val="24"/>
        </w:rPr>
        <w:t xml:space="preserve">When soliciting a listing, or negotiating a listing agreement or buyer representation agreement, no Broker affiliated with this Company will make any reference to the </w:t>
      </w:r>
      <w:r w:rsidRPr="00F93D39">
        <w:rPr>
          <w:rFonts w:asciiTheme="majorHAnsi" w:hAnsiTheme="majorHAnsi" w:cstheme="majorHAnsi"/>
          <w:szCs w:val="24"/>
        </w:rPr>
        <w:lastRenderedPageBreak/>
        <w:t>“prevailing” commission in the community, the “going rate,” or any other words or phrases which might suggest that commission rates are uniform or standard in our marketing area.</w:t>
      </w:r>
      <w:r w:rsidRPr="00F93D39">
        <w:rPr>
          <w:rFonts w:asciiTheme="majorHAnsi" w:hAnsiTheme="majorHAnsi" w:cstheme="majorHAnsi"/>
        </w:rPr>
        <w:br/>
      </w:r>
    </w:p>
    <w:p w14:paraId="497801E7" w14:textId="77777777" w:rsidR="00FA6C48" w:rsidRDefault="726335D2">
      <w:pPr>
        <w:pStyle w:val="ListParagraph"/>
        <w:numPr>
          <w:ilvl w:val="0"/>
          <w:numId w:val="1"/>
        </w:numPr>
        <w:jc w:val="both"/>
        <w:rPr>
          <w:rFonts w:asciiTheme="majorHAnsi" w:hAnsiTheme="majorHAnsi" w:cstheme="majorHAnsi"/>
          <w:szCs w:val="24"/>
        </w:rPr>
      </w:pPr>
      <w:r w:rsidRPr="00F93D39">
        <w:rPr>
          <w:rFonts w:asciiTheme="majorHAnsi" w:hAnsiTheme="majorHAnsi" w:cstheme="majorHAnsi"/>
          <w:szCs w:val="24"/>
        </w:rPr>
        <w:t>The amount of cooperative compensation offered by this Company to cooperating brokers is determined by the level of service we can expect a cooperating office to perform</w:t>
      </w:r>
      <w:r w:rsidR="00B50BA1">
        <w:rPr>
          <w:rFonts w:asciiTheme="majorHAnsi" w:hAnsiTheme="majorHAnsi" w:cstheme="majorHAnsi"/>
          <w:szCs w:val="24"/>
        </w:rPr>
        <w:t xml:space="preserve"> during the transaction.  </w:t>
      </w:r>
      <w:r w:rsidRPr="00F93D39">
        <w:rPr>
          <w:rFonts w:asciiTheme="majorHAnsi" w:hAnsiTheme="majorHAnsi" w:cstheme="majorHAnsi"/>
          <w:szCs w:val="24"/>
        </w:rPr>
        <w:t>Commission splits are not intended, and may not be used, to induce or compel any other real estate company in our marketing area to raise or lower the commission they charge to their client.</w:t>
      </w:r>
    </w:p>
    <w:p w14:paraId="1BEDC660" w14:textId="77777777" w:rsidR="726335D2" w:rsidRPr="00F93D39" w:rsidRDefault="726335D2" w:rsidP="00F93D39">
      <w:pPr>
        <w:pStyle w:val="ListParagraph"/>
        <w:jc w:val="both"/>
        <w:rPr>
          <w:rFonts w:asciiTheme="majorHAnsi" w:hAnsiTheme="majorHAnsi" w:cstheme="majorHAnsi"/>
          <w:szCs w:val="24"/>
        </w:rPr>
      </w:pPr>
    </w:p>
    <w:p w14:paraId="0BE000FC" w14:textId="77777777" w:rsidR="726335D2" w:rsidRPr="00F93D39" w:rsidRDefault="726335D2" w:rsidP="00F93D39">
      <w:pPr>
        <w:pStyle w:val="ListParagraph"/>
        <w:numPr>
          <w:ilvl w:val="0"/>
          <w:numId w:val="1"/>
        </w:numPr>
        <w:jc w:val="both"/>
        <w:rPr>
          <w:rFonts w:asciiTheme="majorHAnsi" w:hAnsiTheme="majorHAnsi" w:cstheme="majorHAnsi"/>
          <w:szCs w:val="24"/>
        </w:rPr>
      </w:pPr>
      <w:r w:rsidRPr="00F93D39">
        <w:rPr>
          <w:rFonts w:asciiTheme="majorHAnsi" w:hAnsiTheme="majorHAnsi" w:cstheme="majorHAnsi"/>
          <w:szCs w:val="24"/>
        </w:rPr>
        <w:t>When soliciting or negotiating a listing agreement or buyer representation agreement, no Broker affiliated with this office will disparage the business practices of any other real estate company, nor suggest that this office, or any other office, will not cooperate with another real estate company.  Listing presentation shall focus exclusively upon the level of service and professionalism provided by this office, the results we have achieved for other clients, and the value the client can expect to receive for the fees we charge.  Potential clients should be invited, and encouraged, to compare the value of our services to those of any other real estate company in our marketing area: Likewise, any Broker who is invited by a potential client to compare our services with those of any other real estate company should do so by emphasizing the nature and quality of the services we provide.</w:t>
      </w:r>
      <w:r w:rsidRPr="00F93D39">
        <w:rPr>
          <w:rFonts w:asciiTheme="majorHAnsi" w:hAnsiTheme="majorHAnsi" w:cstheme="majorHAnsi"/>
        </w:rPr>
        <w:br/>
      </w:r>
    </w:p>
    <w:p w14:paraId="2B926830" w14:textId="77777777" w:rsidR="726335D2" w:rsidRPr="00F93D39" w:rsidRDefault="726335D2" w:rsidP="00F93D39">
      <w:pPr>
        <w:pStyle w:val="ListParagraph"/>
        <w:numPr>
          <w:ilvl w:val="0"/>
          <w:numId w:val="1"/>
        </w:numPr>
        <w:jc w:val="both"/>
        <w:rPr>
          <w:rFonts w:asciiTheme="majorHAnsi" w:hAnsiTheme="majorHAnsi" w:cstheme="majorHAnsi"/>
          <w:szCs w:val="24"/>
        </w:rPr>
      </w:pPr>
      <w:r w:rsidRPr="00F93D39">
        <w:rPr>
          <w:rFonts w:asciiTheme="majorHAnsi" w:hAnsiTheme="majorHAnsi" w:cstheme="majorHAnsi"/>
          <w:szCs w:val="24"/>
        </w:rPr>
        <w:t>Whenever a Broker is unsure about the proper way to respond to concerns of an actual or potential client or customer, or whenever a Broker has been present during an unauthorized discussion of fees or commissions, that Broker should contact their principal broker immediately.  If necessary, the Broker or Principal Broker will consult the company’s attorney.</w:t>
      </w:r>
    </w:p>
    <w:p w14:paraId="2AB3CC76" w14:textId="77777777" w:rsidR="5D6EC4CD" w:rsidRPr="00F93D39" w:rsidRDefault="5D6EC4CD" w:rsidP="5D6EC4CD">
      <w:pPr>
        <w:pStyle w:val="Heading3"/>
        <w:rPr>
          <w:rFonts w:asciiTheme="majorHAnsi" w:hAnsiTheme="majorHAnsi" w:cstheme="majorHAnsi"/>
          <w:sz w:val="28"/>
          <w:szCs w:val="28"/>
        </w:rPr>
      </w:pPr>
    </w:p>
    <w:p w14:paraId="4EB7883C" w14:textId="77777777" w:rsidR="006B5A3E" w:rsidRDefault="006B5A3E" w:rsidP="00197F45">
      <w:pPr>
        <w:pStyle w:val="Heading3"/>
        <w:rPr>
          <w:rFonts w:cs="Calibri Light"/>
          <w:sz w:val="28"/>
        </w:rPr>
      </w:pPr>
      <w:bookmarkStart w:id="35" w:name="_Toc144283583"/>
      <w:bookmarkStart w:id="36" w:name="_Toc468442500"/>
      <w:r>
        <w:rPr>
          <w:rFonts w:cs="Calibri Light"/>
          <w:sz w:val="28"/>
        </w:rPr>
        <w:t>Use of Forms</w:t>
      </w:r>
      <w:bookmarkEnd w:id="35"/>
    </w:p>
    <w:p w14:paraId="71F23691" w14:textId="77777777" w:rsidR="006B5A3E" w:rsidRPr="00F93D39" w:rsidRDefault="004D3918" w:rsidP="00F93D39">
      <w:pPr>
        <w:jc w:val="both"/>
        <w:rPr>
          <w:rFonts w:asciiTheme="majorHAnsi" w:hAnsiTheme="majorHAnsi" w:cstheme="majorHAnsi"/>
        </w:rPr>
      </w:pPr>
      <w:r w:rsidRPr="00F93D39">
        <w:rPr>
          <w:rFonts w:asciiTheme="majorHAnsi" w:hAnsiTheme="majorHAnsi" w:cstheme="majorHAnsi"/>
        </w:rPr>
        <w:t xml:space="preserve">Due to the presence of </w:t>
      </w:r>
      <w:r>
        <w:rPr>
          <w:rFonts w:asciiTheme="majorHAnsi" w:hAnsiTheme="majorHAnsi" w:cstheme="majorHAnsi"/>
        </w:rPr>
        <w:t xml:space="preserve">multiple form libraries in the Oregon real estate market, </w:t>
      </w:r>
      <w:r w:rsidR="00AE13ED">
        <w:rPr>
          <w:rFonts w:asciiTheme="majorHAnsi" w:hAnsiTheme="majorHAnsi" w:cstheme="majorHAnsi"/>
        </w:rPr>
        <w:t>Principal Broker ha</w:t>
      </w:r>
      <w:r w:rsidR="00755E7C">
        <w:rPr>
          <w:rFonts w:asciiTheme="majorHAnsi" w:hAnsiTheme="majorHAnsi" w:cstheme="majorHAnsi"/>
        </w:rPr>
        <w:t>s a strict policy on the usage of forms</w:t>
      </w:r>
      <w:r w:rsidR="00705FB0">
        <w:rPr>
          <w:rFonts w:ascii="Calibri Light" w:hAnsi="Calibri Light" w:cs="Calibri Light"/>
        </w:rPr>
        <w:t xml:space="preserve">.  </w:t>
      </w:r>
      <w:r w:rsidR="00747102">
        <w:rPr>
          <w:rFonts w:ascii="Calibri Light" w:hAnsi="Calibri Light" w:cs="Calibri Light"/>
        </w:rPr>
        <w:t>Brokers should not mix form libraries</w:t>
      </w:r>
      <w:r w:rsidR="00DA2D52">
        <w:rPr>
          <w:rFonts w:ascii="Calibri Light" w:hAnsi="Calibri Light" w:cs="Calibri Light"/>
        </w:rPr>
        <w:t>, meaning all purchase and sale agreement addenda must be from the same form library as the purchase and sale agreement itself.  O</w:t>
      </w:r>
      <w:r w:rsidR="00747102">
        <w:rPr>
          <w:rFonts w:ascii="Calibri Light" w:hAnsi="Calibri Light" w:cs="Calibri Light"/>
        </w:rPr>
        <w:t xml:space="preserve">nce a transaction has been established through mutual acceptance </w:t>
      </w:r>
      <w:r w:rsidR="00DA2D52">
        <w:rPr>
          <w:rFonts w:ascii="Calibri Light" w:hAnsi="Calibri Light" w:cs="Calibri Light"/>
        </w:rPr>
        <w:t xml:space="preserve">of the contract, the Broker will not utilize forms from a </w:t>
      </w:r>
      <w:r w:rsidR="00704F07">
        <w:rPr>
          <w:rFonts w:ascii="Calibri Light" w:hAnsi="Calibri Light" w:cs="Calibri Light"/>
        </w:rPr>
        <w:t>separate form library unless the form provider expressly permits usage of a separate form [for example, the Seller Property Disclosure Statement can be used interchangeably in most libraries].</w:t>
      </w:r>
      <w:r w:rsidR="00755E7C">
        <w:rPr>
          <w:rFonts w:ascii="Calibri Light" w:hAnsi="Calibri Light" w:cs="Calibri Light"/>
        </w:rPr>
        <w:t xml:space="preserve">  </w:t>
      </w:r>
      <w:r w:rsidR="006E77E8">
        <w:rPr>
          <w:rFonts w:ascii="Calibri Light" w:hAnsi="Calibri Light" w:cs="Calibri Light"/>
        </w:rPr>
        <w:t xml:space="preserve">Broker is encouraged to </w:t>
      </w:r>
      <w:r w:rsidR="0026774E">
        <w:rPr>
          <w:rFonts w:ascii="Calibri Light" w:hAnsi="Calibri Light" w:cs="Calibri Light"/>
        </w:rPr>
        <w:t>receive training on all form</w:t>
      </w:r>
      <w:r w:rsidR="009B69E4">
        <w:rPr>
          <w:rFonts w:ascii="Calibri Light" w:hAnsi="Calibri Light" w:cs="Calibri Light"/>
        </w:rPr>
        <w:t xml:space="preserve"> libraries</w:t>
      </w:r>
      <w:r w:rsidR="0026774E">
        <w:rPr>
          <w:rFonts w:ascii="Calibri Light" w:hAnsi="Calibri Light" w:cs="Calibri Light"/>
        </w:rPr>
        <w:t xml:space="preserve"> to maximize their ability to serve a client.  </w:t>
      </w:r>
      <w:r w:rsidR="00BC7B38">
        <w:rPr>
          <w:rFonts w:ascii="Calibri Light" w:hAnsi="Calibri Light" w:cs="Calibri Light"/>
        </w:rPr>
        <w:t xml:space="preserve">The </w:t>
      </w:r>
      <w:r w:rsidR="00B53528">
        <w:rPr>
          <w:rFonts w:ascii="Calibri Light" w:hAnsi="Calibri Light" w:cs="Calibri Light"/>
        </w:rPr>
        <w:t>[</w:t>
      </w:r>
      <w:r w:rsidR="00BC7B38">
        <w:rPr>
          <w:rFonts w:ascii="Calibri Light" w:hAnsi="Calibri Light" w:cs="Calibri Light"/>
        </w:rPr>
        <w:t>Principal Broker</w:t>
      </w:r>
      <w:r w:rsidR="00B53528">
        <w:rPr>
          <w:rFonts w:ascii="Calibri Light" w:hAnsi="Calibri Light" w:cs="Calibri Light"/>
        </w:rPr>
        <w:t>] [Broker]</w:t>
      </w:r>
      <w:r w:rsidR="00BC7B38">
        <w:rPr>
          <w:rFonts w:ascii="Calibri Light" w:hAnsi="Calibri Light" w:cs="Calibri Light"/>
        </w:rPr>
        <w:t xml:space="preserve"> will have a single form library that </w:t>
      </w:r>
      <w:r w:rsidR="00FC16A1">
        <w:rPr>
          <w:rFonts w:ascii="Calibri Light" w:hAnsi="Calibri Light" w:cs="Calibri Light"/>
        </w:rPr>
        <w:t>is utilized</w:t>
      </w:r>
      <w:r w:rsidR="00BC7B38">
        <w:rPr>
          <w:rFonts w:ascii="Calibri Light" w:hAnsi="Calibri Light" w:cs="Calibri Light"/>
        </w:rPr>
        <w:t xml:space="preserve"> as a “default form” library.  </w:t>
      </w:r>
      <w:r w:rsidR="0026774E">
        <w:rPr>
          <w:rFonts w:ascii="Calibri Light" w:hAnsi="Calibri Light" w:cs="Calibri Light"/>
        </w:rPr>
        <w:t>If a client directs Broker to utilize a specific type of form</w:t>
      </w:r>
      <w:r w:rsidR="0003570E">
        <w:rPr>
          <w:rFonts w:ascii="Calibri Light" w:hAnsi="Calibri Light" w:cs="Calibri Light"/>
        </w:rPr>
        <w:t xml:space="preserve"> that is not the default form</w:t>
      </w:r>
      <w:r w:rsidR="00F11EEC">
        <w:rPr>
          <w:rFonts w:ascii="Calibri Light" w:hAnsi="Calibri Light" w:cs="Calibri Light"/>
        </w:rPr>
        <w:t xml:space="preserve">, </w:t>
      </w:r>
      <w:r w:rsidR="005E364E">
        <w:rPr>
          <w:rFonts w:ascii="Calibri Light" w:hAnsi="Calibri Light" w:cs="Calibri Light"/>
        </w:rPr>
        <w:t>Broker will endeavor to adhere to client’s preference.  If Broker is not trained on client’s preferred form</w:t>
      </w:r>
      <w:r w:rsidR="008159E6">
        <w:rPr>
          <w:rFonts w:ascii="Calibri Light" w:hAnsi="Calibri Light" w:cs="Calibri Light"/>
        </w:rPr>
        <w:t xml:space="preserve">, Broker will either </w:t>
      </w:r>
      <w:r w:rsidR="00F65A7A">
        <w:rPr>
          <w:rFonts w:ascii="Calibri Light" w:hAnsi="Calibri Light" w:cs="Calibri Light"/>
        </w:rPr>
        <w:t xml:space="preserve">train themselves to a standard level of professional confidence on the client’s preferred form, or Broker will refer the client to a broker </w:t>
      </w:r>
      <w:r w:rsidR="00471F75">
        <w:rPr>
          <w:rFonts w:ascii="Calibri Light" w:hAnsi="Calibri Light" w:cs="Calibri Light"/>
        </w:rPr>
        <w:t>affiliated with</w:t>
      </w:r>
      <w:r w:rsidR="00E94998">
        <w:rPr>
          <w:rFonts w:ascii="Calibri Light" w:hAnsi="Calibri Light" w:cs="Calibri Light"/>
        </w:rPr>
        <w:t xml:space="preserve"> the Company </w:t>
      </w:r>
      <w:r w:rsidR="00F65A7A">
        <w:rPr>
          <w:rFonts w:ascii="Calibri Light" w:hAnsi="Calibri Light" w:cs="Calibri Light"/>
        </w:rPr>
        <w:t xml:space="preserve">who is trained on the client’s preferred form.  </w:t>
      </w:r>
      <w:r w:rsidR="005F6750">
        <w:rPr>
          <w:rFonts w:ascii="Calibri Light" w:hAnsi="Calibri Light" w:cs="Calibri Light"/>
        </w:rPr>
        <w:t xml:space="preserve">Principal Broker will provide additional guidance to Broker if client indicates a preference for a </w:t>
      </w:r>
      <w:r w:rsidR="005F6750">
        <w:rPr>
          <w:rFonts w:ascii="Calibri Light" w:hAnsi="Calibri Light" w:cs="Calibri Light"/>
        </w:rPr>
        <w:lastRenderedPageBreak/>
        <w:t>form that Broker is unable to become trained on and that no other broker</w:t>
      </w:r>
      <w:r w:rsidR="00471F75">
        <w:rPr>
          <w:rFonts w:ascii="Calibri Light" w:hAnsi="Calibri Light" w:cs="Calibri Light"/>
        </w:rPr>
        <w:t xml:space="preserve"> affiliated with the Company</w:t>
      </w:r>
      <w:r w:rsidR="005F6750">
        <w:rPr>
          <w:rFonts w:ascii="Calibri Light" w:hAnsi="Calibri Light" w:cs="Calibri Light"/>
        </w:rPr>
        <w:t xml:space="preserve"> </w:t>
      </w:r>
      <w:r w:rsidR="00471F75">
        <w:rPr>
          <w:rFonts w:ascii="Calibri Light" w:hAnsi="Calibri Light" w:cs="Calibri Light"/>
        </w:rPr>
        <w:t>is</w:t>
      </w:r>
      <w:r w:rsidR="005F6750">
        <w:rPr>
          <w:rFonts w:ascii="Calibri Light" w:hAnsi="Calibri Light" w:cs="Calibri Light"/>
        </w:rPr>
        <w:t xml:space="preserve"> familiar with</w:t>
      </w:r>
      <w:r w:rsidR="001B532A">
        <w:rPr>
          <w:rFonts w:ascii="Calibri Light" w:hAnsi="Calibri Light" w:cs="Calibri Light"/>
        </w:rPr>
        <w:t>;</w:t>
      </w:r>
      <w:r w:rsidR="005F6750">
        <w:rPr>
          <w:rFonts w:ascii="Calibri Light" w:hAnsi="Calibri Light" w:cs="Calibri Light"/>
        </w:rPr>
        <w:t xml:space="preserve"> </w:t>
      </w:r>
      <w:r w:rsidR="001B532A">
        <w:rPr>
          <w:rFonts w:ascii="Calibri Light" w:hAnsi="Calibri Light" w:cs="Calibri Light"/>
        </w:rPr>
        <w:t>this may be the case with</w:t>
      </w:r>
      <w:r w:rsidR="005F6750">
        <w:rPr>
          <w:rFonts w:ascii="Calibri Light" w:hAnsi="Calibri Light" w:cs="Calibri Light"/>
        </w:rPr>
        <w:t xml:space="preserve"> privately drafted forms</w:t>
      </w:r>
      <w:r w:rsidR="001B532A">
        <w:rPr>
          <w:rFonts w:ascii="Calibri Light" w:hAnsi="Calibri Light" w:cs="Calibri Light"/>
        </w:rPr>
        <w:t>, new construction builder forms,</w:t>
      </w:r>
      <w:r w:rsidR="005F6750">
        <w:rPr>
          <w:rFonts w:ascii="Calibri Light" w:hAnsi="Calibri Light" w:cs="Calibri Light"/>
        </w:rPr>
        <w:t xml:space="preserve"> or </w:t>
      </w:r>
      <w:r w:rsidR="001B532A">
        <w:rPr>
          <w:rFonts w:ascii="Calibri Light" w:hAnsi="Calibri Light" w:cs="Calibri Light"/>
        </w:rPr>
        <w:t>non-real estate corporate forms.</w:t>
      </w:r>
    </w:p>
    <w:p w14:paraId="74245188" w14:textId="77777777" w:rsidR="006B5A3E" w:rsidRDefault="006B5A3E" w:rsidP="00197F45">
      <w:pPr>
        <w:pStyle w:val="Heading3"/>
        <w:rPr>
          <w:rFonts w:cs="Calibri Light"/>
          <w:sz w:val="28"/>
        </w:rPr>
      </w:pPr>
    </w:p>
    <w:p w14:paraId="3058CE29" w14:textId="77777777" w:rsidR="001461C3" w:rsidRPr="003F490F" w:rsidRDefault="001461C3" w:rsidP="00197F45">
      <w:pPr>
        <w:pStyle w:val="Heading3"/>
        <w:rPr>
          <w:rFonts w:cs="Calibri Light"/>
          <w:sz w:val="28"/>
        </w:rPr>
      </w:pPr>
      <w:bookmarkStart w:id="37" w:name="_Toc144283584"/>
      <w:r w:rsidRPr="003F490F">
        <w:rPr>
          <w:rFonts w:cs="Calibri Light"/>
          <w:sz w:val="28"/>
        </w:rPr>
        <w:t>Office Security</w:t>
      </w:r>
      <w:bookmarkEnd w:id="36"/>
      <w:bookmarkEnd w:id="37"/>
      <w:r w:rsidRPr="003F490F">
        <w:rPr>
          <w:rFonts w:cs="Calibri Light"/>
          <w:sz w:val="28"/>
        </w:rPr>
        <w:fldChar w:fldCharType="begin"/>
      </w:r>
      <w:r w:rsidRPr="003F490F">
        <w:rPr>
          <w:rFonts w:cs="Calibri Light"/>
          <w:sz w:val="28"/>
        </w:rPr>
        <w:instrText xml:space="preserve"> TC \l2 "</w:instrText>
      </w:r>
      <w:bookmarkStart w:id="38" w:name="_Toc255289596"/>
      <w:r w:rsidRPr="003F490F">
        <w:rPr>
          <w:rFonts w:cs="Calibri Light"/>
          <w:sz w:val="28"/>
        </w:rPr>
        <w:instrText>Office Security</w:instrText>
      </w:r>
      <w:bookmarkEnd w:id="38"/>
      <w:r w:rsidRPr="003F490F">
        <w:rPr>
          <w:rFonts w:cs="Calibri Light"/>
          <w:sz w:val="28"/>
        </w:rPr>
        <w:fldChar w:fldCharType="end"/>
      </w:r>
    </w:p>
    <w:p w14:paraId="59E9C931" w14:textId="77777777" w:rsidR="001461C3" w:rsidRPr="003F490F" w:rsidRDefault="00197F45" w:rsidP="00197F45">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and office personnel issued office keys </w:t>
      </w:r>
      <w:r w:rsidR="00FA4CEF">
        <w:rPr>
          <w:rFonts w:ascii="Calibri Light" w:hAnsi="Calibri Light" w:cs="Calibri Light"/>
        </w:rPr>
        <w:t xml:space="preserve">or other access devices </w:t>
      </w:r>
      <w:r w:rsidR="001461C3" w:rsidRPr="003F490F">
        <w:rPr>
          <w:rFonts w:ascii="Calibri Light" w:hAnsi="Calibri Light" w:cs="Calibri Light"/>
        </w:rPr>
        <w:t xml:space="preserve">shall be responsible for the keys </w:t>
      </w:r>
      <w:r w:rsidR="00FA4CEF">
        <w:rPr>
          <w:rFonts w:ascii="Calibri Light" w:hAnsi="Calibri Light" w:cs="Calibri Light"/>
        </w:rPr>
        <w:t xml:space="preserve">or access devices </w:t>
      </w:r>
      <w:r w:rsidR="001461C3" w:rsidRPr="003F490F">
        <w:rPr>
          <w:rFonts w:ascii="Calibri Light" w:hAnsi="Calibri Light" w:cs="Calibri Light"/>
        </w:rPr>
        <w:t xml:space="preserve">and making certain that the office is locked after regular business hours.   The last person leaving the office shall </w:t>
      </w:r>
      <w:r w:rsidR="002D57F6" w:rsidRPr="003F490F">
        <w:rPr>
          <w:rFonts w:ascii="Calibri Light" w:hAnsi="Calibri Light" w:cs="Calibri Light"/>
        </w:rPr>
        <w:t>ensure</w:t>
      </w:r>
      <w:r w:rsidR="001461C3" w:rsidRPr="003F490F">
        <w:rPr>
          <w:rFonts w:ascii="Calibri Light" w:hAnsi="Calibri Light" w:cs="Calibri Light"/>
        </w:rPr>
        <w:t xml:space="preserve"> that the doors and windows are locked, that lights and office equipment are turned off and the security system activated.  </w:t>
      </w:r>
      <w:r w:rsidRPr="003F490F">
        <w:rPr>
          <w:rFonts w:ascii="Calibri Light" w:hAnsi="Calibri Light" w:cs="Calibri Light"/>
        </w:rPr>
        <w:t xml:space="preserve">Principal </w:t>
      </w:r>
      <w:r w:rsidR="001461C3" w:rsidRPr="003F490F">
        <w:rPr>
          <w:rFonts w:ascii="Calibri Light" w:hAnsi="Calibri Light" w:cs="Calibri Light"/>
        </w:rPr>
        <w:t xml:space="preserve">Broker shall not be responsible for the loss or theft of personal property left at the office.  Any lost or stolen office key must be reported to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Pr="003F490F">
        <w:rPr>
          <w:rFonts w:ascii="Calibri Light" w:hAnsi="Calibri Light" w:cs="Calibri Light"/>
        </w:rPr>
        <w:t xml:space="preserve">the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 immediately.</w:t>
      </w:r>
    </w:p>
    <w:p w14:paraId="78D855E2" w14:textId="77777777" w:rsidR="001461C3" w:rsidRPr="003F490F" w:rsidRDefault="001461C3" w:rsidP="008E3997">
      <w:pPr>
        <w:rPr>
          <w:rFonts w:ascii="Calibri Light" w:hAnsi="Calibri Light" w:cs="Calibri Light"/>
        </w:rPr>
      </w:pPr>
    </w:p>
    <w:p w14:paraId="1E63AD53" w14:textId="77777777" w:rsidR="001461C3" w:rsidRPr="003F490F" w:rsidRDefault="001461C3" w:rsidP="008E3997">
      <w:pPr>
        <w:rPr>
          <w:rFonts w:ascii="Calibri Light" w:hAnsi="Calibri Light" w:cs="Calibri Light"/>
        </w:rPr>
      </w:pPr>
    </w:p>
    <w:p w14:paraId="70FD041E" w14:textId="77777777" w:rsidR="001461C3" w:rsidRPr="003F490F" w:rsidRDefault="001461C3" w:rsidP="00197F45">
      <w:pPr>
        <w:pStyle w:val="Heading3"/>
        <w:rPr>
          <w:rFonts w:cs="Calibri Light"/>
          <w:sz w:val="28"/>
        </w:rPr>
      </w:pPr>
      <w:bookmarkStart w:id="39" w:name="_Toc468442501"/>
      <w:bookmarkStart w:id="40" w:name="_Toc144283585"/>
      <w:r w:rsidRPr="003F490F">
        <w:rPr>
          <w:rFonts w:cs="Calibri Light"/>
          <w:sz w:val="28"/>
        </w:rPr>
        <w:t>Office Conduct</w:t>
      </w:r>
      <w:bookmarkEnd w:id="39"/>
      <w:bookmarkEnd w:id="40"/>
      <w:r w:rsidRPr="003F490F">
        <w:rPr>
          <w:rFonts w:cs="Calibri Light"/>
          <w:sz w:val="28"/>
        </w:rPr>
        <w:fldChar w:fldCharType="begin"/>
      </w:r>
      <w:r w:rsidRPr="003F490F">
        <w:rPr>
          <w:rFonts w:cs="Calibri Light"/>
          <w:sz w:val="28"/>
        </w:rPr>
        <w:instrText xml:space="preserve"> TC \l2 "</w:instrText>
      </w:r>
      <w:bookmarkStart w:id="41" w:name="_Toc255289597"/>
      <w:r w:rsidRPr="003F490F">
        <w:rPr>
          <w:rFonts w:cs="Calibri Light"/>
          <w:sz w:val="28"/>
        </w:rPr>
        <w:instrText>Office Conduct</w:instrText>
      </w:r>
      <w:bookmarkEnd w:id="41"/>
      <w:r w:rsidRPr="003F490F">
        <w:rPr>
          <w:rFonts w:cs="Calibri Light"/>
          <w:sz w:val="28"/>
        </w:rPr>
        <w:fldChar w:fldCharType="end"/>
      </w:r>
    </w:p>
    <w:p w14:paraId="3593F13A" w14:textId="77777777" w:rsidR="5D6EC4CD" w:rsidRDefault="726335D2" w:rsidP="5D6EC4CD">
      <w:pPr>
        <w:jc w:val="both"/>
        <w:rPr>
          <w:rFonts w:ascii="Calibri Light" w:hAnsi="Calibri Light" w:cs="Calibri Light"/>
        </w:rPr>
      </w:pPr>
      <w:r w:rsidRPr="726335D2">
        <w:rPr>
          <w:rFonts w:ascii="Calibri Light" w:hAnsi="Calibri Light" w:cs="Calibri Light"/>
        </w:rPr>
        <w:t>All Brokers and staff are expected to dress and conduct themselves in a professional manner at all times.  No drugs or alcohol are allowed in the office and their use will not be tolerated during working hours, or in any circumstance where such use is illegal or could otherwise reflect negatively on Principal Broker, the Company and other Brokers.  Brokers shall be responsible for keeping neat and clean any office work area they use.  Brokers who use office facilities such as conference rooms or other meeting areas, are responsible for making sure the room is returned to its pre-meeting condition and is ready for use by others.  Eating is allowed only in areas, if any, designed for such use by Principal Broker.  Smoking and other uses of tobacco are allowed only in outdoor areas, if any, designated for such use by Principal Broker.  Principal Broker shall be responsible for the general cleaning and maintenance of the office.</w:t>
      </w:r>
    </w:p>
    <w:p w14:paraId="079A2181" w14:textId="77777777" w:rsidR="001461C3" w:rsidRPr="003F490F" w:rsidRDefault="001461C3" w:rsidP="008E3997">
      <w:pPr>
        <w:rPr>
          <w:rFonts w:ascii="Calibri Light" w:hAnsi="Calibri Light" w:cs="Calibri Light"/>
        </w:rPr>
      </w:pPr>
    </w:p>
    <w:p w14:paraId="3F0406C3" w14:textId="77777777" w:rsidR="001461C3" w:rsidRPr="003F490F" w:rsidRDefault="001461C3" w:rsidP="008E3997">
      <w:pPr>
        <w:rPr>
          <w:rFonts w:ascii="Calibri Light" w:hAnsi="Calibri Light" w:cs="Calibri Light"/>
        </w:rPr>
      </w:pPr>
    </w:p>
    <w:p w14:paraId="188449D3" w14:textId="77777777" w:rsidR="001461C3" w:rsidRPr="003F490F" w:rsidRDefault="001461C3" w:rsidP="00197F45">
      <w:pPr>
        <w:pStyle w:val="Heading3"/>
        <w:rPr>
          <w:rFonts w:cs="Calibri Light"/>
          <w:sz w:val="28"/>
        </w:rPr>
      </w:pPr>
      <w:bookmarkStart w:id="42" w:name="_Toc468442502"/>
      <w:bookmarkStart w:id="43" w:name="_Toc144283586"/>
      <w:r w:rsidRPr="003F490F">
        <w:rPr>
          <w:rFonts w:cs="Calibri Light"/>
          <w:sz w:val="28"/>
        </w:rPr>
        <w:t>Maintaining Contact with Office</w:t>
      </w:r>
      <w:bookmarkEnd w:id="42"/>
      <w:bookmarkEnd w:id="43"/>
      <w:r w:rsidRPr="003F490F">
        <w:rPr>
          <w:rFonts w:cs="Calibri Light"/>
          <w:sz w:val="28"/>
        </w:rPr>
        <w:fldChar w:fldCharType="begin"/>
      </w:r>
      <w:r w:rsidRPr="003F490F">
        <w:rPr>
          <w:rFonts w:cs="Calibri Light"/>
          <w:sz w:val="28"/>
        </w:rPr>
        <w:instrText xml:space="preserve"> TC \l2 "</w:instrText>
      </w:r>
      <w:bookmarkStart w:id="44" w:name="_Toc255289598"/>
      <w:r w:rsidRPr="003F490F">
        <w:rPr>
          <w:rFonts w:cs="Calibri Light"/>
          <w:sz w:val="28"/>
        </w:rPr>
        <w:instrText>Maintaining Contact with Office</w:instrText>
      </w:r>
      <w:bookmarkEnd w:id="44"/>
      <w:r w:rsidRPr="003F490F">
        <w:rPr>
          <w:rFonts w:cs="Calibri Light"/>
          <w:sz w:val="28"/>
        </w:rPr>
        <w:fldChar w:fldCharType="end"/>
      </w:r>
    </w:p>
    <w:p w14:paraId="2610D51B" w14:textId="77777777" w:rsidR="001461C3" w:rsidRPr="003F490F" w:rsidRDefault="001461C3" w:rsidP="001F621D">
      <w:pPr>
        <w:jc w:val="both"/>
        <w:rPr>
          <w:rFonts w:ascii="Calibri Light" w:hAnsi="Calibri Light" w:cs="Calibri Light"/>
        </w:rPr>
      </w:pPr>
      <w:r w:rsidRPr="003F490F">
        <w:rPr>
          <w:rFonts w:ascii="Calibri Light" w:hAnsi="Calibri Light" w:cs="Calibri Light"/>
        </w:rPr>
        <w:t xml:space="preserve">The conduct of professional real estate activity requires that </w:t>
      </w:r>
      <w:r w:rsidR="001F621D" w:rsidRPr="003F490F">
        <w:rPr>
          <w:rFonts w:ascii="Calibri Light" w:hAnsi="Calibri Light" w:cs="Calibri Light"/>
        </w:rPr>
        <w:t>Broker</w:t>
      </w:r>
      <w:r w:rsidRPr="003F490F">
        <w:rPr>
          <w:rFonts w:ascii="Calibri Light" w:hAnsi="Calibri Light" w:cs="Calibri Light"/>
        </w:rPr>
        <w:t xml:space="preserve">s be available to </w:t>
      </w:r>
      <w:r w:rsidR="00197F45" w:rsidRPr="003F490F">
        <w:rPr>
          <w:rFonts w:ascii="Calibri Light" w:hAnsi="Calibri Light" w:cs="Calibri Light"/>
        </w:rPr>
        <w:t xml:space="preserve">Principal </w:t>
      </w:r>
      <w:r w:rsidRPr="003F490F">
        <w:rPr>
          <w:rFonts w:ascii="Calibri Light" w:hAnsi="Calibri Light" w:cs="Calibri Light"/>
        </w:rPr>
        <w:t xml:space="preserve">Broker, and to clients and customers, to the greatest extent possible.  </w:t>
      </w:r>
      <w:r w:rsidR="001F621D" w:rsidRPr="003F490F">
        <w:rPr>
          <w:rFonts w:ascii="Calibri Light" w:hAnsi="Calibri Light" w:cs="Calibri Light"/>
        </w:rPr>
        <w:t>Broker</w:t>
      </w:r>
      <w:r w:rsidRPr="003F490F">
        <w:rPr>
          <w:rFonts w:ascii="Calibri Light" w:hAnsi="Calibri Light" w:cs="Calibri Light"/>
        </w:rPr>
        <w:t xml:space="preserve">s should, therefore, maintain contact with the office during business hours and let others know their location and how and when they can be reached.  </w:t>
      </w:r>
      <w:r w:rsidR="00197F45" w:rsidRPr="003F490F">
        <w:rPr>
          <w:rFonts w:ascii="Calibri Light" w:hAnsi="Calibri Light" w:cs="Calibri Light"/>
        </w:rPr>
        <w:t xml:space="preserve">Principal </w:t>
      </w:r>
      <w:r w:rsidRPr="003F490F">
        <w:rPr>
          <w:rFonts w:ascii="Calibri Light" w:hAnsi="Calibri Light" w:cs="Calibri Light"/>
        </w:rPr>
        <w:t xml:space="preserve">Broker will cooperate with </w:t>
      </w:r>
      <w:r w:rsidR="001F621D" w:rsidRPr="003F490F">
        <w:rPr>
          <w:rFonts w:ascii="Calibri Light" w:hAnsi="Calibri Light" w:cs="Calibri Light"/>
        </w:rPr>
        <w:t>Broker</w:t>
      </w:r>
      <w:r w:rsidRPr="003F490F">
        <w:rPr>
          <w:rFonts w:ascii="Calibri Light" w:hAnsi="Calibri Light" w:cs="Calibri Light"/>
        </w:rPr>
        <w:t xml:space="preserve">s in establishing an office check-in procedure and the means for determining, by sign-in/sign-out board or otherwise, the location and time of return of all </w:t>
      </w:r>
      <w:r w:rsidR="001F621D" w:rsidRPr="003F490F">
        <w:rPr>
          <w:rFonts w:ascii="Calibri Light" w:hAnsi="Calibri Light" w:cs="Calibri Light"/>
        </w:rPr>
        <w:t>Broker</w:t>
      </w:r>
      <w:r w:rsidRPr="003F490F">
        <w:rPr>
          <w:rFonts w:ascii="Calibri Light" w:hAnsi="Calibri Light" w:cs="Calibri Light"/>
        </w:rPr>
        <w:t>s.</w:t>
      </w:r>
    </w:p>
    <w:p w14:paraId="6ECC4226" w14:textId="77777777" w:rsidR="001461C3" w:rsidRPr="003F490F" w:rsidRDefault="001461C3" w:rsidP="008E3997">
      <w:pPr>
        <w:rPr>
          <w:rFonts w:ascii="Calibri Light" w:hAnsi="Calibri Light" w:cs="Calibri Light"/>
        </w:rPr>
      </w:pPr>
    </w:p>
    <w:p w14:paraId="2D12A7BD" w14:textId="77777777" w:rsidR="001461C3" w:rsidRPr="003F490F" w:rsidRDefault="001461C3" w:rsidP="008E3997">
      <w:pPr>
        <w:rPr>
          <w:rFonts w:ascii="Calibri Light" w:hAnsi="Calibri Light" w:cs="Calibri Light"/>
        </w:rPr>
      </w:pPr>
    </w:p>
    <w:p w14:paraId="3FB9C1EC" w14:textId="77777777" w:rsidR="001461C3" w:rsidRPr="003F490F" w:rsidRDefault="001461C3" w:rsidP="001F621D">
      <w:pPr>
        <w:pStyle w:val="Heading3"/>
        <w:rPr>
          <w:rFonts w:cs="Calibri Light"/>
          <w:sz w:val="28"/>
        </w:rPr>
      </w:pPr>
      <w:bookmarkStart w:id="45" w:name="_Toc468442503"/>
      <w:bookmarkStart w:id="46" w:name="_Toc144283587"/>
      <w:r w:rsidRPr="003F490F">
        <w:rPr>
          <w:rFonts w:cs="Calibri Light"/>
          <w:sz w:val="28"/>
        </w:rPr>
        <w:t>Telephones, Computers and Other Telecommunication Equipment</w:t>
      </w:r>
      <w:bookmarkEnd w:id="45"/>
      <w:bookmarkEnd w:id="46"/>
      <w:r w:rsidRPr="003F490F">
        <w:rPr>
          <w:rFonts w:cs="Calibri Light"/>
          <w:sz w:val="28"/>
        </w:rPr>
        <w:fldChar w:fldCharType="begin"/>
      </w:r>
      <w:r w:rsidRPr="003F490F">
        <w:rPr>
          <w:rFonts w:cs="Calibri Light"/>
          <w:sz w:val="28"/>
        </w:rPr>
        <w:instrText xml:space="preserve"> TC \l2 "</w:instrText>
      </w:r>
      <w:bookmarkStart w:id="47" w:name="_Toc255289599"/>
      <w:r w:rsidRPr="003F490F">
        <w:rPr>
          <w:rFonts w:cs="Calibri Light"/>
          <w:sz w:val="28"/>
        </w:rPr>
        <w:instrText>Telephones, Computers and Other Telecommunication Equipment</w:instrText>
      </w:r>
      <w:bookmarkEnd w:id="47"/>
      <w:r w:rsidRPr="003F490F">
        <w:rPr>
          <w:rFonts w:cs="Calibri Light"/>
          <w:sz w:val="28"/>
        </w:rPr>
        <w:fldChar w:fldCharType="end"/>
      </w:r>
    </w:p>
    <w:p w14:paraId="5451406B" w14:textId="77777777" w:rsidR="001461C3" w:rsidRPr="003F490F" w:rsidRDefault="001461C3" w:rsidP="00562FCA">
      <w:pPr>
        <w:jc w:val="both"/>
        <w:rPr>
          <w:rFonts w:ascii="Calibri Light" w:hAnsi="Calibri Light" w:cs="Calibri Light"/>
        </w:rPr>
      </w:pPr>
      <w:r w:rsidRPr="003F490F">
        <w:rPr>
          <w:rFonts w:ascii="Calibri Light" w:hAnsi="Calibri Light" w:cs="Calibri Light"/>
        </w:rPr>
        <w:t xml:space="preserve">An office telephone system is provided by </w:t>
      </w:r>
      <w:r w:rsidR="001F621D" w:rsidRPr="003F490F">
        <w:rPr>
          <w:rFonts w:ascii="Calibri Light" w:hAnsi="Calibri Light" w:cs="Calibri Light"/>
        </w:rPr>
        <w:t xml:space="preserve">Principal </w:t>
      </w:r>
      <w:r w:rsidRPr="003F490F">
        <w:rPr>
          <w:rFonts w:ascii="Calibri Light" w:hAnsi="Calibri Light" w:cs="Calibri Light"/>
        </w:rPr>
        <w:t xml:space="preserve">Broker for the conduct of real estate business.  </w:t>
      </w:r>
      <w:r w:rsidR="00562FCA" w:rsidRPr="003F490F">
        <w:rPr>
          <w:rFonts w:ascii="Calibri Light" w:hAnsi="Calibri Light" w:cs="Calibri Light"/>
        </w:rPr>
        <w:t>Broker</w:t>
      </w:r>
      <w:r w:rsidRPr="003F490F">
        <w:rPr>
          <w:rFonts w:ascii="Calibri Light" w:hAnsi="Calibri Light" w:cs="Calibri Light"/>
        </w:rPr>
        <w:t xml:space="preserve">s may use the office telephone system for that purpose and should familiarize themselves </w:t>
      </w:r>
      <w:r w:rsidRPr="003F490F">
        <w:rPr>
          <w:rFonts w:ascii="Calibri Light" w:hAnsi="Calibri Light" w:cs="Calibri Light"/>
        </w:rPr>
        <w:lastRenderedPageBreak/>
        <w:t xml:space="preserve">with the system and its operation.  It is important that lines remain open for incoming calls.  Therefore, phone use should take no longer than necessary and be limited to business calls only.  Long distance telephone calls for business purposes are allowed.  </w:t>
      </w:r>
      <w:r w:rsidR="00562FCA" w:rsidRPr="003F490F">
        <w:rPr>
          <w:rFonts w:ascii="Calibri Light" w:hAnsi="Calibri Light" w:cs="Calibri Light"/>
        </w:rPr>
        <w:t>Broker</w:t>
      </w:r>
      <w:r w:rsidRPr="003F490F">
        <w:rPr>
          <w:rFonts w:ascii="Calibri Light" w:hAnsi="Calibri Light" w:cs="Calibri Light"/>
        </w:rPr>
        <w:t>s should keep a log of their long</w:t>
      </w:r>
      <w:r w:rsidR="001F621D" w:rsidRPr="003F490F">
        <w:rPr>
          <w:rFonts w:ascii="Calibri Light" w:hAnsi="Calibri Light" w:cs="Calibri Light"/>
        </w:rPr>
        <w:t>-</w:t>
      </w:r>
      <w:r w:rsidRPr="003F490F">
        <w:rPr>
          <w:rFonts w:ascii="Calibri Light" w:hAnsi="Calibri Light" w:cs="Calibri Light"/>
        </w:rPr>
        <w:t xml:space="preserve">distance calls that shows the person contacted, the subject </w:t>
      </w:r>
      <w:proofErr w:type="gramStart"/>
      <w:r w:rsidRPr="003F490F">
        <w:rPr>
          <w:rFonts w:ascii="Calibri Light" w:hAnsi="Calibri Light" w:cs="Calibri Light"/>
        </w:rPr>
        <w:t>discussed</w:t>
      </w:r>
      <w:proofErr w:type="gramEnd"/>
      <w:r w:rsidRPr="003F490F">
        <w:rPr>
          <w:rFonts w:ascii="Calibri Light" w:hAnsi="Calibri Light" w:cs="Calibri Light"/>
        </w:rPr>
        <w:t xml:space="preserve"> and the property involved.</w:t>
      </w:r>
    </w:p>
    <w:p w14:paraId="4C211FDD" w14:textId="77777777" w:rsidR="001461C3" w:rsidRPr="003F490F" w:rsidRDefault="001461C3" w:rsidP="00562FCA">
      <w:pPr>
        <w:jc w:val="both"/>
        <w:rPr>
          <w:rFonts w:ascii="Calibri Light" w:hAnsi="Calibri Light" w:cs="Calibri Light"/>
        </w:rPr>
      </w:pPr>
    </w:p>
    <w:p w14:paraId="2DD036B4" w14:textId="77777777" w:rsidR="001461C3" w:rsidRPr="003F490F" w:rsidRDefault="00562FCA" w:rsidP="00562FCA">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may answer phone calls to the office and direct the caller appropriately, take a message or forward the call to the appropriate voice mail.  Messages for </w:t>
      </w:r>
      <w:r w:rsidR="001F621D" w:rsidRPr="003F490F">
        <w:rPr>
          <w:rFonts w:ascii="Calibri Light" w:hAnsi="Calibri Light" w:cs="Calibri Light"/>
        </w:rPr>
        <w:t xml:space="preserve">Principal </w:t>
      </w:r>
      <w:r w:rsidR="001461C3" w:rsidRPr="003F490F">
        <w:rPr>
          <w:rFonts w:ascii="Calibri Light" w:hAnsi="Calibri Light" w:cs="Calibri Light"/>
        </w:rPr>
        <w:t xml:space="preserve">Broker or other </w:t>
      </w:r>
      <w:r w:rsidRPr="003F490F">
        <w:rPr>
          <w:rFonts w:ascii="Calibri Light" w:hAnsi="Calibri Light" w:cs="Calibri Light"/>
        </w:rPr>
        <w:t>Broker</w:t>
      </w:r>
      <w:r w:rsidR="001461C3" w:rsidRPr="003F490F">
        <w:rPr>
          <w:rFonts w:ascii="Calibri Light" w:hAnsi="Calibri Light" w:cs="Calibri Light"/>
        </w:rPr>
        <w:t xml:space="preserve">s should be taken carefully and in sufficient detail so that the message can be understood.  All messages should include the date and time of the message, the caller’s full name, the return phone number and the initials of the person taking the message.  Any use of Company computers, </w:t>
      </w:r>
      <w:r w:rsidR="00256C3C">
        <w:rPr>
          <w:rFonts w:ascii="Calibri Light" w:hAnsi="Calibri Light" w:cs="Calibri Light"/>
        </w:rPr>
        <w:t xml:space="preserve">cell phones, </w:t>
      </w:r>
      <w:r w:rsidR="001461C3" w:rsidRPr="003F490F">
        <w:rPr>
          <w:rFonts w:ascii="Calibri Light" w:hAnsi="Calibri Light" w:cs="Calibri Light"/>
        </w:rPr>
        <w:t xml:space="preserve">email, web sites or other electronic </w:t>
      </w:r>
      <w:r w:rsidR="00256C3C">
        <w:rPr>
          <w:rFonts w:ascii="Calibri Light" w:hAnsi="Calibri Light" w:cs="Calibri Light"/>
        </w:rPr>
        <w:t xml:space="preserve">devices or </w:t>
      </w:r>
      <w:r w:rsidR="001461C3" w:rsidRPr="003F490F">
        <w:rPr>
          <w:rFonts w:ascii="Calibri Light" w:hAnsi="Calibri Light" w:cs="Calibri Light"/>
        </w:rPr>
        <w:t xml:space="preserve">media furnished by </w:t>
      </w:r>
      <w:r w:rsidRPr="003F490F">
        <w:rPr>
          <w:rFonts w:ascii="Calibri Light" w:hAnsi="Calibri Light" w:cs="Calibri Light"/>
        </w:rPr>
        <w:t xml:space="preserve">Principal </w:t>
      </w:r>
      <w:r w:rsidR="001461C3" w:rsidRPr="003F490F">
        <w:rPr>
          <w:rFonts w:ascii="Calibri Light" w:hAnsi="Calibri Light" w:cs="Calibri Light"/>
        </w:rPr>
        <w:t>Broker shall conform to the Company Internet Use Policy (See Chapter III).</w:t>
      </w:r>
    </w:p>
    <w:p w14:paraId="27CF73EE" w14:textId="77777777" w:rsidR="001461C3" w:rsidRPr="003F490F" w:rsidRDefault="001461C3" w:rsidP="008E3997">
      <w:pPr>
        <w:rPr>
          <w:rFonts w:ascii="Calibri Light" w:hAnsi="Calibri Light" w:cs="Calibri Light"/>
        </w:rPr>
      </w:pPr>
    </w:p>
    <w:p w14:paraId="5C9F3173" w14:textId="77777777" w:rsidR="00562FCA" w:rsidRPr="003F490F" w:rsidRDefault="00562FCA" w:rsidP="008E3997">
      <w:pPr>
        <w:rPr>
          <w:rFonts w:ascii="Calibri Light" w:hAnsi="Calibri Light" w:cs="Calibri Light"/>
        </w:rPr>
      </w:pPr>
    </w:p>
    <w:p w14:paraId="6238E743" w14:textId="77777777" w:rsidR="726335D2" w:rsidRPr="00F93D39" w:rsidRDefault="726335D2" w:rsidP="726335D2">
      <w:pPr>
        <w:pStyle w:val="Heading3"/>
        <w:rPr>
          <w:rFonts w:asciiTheme="majorHAnsi" w:hAnsiTheme="majorHAnsi" w:cstheme="majorHAnsi"/>
          <w:sz w:val="28"/>
          <w:szCs w:val="28"/>
        </w:rPr>
      </w:pPr>
      <w:bookmarkStart w:id="48" w:name="_Toc144283588"/>
      <w:r w:rsidRPr="00F93D39">
        <w:rPr>
          <w:rFonts w:asciiTheme="majorHAnsi" w:hAnsiTheme="majorHAnsi" w:cstheme="majorHAnsi"/>
          <w:sz w:val="28"/>
          <w:szCs w:val="28"/>
        </w:rPr>
        <w:t>Social Media Usage Policy</w:t>
      </w:r>
      <w:bookmarkEnd w:id="48"/>
    </w:p>
    <w:p w14:paraId="3C0CD10D" w14:textId="77777777" w:rsidR="008F6C1A" w:rsidRPr="00F93D39" w:rsidRDefault="004660A4">
      <w:pPr>
        <w:rPr>
          <w:rFonts w:asciiTheme="majorHAnsi" w:hAnsiTheme="majorHAnsi" w:cstheme="majorHAnsi"/>
        </w:rPr>
      </w:pPr>
      <w:r w:rsidRPr="00F93D39">
        <w:rPr>
          <w:rFonts w:asciiTheme="majorHAnsi" w:hAnsiTheme="majorHAnsi" w:cstheme="majorHAnsi"/>
        </w:rPr>
        <w:t xml:space="preserve">Brokers </w:t>
      </w:r>
      <w:r w:rsidR="00302D38" w:rsidRPr="00F93D39">
        <w:rPr>
          <w:rFonts w:asciiTheme="majorHAnsi" w:hAnsiTheme="majorHAnsi" w:cstheme="majorHAnsi"/>
        </w:rPr>
        <w:t xml:space="preserve">shall not </w:t>
      </w:r>
      <w:r w:rsidRPr="00F93D39">
        <w:rPr>
          <w:rFonts w:asciiTheme="majorHAnsi" w:hAnsiTheme="majorHAnsi" w:cstheme="majorHAnsi"/>
        </w:rPr>
        <w:t>use harassing speech, hate speech, epithets, or slurs based on race, color, religion, sex, handicap, familial status, national origin, sexual orientation, or gender identity in any social media communications</w:t>
      </w:r>
      <w:r w:rsidR="00762ACD" w:rsidRPr="00F93D39">
        <w:rPr>
          <w:rFonts w:asciiTheme="majorHAnsi" w:hAnsiTheme="majorHAnsi" w:cstheme="majorHAnsi"/>
        </w:rPr>
        <w:t>.</w:t>
      </w:r>
      <w:r w:rsidR="008F6C1A" w:rsidRPr="00F93D39">
        <w:rPr>
          <w:rFonts w:asciiTheme="majorHAnsi" w:hAnsiTheme="majorHAnsi" w:cstheme="majorHAnsi"/>
        </w:rPr>
        <w:br/>
      </w:r>
    </w:p>
    <w:p w14:paraId="52BCC626" w14:textId="77777777" w:rsidR="726335D2" w:rsidRPr="00F93D39" w:rsidRDefault="726335D2" w:rsidP="00F93D39">
      <w:pPr>
        <w:rPr>
          <w:rFonts w:asciiTheme="majorHAnsi" w:hAnsiTheme="majorHAnsi" w:cstheme="majorHAnsi"/>
        </w:rPr>
      </w:pPr>
      <w:r w:rsidRPr="00F93D39">
        <w:rPr>
          <w:rFonts w:asciiTheme="majorHAnsi" w:hAnsiTheme="majorHAnsi" w:cstheme="majorHAnsi"/>
        </w:rPr>
        <w:t>Th</w:t>
      </w:r>
      <w:r w:rsidR="00762ACD" w:rsidRPr="00F93D39">
        <w:rPr>
          <w:rFonts w:asciiTheme="majorHAnsi" w:hAnsiTheme="majorHAnsi" w:cstheme="majorHAnsi"/>
        </w:rPr>
        <w:t>e remainder of this</w:t>
      </w:r>
      <w:r w:rsidRPr="00F93D39">
        <w:rPr>
          <w:rFonts w:asciiTheme="majorHAnsi" w:hAnsiTheme="majorHAnsi" w:cstheme="majorHAnsi"/>
        </w:rPr>
        <w:t xml:space="preserve"> policy applies to all uses of social media in connection with the real estate business, including usage seeking to promote or capture business from consumers or other real estate agents.  This policy is not intended to cover the activities of Brokers falling completely outside the real estate business; </w:t>
      </w:r>
      <w:proofErr w:type="gramStart"/>
      <w:r w:rsidRPr="00F93D39">
        <w:rPr>
          <w:rFonts w:asciiTheme="majorHAnsi" w:hAnsiTheme="majorHAnsi" w:cstheme="majorHAnsi"/>
        </w:rPr>
        <w:t>however</w:t>
      </w:r>
      <w:proofErr w:type="gramEnd"/>
      <w:r w:rsidRPr="00F93D39">
        <w:rPr>
          <w:rFonts w:asciiTheme="majorHAnsi" w:hAnsiTheme="majorHAnsi" w:cstheme="majorHAnsi"/>
        </w:rPr>
        <w:t xml:space="preserve"> any conduct which reflects adversely upon the Broker or the Company may be reviewed under the terms of this policy.</w:t>
      </w:r>
    </w:p>
    <w:p w14:paraId="2F0A8542" w14:textId="77777777" w:rsidR="726335D2" w:rsidRPr="00F93D39" w:rsidRDefault="726335D2" w:rsidP="726335D2">
      <w:pPr>
        <w:rPr>
          <w:rFonts w:asciiTheme="majorHAnsi" w:hAnsiTheme="majorHAnsi" w:cstheme="majorHAnsi"/>
        </w:rPr>
      </w:pPr>
    </w:p>
    <w:p w14:paraId="41A70C91" w14:textId="77777777" w:rsidR="726335D2" w:rsidRPr="00F93D39" w:rsidRDefault="726335D2" w:rsidP="726335D2">
      <w:pPr>
        <w:rPr>
          <w:rFonts w:asciiTheme="majorHAnsi" w:hAnsiTheme="majorHAnsi" w:cstheme="majorHAnsi"/>
        </w:rPr>
      </w:pPr>
      <w:r w:rsidRPr="00F93D39">
        <w:rPr>
          <w:rFonts w:asciiTheme="majorHAnsi" w:hAnsiTheme="majorHAnsi" w:cstheme="majorHAnsi"/>
        </w:rPr>
        <w:t xml:space="preserve">Broker will be responsible for compliance with OAR 873-015-0125 in all electronic advertising, and will be responsible for compliance with all applicable fair housing and antitrust laws while maintaining a digital presence.  </w:t>
      </w:r>
    </w:p>
    <w:p w14:paraId="4099FD7A" w14:textId="77777777" w:rsidR="726335D2" w:rsidRPr="00F93D39" w:rsidRDefault="726335D2" w:rsidP="726335D2">
      <w:pPr>
        <w:rPr>
          <w:rFonts w:asciiTheme="majorHAnsi" w:hAnsiTheme="majorHAnsi" w:cstheme="majorHAnsi"/>
        </w:rPr>
      </w:pPr>
    </w:p>
    <w:p w14:paraId="6E9E1340" w14:textId="77777777" w:rsidR="726335D2" w:rsidRPr="00F93D39" w:rsidRDefault="726335D2" w:rsidP="726335D2">
      <w:pPr>
        <w:rPr>
          <w:rFonts w:asciiTheme="majorHAnsi" w:hAnsiTheme="majorHAnsi" w:cstheme="majorHAnsi"/>
        </w:rPr>
      </w:pPr>
      <w:r w:rsidRPr="00F93D39">
        <w:rPr>
          <w:rFonts w:asciiTheme="majorHAnsi" w:hAnsiTheme="majorHAnsi" w:cstheme="majorHAnsi"/>
        </w:rPr>
        <w:t xml:space="preserve">If Broker is maintaining a blog or social media page for their own business purposes, or is taking part in a Company blog, Broker will identify themselves in such a way that the users of the blog/social media site know the Broker’s name, Broker’s status as a real estate licensee, and the name of the Company.  Blog posts and social media posts should not contain any false, defamatory, demeaning, or degrading statements, nor should a Broker comment on any blog or social media post with statements that are false, defamatory, demeaning, or degrading.  Brokers should not plagiarize or copy statements from another party without that party’s permission.  Brokers can, </w:t>
      </w:r>
      <w:proofErr w:type="gramStart"/>
      <w:r w:rsidRPr="00F93D39">
        <w:rPr>
          <w:rFonts w:asciiTheme="majorHAnsi" w:hAnsiTheme="majorHAnsi" w:cstheme="majorHAnsi"/>
        </w:rPr>
        <w:t>however</w:t>
      </w:r>
      <w:proofErr w:type="gramEnd"/>
      <w:r w:rsidRPr="00F93D39">
        <w:rPr>
          <w:rFonts w:asciiTheme="majorHAnsi" w:hAnsiTheme="majorHAnsi" w:cstheme="majorHAnsi"/>
        </w:rPr>
        <w:t xml:space="preserve"> use reasonable quotations from writings provided Broker indicates the original source of the quotation.  Content that infringes on the rights of a third party may not be used.</w:t>
      </w:r>
    </w:p>
    <w:p w14:paraId="41556799" w14:textId="77777777" w:rsidR="726335D2" w:rsidRPr="00F93D39" w:rsidRDefault="726335D2" w:rsidP="726335D2">
      <w:pPr>
        <w:rPr>
          <w:rFonts w:asciiTheme="majorHAnsi" w:hAnsiTheme="majorHAnsi" w:cstheme="majorHAnsi"/>
        </w:rPr>
      </w:pPr>
    </w:p>
    <w:p w14:paraId="04744169" w14:textId="77777777" w:rsidR="726335D2" w:rsidRPr="00F93D39" w:rsidRDefault="726335D2" w:rsidP="726335D2">
      <w:pPr>
        <w:rPr>
          <w:rFonts w:asciiTheme="majorHAnsi" w:hAnsiTheme="majorHAnsi" w:cstheme="majorHAnsi"/>
        </w:rPr>
      </w:pPr>
      <w:r w:rsidRPr="00F93D39">
        <w:rPr>
          <w:rFonts w:asciiTheme="majorHAnsi" w:hAnsiTheme="majorHAnsi" w:cstheme="majorHAnsi"/>
        </w:rPr>
        <w:t xml:space="preserve">Brokers must read and be familiar with the policies and requirements of any site on which they participate and to comply with the requirements of that site.  Brokers should know the privacy </w:t>
      </w:r>
      <w:r w:rsidRPr="00F93D39">
        <w:rPr>
          <w:rFonts w:asciiTheme="majorHAnsi" w:hAnsiTheme="majorHAnsi" w:cstheme="majorHAnsi"/>
        </w:rPr>
        <w:lastRenderedPageBreak/>
        <w:t>practices and policies of any site.  Brokers must take into consideration the fact that any item posted on a social media site or blog may be forwarded or used for purposes other than those originally intended.</w:t>
      </w:r>
    </w:p>
    <w:p w14:paraId="7AFE110A" w14:textId="77777777" w:rsidR="726335D2" w:rsidRPr="00F93D39" w:rsidRDefault="726335D2" w:rsidP="726335D2">
      <w:pPr>
        <w:rPr>
          <w:rFonts w:asciiTheme="majorHAnsi" w:hAnsiTheme="majorHAnsi" w:cstheme="majorHAnsi"/>
        </w:rPr>
      </w:pPr>
    </w:p>
    <w:p w14:paraId="7FE099CD" w14:textId="77777777" w:rsidR="726335D2" w:rsidRPr="00F93D39" w:rsidRDefault="726335D2" w:rsidP="726335D2">
      <w:pPr>
        <w:rPr>
          <w:rFonts w:asciiTheme="majorHAnsi" w:hAnsiTheme="majorHAnsi" w:cstheme="majorHAnsi"/>
        </w:rPr>
      </w:pPr>
      <w:r w:rsidRPr="00F93D39">
        <w:rPr>
          <w:rFonts w:asciiTheme="majorHAnsi" w:hAnsiTheme="majorHAnsi" w:cstheme="majorHAnsi"/>
        </w:rPr>
        <w:t>On professional networking sites, a Broker should not provide false or misleading credentials, should not falsely claim association with persons or groups the Broker is not associated with, and must ensure compliance with all applicable local, state, and federal laws.</w:t>
      </w:r>
    </w:p>
    <w:p w14:paraId="66794056" w14:textId="77777777" w:rsidR="726335D2" w:rsidRPr="00F93D39" w:rsidRDefault="726335D2" w:rsidP="726335D2">
      <w:pPr>
        <w:rPr>
          <w:rFonts w:asciiTheme="majorHAnsi" w:hAnsiTheme="majorHAnsi" w:cstheme="majorHAnsi"/>
        </w:rPr>
      </w:pPr>
    </w:p>
    <w:p w14:paraId="54A60E9D" w14:textId="77777777" w:rsidR="726335D2" w:rsidRPr="00F93D39" w:rsidRDefault="726335D2" w:rsidP="726335D2">
      <w:pPr>
        <w:rPr>
          <w:rFonts w:asciiTheme="majorHAnsi" w:hAnsiTheme="majorHAnsi" w:cstheme="majorHAnsi"/>
        </w:rPr>
      </w:pPr>
      <w:r w:rsidRPr="00F93D39">
        <w:rPr>
          <w:rFonts w:asciiTheme="majorHAnsi" w:hAnsiTheme="majorHAnsi" w:cstheme="majorHAnsi"/>
        </w:rPr>
        <w:t>If Broker posts any images, photos, audio, or video (“Media”) to any social media or listing site, Broker will be responsible for ensuring that Broker is authorized to use such Media.  Broker will secure permission from the Media’s owner if the Media is used for marketing purposes.  If Broker alters any Media in any material way, Broker will disclose the fact that the Media is altered.</w:t>
      </w:r>
    </w:p>
    <w:p w14:paraId="018B820B" w14:textId="77777777" w:rsidR="726335D2" w:rsidRPr="00F93D39" w:rsidRDefault="00962B34" w:rsidP="726335D2">
      <w:r>
        <w:br/>
      </w:r>
    </w:p>
    <w:p w14:paraId="60088DC7" w14:textId="77777777" w:rsidR="001461C3" w:rsidRPr="003F490F" w:rsidRDefault="001461C3" w:rsidP="00562FCA">
      <w:pPr>
        <w:pStyle w:val="Heading3"/>
        <w:rPr>
          <w:rFonts w:cs="Calibri Light"/>
          <w:sz w:val="28"/>
        </w:rPr>
      </w:pPr>
      <w:bookmarkStart w:id="49" w:name="_Toc468442504"/>
      <w:bookmarkStart w:id="50" w:name="_Toc144283589"/>
      <w:r w:rsidRPr="003F490F">
        <w:rPr>
          <w:rFonts w:cs="Calibri Light"/>
          <w:sz w:val="28"/>
        </w:rPr>
        <w:t>Office Records</w:t>
      </w:r>
      <w:bookmarkEnd w:id="49"/>
      <w:bookmarkEnd w:id="50"/>
      <w:r w:rsidRPr="003F490F">
        <w:rPr>
          <w:rFonts w:cs="Calibri Light"/>
          <w:sz w:val="28"/>
        </w:rPr>
        <w:fldChar w:fldCharType="begin"/>
      </w:r>
      <w:r w:rsidRPr="003F490F">
        <w:rPr>
          <w:rFonts w:cs="Calibri Light"/>
          <w:sz w:val="28"/>
        </w:rPr>
        <w:instrText xml:space="preserve"> TC \l2 "</w:instrText>
      </w:r>
      <w:bookmarkStart w:id="51" w:name="_Toc255289600"/>
      <w:r w:rsidRPr="003F490F">
        <w:rPr>
          <w:rFonts w:cs="Calibri Light"/>
          <w:sz w:val="28"/>
        </w:rPr>
        <w:instrText>Office Records</w:instrText>
      </w:r>
      <w:bookmarkEnd w:id="51"/>
      <w:r w:rsidRPr="003F490F">
        <w:rPr>
          <w:rFonts w:cs="Calibri Light"/>
          <w:sz w:val="28"/>
        </w:rPr>
        <w:fldChar w:fldCharType="end"/>
      </w:r>
    </w:p>
    <w:p w14:paraId="4333E475" w14:textId="77777777" w:rsidR="001461C3" w:rsidRPr="003F490F" w:rsidRDefault="001461C3" w:rsidP="00562FCA">
      <w:pPr>
        <w:jc w:val="both"/>
        <w:rPr>
          <w:rFonts w:ascii="Calibri Light" w:hAnsi="Calibri Light" w:cs="Calibri Light"/>
        </w:rPr>
      </w:pPr>
      <w:r w:rsidRPr="003F490F">
        <w:rPr>
          <w:rFonts w:ascii="Calibri Light" w:hAnsi="Calibri Light" w:cs="Calibri Light"/>
        </w:rPr>
        <w:t xml:space="preserve">All records of professional real estate activity conducted by </w:t>
      </w:r>
      <w:r w:rsidR="00562FCA" w:rsidRPr="003F490F">
        <w:rPr>
          <w:rFonts w:ascii="Calibri Light" w:hAnsi="Calibri Light" w:cs="Calibri Light"/>
        </w:rPr>
        <w:t>Broker</w:t>
      </w:r>
      <w:r w:rsidRPr="003F490F">
        <w:rPr>
          <w:rFonts w:ascii="Calibri Light" w:hAnsi="Calibri Light" w:cs="Calibri Light"/>
        </w:rPr>
        <w:t xml:space="preserve">s are the property of </w:t>
      </w:r>
      <w:r w:rsidR="00562FCA" w:rsidRPr="003F490F">
        <w:rPr>
          <w:rFonts w:ascii="Calibri Light" w:hAnsi="Calibri Light" w:cs="Calibri Light"/>
        </w:rPr>
        <w:t xml:space="preserve">Principal </w:t>
      </w:r>
      <w:r w:rsidRPr="003F490F">
        <w:rPr>
          <w:rFonts w:ascii="Calibri Light" w:hAnsi="Calibri Light" w:cs="Calibri Light"/>
        </w:rPr>
        <w:t xml:space="preserve">Broker.  All records shall be maintained in a manner consistent with </w:t>
      </w:r>
      <w:r w:rsidR="00562FCA" w:rsidRPr="003F490F">
        <w:rPr>
          <w:rFonts w:ascii="Calibri Light" w:hAnsi="Calibri Light" w:cs="Calibri Light"/>
        </w:rPr>
        <w:t xml:space="preserve">Principal </w:t>
      </w:r>
      <w:r w:rsidRPr="003F490F">
        <w:rPr>
          <w:rFonts w:ascii="Calibri Light" w:hAnsi="Calibri Light" w:cs="Calibri Light"/>
        </w:rPr>
        <w:t xml:space="preserve">Broker’s Confidential Information Policies and Procedures (see Chapter IV).  Records of professional real estate activity cannot be removed from the office without </w:t>
      </w:r>
      <w:r w:rsidR="00562FCA" w:rsidRPr="003F490F">
        <w:rPr>
          <w:rFonts w:ascii="Calibri Light" w:hAnsi="Calibri Light" w:cs="Calibri Light"/>
        </w:rPr>
        <w:t xml:space="preserve">Principal </w:t>
      </w:r>
      <w:r w:rsidRPr="003F490F">
        <w:rPr>
          <w:rFonts w:ascii="Calibri Light" w:hAnsi="Calibri Light" w:cs="Calibri Light"/>
        </w:rPr>
        <w:t xml:space="preserve">Broker’s express permission.  </w:t>
      </w:r>
      <w:r w:rsidR="00562FCA" w:rsidRPr="003F490F">
        <w:rPr>
          <w:rFonts w:ascii="Calibri Light" w:hAnsi="Calibri Light" w:cs="Calibri Light"/>
        </w:rPr>
        <w:t>Broker</w:t>
      </w:r>
      <w:r w:rsidRPr="003F490F">
        <w:rPr>
          <w:rFonts w:ascii="Calibri Light" w:hAnsi="Calibri Light" w:cs="Calibri Light"/>
        </w:rPr>
        <w:t xml:space="preserve">s are required to turn over to </w:t>
      </w:r>
      <w:r w:rsidR="00562FCA" w:rsidRPr="003F490F">
        <w:rPr>
          <w:rFonts w:ascii="Calibri Light" w:hAnsi="Calibri Light" w:cs="Calibri Light"/>
        </w:rPr>
        <w:t xml:space="preserve">Principal </w:t>
      </w:r>
      <w:r w:rsidRPr="003F490F">
        <w:rPr>
          <w:rFonts w:ascii="Calibri Light" w:hAnsi="Calibri Light" w:cs="Calibri Light"/>
        </w:rPr>
        <w:t xml:space="preserve">Broker all records of their professional real estate activity in a timely manner for filing in accord with Company records policy.  All records and communications of any kind regarding </w:t>
      </w:r>
      <w:r w:rsidR="00562FCA" w:rsidRPr="003F490F">
        <w:rPr>
          <w:rFonts w:ascii="Calibri Light" w:hAnsi="Calibri Light" w:cs="Calibri Light"/>
        </w:rPr>
        <w:t>Broker</w:t>
      </w:r>
      <w:r w:rsidRPr="003F490F">
        <w:rPr>
          <w:rFonts w:ascii="Calibri Light" w:hAnsi="Calibri Light" w:cs="Calibri Light"/>
        </w:rPr>
        <w:t xml:space="preserve">s’ professional real estate activity are to be considered confidential and treated accordingly.  </w:t>
      </w:r>
      <w:r w:rsidR="00562FCA" w:rsidRPr="003F490F">
        <w:rPr>
          <w:rFonts w:ascii="Calibri Light" w:hAnsi="Calibri Light" w:cs="Calibri Light"/>
        </w:rPr>
        <w:t>Broker</w:t>
      </w:r>
      <w:r w:rsidRPr="003F490F">
        <w:rPr>
          <w:rFonts w:ascii="Calibri Light" w:hAnsi="Calibri Light" w:cs="Calibri Light"/>
        </w:rPr>
        <w:t xml:space="preserve">s may not use confidential information obtained during their association with </w:t>
      </w:r>
      <w:r w:rsidR="00562FCA" w:rsidRPr="003F490F">
        <w:rPr>
          <w:rFonts w:ascii="Calibri Light" w:hAnsi="Calibri Light" w:cs="Calibri Light"/>
        </w:rPr>
        <w:t xml:space="preserve">Principal </w:t>
      </w:r>
      <w:r w:rsidRPr="003F490F">
        <w:rPr>
          <w:rFonts w:ascii="Calibri Light" w:hAnsi="Calibri Light" w:cs="Calibri Light"/>
        </w:rPr>
        <w:t xml:space="preserve">Broker to the detriment of </w:t>
      </w:r>
      <w:r w:rsidR="00A679C0">
        <w:rPr>
          <w:rFonts w:ascii="Calibri Light" w:hAnsi="Calibri Light" w:cs="Calibri Light"/>
        </w:rPr>
        <w:t xml:space="preserve">Principal </w:t>
      </w:r>
      <w:r w:rsidRPr="003F490F">
        <w:rPr>
          <w:rFonts w:ascii="Calibri Light" w:hAnsi="Calibri Light" w:cs="Calibri Light"/>
        </w:rPr>
        <w:t xml:space="preserve">Broker or any client or customer.   </w:t>
      </w:r>
      <w:r w:rsidR="00562FCA" w:rsidRPr="003F490F">
        <w:rPr>
          <w:rFonts w:ascii="Calibri Light" w:hAnsi="Calibri Light" w:cs="Calibri Light"/>
        </w:rPr>
        <w:t>Broker</w:t>
      </w:r>
      <w:r w:rsidRPr="003F490F">
        <w:rPr>
          <w:rFonts w:ascii="Calibri Light" w:hAnsi="Calibri Light" w:cs="Calibri Light"/>
        </w:rPr>
        <w:t>s shall strictly obey policies intended to protect the confidential information of clients.</w:t>
      </w:r>
    </w:p>
    <w:p w14:paraId="38D047A7" w14:textId="77777777" w:rsidR="001461C3" w:rsidRPr="003F490F" w:rsidRDefault="001461C3" w:rsidP="008E3997">
      <w:pPr>
        <w:rPr>
          <w:rFonts w:ascii="Calibri Light" w:hAnsi="Calibri Light" w:cs="Calibri Light"/>
        </w:rPr>
      </w:pPr>
    </w:p>
    <w:p w14:paraId="2959A1C5" w14:textId="77777777" w:rsidR="001461C3" w:rsidRPr="003F490F" w:rsidRDefault="001461C3" w:rsidP="008E3997">
      <w:pPr>
        <w:rPr>
          <w:rFonts w:ascii="Calibri Light" w:hAnsi="Calibri Light" w:cs="Calibri Light"/>
        </w:rPr>
      </w:pPr>
    </w:p>
    <w:p w14:paraId="6E9FBCB5" w14:textId="77777777" w:rsidR="726335D2" w:rsidRPr="00F93D39" w:rsidRDefault="726335D2" w:rsidP="726335D2">
      <w:pPr>
        <w:pStyle w:val="Heading3"/>
        <w:rPr>
          <w:rFonts w:asciiTheme="majorHAnsi" w:hAnsiTheme="majorHAnsi" w:cstheme="majorHAnsi"/>
          <w:sz w:val="28"/>
          <w:szCs w:val="28"/>
        </w:rPr>
      </w:pPr>
      <w:bookmarkStart w:id="52" w:name="_Toc144283590"/>
      <w:r w:rsidRPr="00F93D39">
        <w:rPr>
          <w:rFonts w:asciiTheme="majorHAnsi" w:hAnsiTheme="majorHAnsi" w:cstheme="majorHAnsi"/>
          <w:sz w:val="28"/>
          <w:szCs w:val="28"/>
        </w:rPr>
        <w:t>Professional Appearances</w:t>
      </w:r>
      <w:bookmarkEnd w:id="52"/>
    </w:p>
    <w:p w14:paraId="01176A29" w14:textId="77777777" w:rsidR="726335D2" w:rsidRPr="00F93D39" w:rsidRDefault="726335D2" w:rsidP="00F93D39">
      <w:pPr>
        <w:rPr>
          <w:rFonts w:asciiTheme="majorHAnsi" w:hAnsiTheme="majorHAnsi" w:cstheme="majorHAnsi"/>
        </w:rPr>
      </w:pPr>
      <w:r w:rsidRPr="00F93D39">
        <w:rPr>
          <w:rFonts w:asciiTheme="majorHAnsi" w:hAnsiTheme="majorHAnsi" w:cstheme="majorHAnsi"/>
        </w:rPr>
        <w:t>Brokers are expected to dress appropriately and professionally while in the office and when meeting clients in the field.  Brokers are encouraged to use common sense and sound judgement when selecting their work attire, and should opt for more formal clothing when in doubt.  Broadly, Brokers should ensure clothing is clean and in good shape; Brokers should refrain from wearing clothing that has tears, rips, or holes.  Brokers should maintain acceptable levels of bodily hygiene to ensure all interactions with other brokers and with clients remain pleasant.  Brokers should avoid wearing clothing that is too revealing or too casual.</w:t>
      </w:r>
    </w:p>
    <w:p w14:paraId="7A506ADA" w14:textId="77777777" w:rsidR="726335D2" w:rsidRDefault="726335D2" w:rsidP="726335D2">
      <w:pPr>
        <w:pStyle w:val="Heading3"/>
        <w:rPr>
          <w:rFonts w:cs="Calibri Light"/>
          <w:sz w:val="28"/>
          <w:szCs w:val="28"/>
        </w:rPr>
      </w:pPr>
    </w:p>
    <w:p w14:paraId="7A2023BB" w14:textId="77777777" w:rsidR="001461C3" w:rsidRPr="003F490F" w:rsidRDefault="001461C3" w:rsidP="0001062A">
      <w:pPr>
        <w:pStyle w:val="Heading3"/>
        <w:rPr>
          <w:rFonts w:cs="Calibri Light"/>
          <w:sz w:val="28"/>
        </w:rPr>
      </w:pPr>
      <w:bookmarkStart w:id="53" w:name="_Toc468442505"/>
      <w:bookmarkStart w:id="54" w:name="_Toc144283591"/>
      <w:r w:rsidRPr="003F490F">
        <w:rPr>
          <w:rFonts w:cs="Calibri Light"/>
          <w:sz w:val="28"/>
        </w:rPr>
        <w:t>Advising Clients</w:t>
      </w:r>
      <w:bookmarkEnd w:id="53"/>
      <w:bookmarkEnd w:id="54"/>
      <w:r w:rsidRPr="003F490F">
        <w:rPr>
          <w:rFonts w:cs="Calibri Light"/>
          <w:sz w:val="28"/>
        </w:rPr>
        <w:fldChar w:fldCharType="begin"/>
      </w:r>
      <w:r w:rsidRPr="003F490F">
        <w:rPr>
          <w:rFonts w:cs="Calibri Light"/>
          <w:sz w:val="28"/>
        </w:rPr>
        <w:instrText xml:space="preserve"> TC \l2 "</w:instrText>
      </w:r>
      <w:bookmarkStart w:id="55" w:name="_Toc255289601"/>
      <w:r w:rsidRPr="003F490F">
        <w:rPr>
          <w:rFonts w:cs="Calibri Light"/>
          <w:sz w:val="28"/>
        </w:rPr>
        <w:instrText>Advising Clients</w:instrText>
      </w:r>
      <w:bookmarkEnd w:id="55"/>
      <w:r w:rsidRPr="003F490F">
        <w:rPr>
          <w:rFonts w:cs="Calibri Light"/>
          <w:sz w:val="28"/>
        </w:rPr>
        <w:fldChar w:fldCharType="end"/>
      </w:r>
    </w:p>
    <w:p w14:paraId="3E07AFF3" w14:textId="77777777" w:rsidR="001461C3" w:rsidRPr="003F490F" w:rsidRDefault="0001062A" w:rsidP="00F93D39">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may explain to clients and customers the preprinted provisions of the standard listing, sales and other approved forms the client or customer is asked to sign. </w:t>
      </w:r>
      <w:r w:rsidR="00562FCA" w:rsidRPr="003F490F">
        <w:rPr>
          <w:rFonts w:ascii="Calibri Light" w:hAnsi="Calibri Light" w:cs="Calibri Light"/>
        </w:rPr>
        <w:t xml:space="preserve"> </w:t>
      </w:r>
      <w:r w:rsidRPr="003F490F">
        <w:rPr>
          <w:rFonts w:ascii="Calibri Light" w:hAnsi="Calibri Light" w:cs="Calibri Light"/>
        </w:rPr>
        <w:t>Broker</w:t>
      </w:r>
      <w:r w:rsidR="001461C3" w:rsidRPr="003F490F">
        <w:rPr>
          <w:rFonts w:ascii="Calibri Light" w:hAnsi="Calibri Light" w:cs="Calibri Light"/>
        </w:rPr>
        <w:t>s may also explain to customers or client</w:t>
      </w:r>
      <w:r w:rsidR="00562FCA" w:rsidRPr="003F490F">
        <w:rPr>
          <w:rFonts w:ascii="Calibri Light" w:hAnsi="Calibri Light" w:cs="Calibri Light"/>
        </w:rPr>
        <w:t>’</w:t>
      </w:r>
      <w:r w:rsidR="001461C3" w:rsidRPr="003F490F">
        <w:rPr>
          <w:rFonts w:ascii="Calibri Light" w:hAnsi="Calibri Light" w:cs="Calibri Light"/>
        </w:rPr>
        <w:t xml:space="preserve">s general legal matters involved in the purchase or sale of real property in Oregon.  </w:t>
      </w:r>
      <w:r w:rsidRPr="003F490F">
        <w:rPr>
          <w:rFonts w:ascii="Calibri Light" w:hAnsi="Calibri Light" w:cs="Calibri Light"/>
        </w:rPr>
        <w:t>Broker</w:t>
      </w:r>
      <w:r w:rsidR="001461C3" w:rsidRPr="003F490F">
        <w:rPr>
          <w:rFonts w:ascii="Calibri Light" w:hAnsi="Calibri Light" w:cs="Calibri Light"/>
        </w:rPr>
        <w:t xml:space="preserve">s shall not, however, give legal advice to clients or customers.  </w:t>
      </w:r>
      <w:r w:rsidRPr="003F490F">
        <w:rPr>
          <w:rFonts w:ascii="Calibri Light" w:hAnsi="Calibri Light" w:cs="Calibri Light"/>
        </w:rPr>
        <w:t>Broker</w:t>
      </w:r>
      <w:r w:rsidR="001461C3" w:rsidRPr="003F490F">
        <w:rPr>
          <w:rFonts w:ascii="Calibri Light" w:hAnsi="Calibri Light" w:cs="Calibri Light"/>
        </w:rPr>
        <w:t xml:space="preserve">s shall not advise clients or customers on whether a particular agreement or term is enforceable, whether they have the right to rescind an agreement or otherwise can take legal action against someone. </w:t>
      </w:r>
      <w:r w:rsidRPr="003F490F">
        <w:rPr>
          <w:rFonts w:ascii="Calibri Light" w:hAnsi="Calibri Light" w:cs="Calibri Light"/>
        </w:rPr>
        <w:t>Broker</w:t>
      </w:r>
      <w:r w:rsidR="001461C3" w:rsidRPr="003F490F">
        <w:rPr>
          <w:rFonts w:ascii="Calibri Light" w:hAnsi="Calibri Light" w:cs="Calibri Light"/>
        </w:rPr>
        <w:t xml:space="preserve">s must not attempt to apply specific factual circumstances to legal principles in order to solve, or suggest a solution to, a legal problem or question.  In such circumstances, the </w:t>
      </w:r>
      <w:r w:rsidRPr="003F490F">
        <w:rPr>
          <w:rFonts w:ascii="Calibri Light" w:hAnsi="Calibri Light" w:cs="Calibri Light"/>
        </w:rPr>
        <w:t>Broker</w:t>
      </w:r>
      <w:r w:rsidR="001461C3" w:rsidRPr="003F490F">
        <w:rPr>
          <w:rFonts w:ascii="Calibri Light" w:hAnsi="Calibri Light" w:cs="Calibri Light"/>
        </w:rPr>
        <w:t xml:space="preserve"> should explain that they are not qualified to give legal advice and recommend the client or customer seek private legal counsel.  The </w:t>
      </w:r>
      <w:r w:rsidRPr="003F490F">
        <w:rPr>
          <w:rFonts w:ascii="Calibri Light" w:hAnsi="Calibri Light" w:cs="Calibri Light"/>
        </w:rPr>
        <w:t>Broker</w:t>
      </w:r>
      <w:r w:rsidR="001461C3" w:rsidRPr="003F490F">
        <w:rPr>
          <w:rFonts w:ascii="Calibri Light" w:hAnsi="Calibri Light" w:cs="Calibri Light"/>
        </w:rPr>
        <w:t xml:space="preserve"> shall report any request for such advice to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immediately and document by letter to the client or customer that the client was advised to seek legal counsel.  No </w:t>
      </w:r>
      <w:r w:rsidRPr="003F490F">
        <w:rPr>
          <w:rFonts w:ascii="Calibri Light" w:hAnsi="Calibri Light" w:cs="Calibri Light"/>
        </w:rPr>
        <w:t>Broker</w:t>
      </w:r>
      <w:r w:rsidR="001461C3" w:rsidRPr="003F490F">
        <w:rPr>
          <w:rFonts w:ascii="Calibri Light" w:hAnsi="Calibri Light" w:cs="Calibri Light"/>
        </w:rPr>
        <w:t xml:space="preserve"> will advise any client or customer on tax laws or regulations or any tax liability or advantage resulting from the sale or purchase of real property.</w:t>
      </w:r>
    </w:p>
    <w:p w14:paraId="47F5D039" w14:textId="77777777" w:rsidR="001461C3" w:rsidRPr="003F490F" w:rsidRDefault="001461C3" w:rsidP="008E3997">
      <w:pPr>
        <w:rPr>
          <w:rFonts w:ascii="Calibri Light" w:hAnsi="Calibri Light" w:cs="Calibri Light"/>
        </w:rPr>
      </w:pPr>
    </w:p>
    <w:p w14:paraId="3C41F778" w14:textId="77777777" w:rsidR="001461C3" w:rsidRPr="003F490F" w:rsidRDefault="001461C3" w:rsidP="0001062A">
      <w:pPr>
        <w:pStyle w:val="Heading3"/>
        <w:rPr>
          <w:rFonts w:cs="Calibri Light"/>
          <w:sz w:val="28"/>
        </w:rPr>
      </w:pPr>
      <w:bookmarkStart w:id="56" w:name="_Toc468442506"/>
      <w:bookmarkStart w:id="57" w:name="_Toc144283592"/>
      <w:r w:rsidRPr="003F490F">
        <w:rPr>
          <w:rFonts w:cs="Calibri Light"/>
          <w:sz w:val="28"/>
        </w:rPr>
        <w:t>Reporting Problems</w:t>
      </w:r>
      <w:bookmarkEnd w:id="56"/>
      <w:bookmarkEnd w:id="57"/>
      <w:r w:rsidRPr="003F490F">
        <w:rPr>
          <w:rFonts w:cs="Calibri Light"/>
          <w:sz w:val="28"/>
        </w:rPr>
        <w:fldChar w:fldCharType="begin"/>
      </w:r>
      <w:r w:rsidRPr="003F490F">
        <w:rPr>
          <w:rFonts w:cs="Calibri Light"/>
          <w:sz w:val="28"/>
        </w:rPr>
        <w:instrText xml:space="preserve"> TC \l2 "</w:instrText>
      </w:r>
      <w:bookmarkStart w:id="58" w:name="_Toc255289602"/>
      <w:r w:rsidRPr="003F490F">
        <w:rPr>
          <w:rFonts w:cs="Calibri Light"/>
          <w:sz w:val="28"/>
        </w:rPr>
        <w:instrText>Reporting Problems</w:instrText>
      </w:r>
      <w:bookmarkEnd w:id="58"/>
      <w:r w:rsidRPr="003F490F">
        <w:rPr>
          <w:rFonts w:cs="Calibri Light"/>
          <w:sz w:val="28"/>
        </w:rPr>
        <w:fldChar w:fldCharType="end"/>
      </w:r>
    </w:p>
    <w:p w14:paraId="49BF8B7D" w14:textId="77777777" w:rsidR="001461C3" w:rsidRPr="003F490F" w:rsidRDefault="001461C3" w:rsidP="00C97FB3">
      <w:pPr>
        <w:jc w:val="both"/>
        <w:rPr>
          <w:rFonts w:ascii="Calibri Light" w:hAnsi="Calibri Light" w:cs="Calibri Light"/>
        </w:rPr>
      </w:pPr>
      <w:r w:rsidRPr="003F490F">
        <w:rPr>
          <w:rFonts w:ascii="Calibri Light" w:hAnsi="Calibri Light" w:cs="Calibri Light"/>
        </w:rPr>
        <w:t xml:space="preserve">It is understood that </w:t>
      </w:r>
      <w:r w:rsidR="00C97FB3" w:rsidRPr="003F490F">
        <w:rPr>
          <w:rFonts w:ascii="Calibri Light" w:hAnsi="Calibri Light" w:cs="Calibri Light"/>
        </w:rPr>
        <w:t>Broker</w:t>
      </w:r>
      <w:r w:rsidRPr="003F490F">
        <w:rPr>
          <w:rFonts w:ascii="Calibri Light" w:hAnsi="Calibri Light" w:cs="Calibri Light"/>
        </w:rPr>
        <w:t>s, though operating as independent</w:t>
      </w:r>
      <w:r w:rsidR="0062424D" w:rsidRPr="003F490F">
        <w:rPr>
          <w:rFonts w:ascii="Calibri Light" w:hAnsi="Calibri Light" w:cs="Calibri Light"/>
        </w:rPr>
        <w:t xml:space="preserve"> contractors, act as agents of </w:t>
      </w:r>
      <w:r w:rsidR="00C97FB3" w:rsidRPr="003F490F">
        <w:rPr>
          <w:rFonts w:ascii="Calibri Light" w:hAnsi="Calibri Light" w:cs="Calibri Light"/>
        </w:rPr>
        <w:t xml:space="preserve">Principal </w:t>
      </w:r>
      <w:r w:rsidRPr="003F490F">
        <w:rPr>
          <w:rFonts w:ascii="Calibri Light" w:hAnsi="Calibri Light" w:cs="Calibri Light"/>
        </w:rPr>
        <w:t xml:space="preserve">Broker and must, therefore, keep </w:t>
      </w:r>
      <w:r w:rsidR="00C97FB3" w:rsidRPr="003F490F">
        <w:rPr>
          <w:rFonts w:ascii="Calibri Light" w:hAnsi="Calibri Light" w:cs="Calibri Light"/>
        </w:rPr>
        <w:t xml:space="preserve">Principal </w:t>
      </w:r>
      <w:r w:rsidRPr="003F490F">
        <w:rPr>
          <w:rFonts w:ascii="Calibri Light" w:hAnsi="Calibri Light" w:cs="Calibri Light"/>
        </w:rPr>
        <w:t xml:space="preserve">Broker informed of their activities.  </w:t>
      </w:r>
      <w:r w:rsidR="00C97FB3" w:rsidRPr="003F490F">
        <w:rPr>
          <w:rFonts w:ascii="Calibri Light" w:hAnsi="Calibri Light" w:cs="Calibri Light"/>
        </w:rPr>
        <w:t>Broker</w:t>
      </w:r>
      <w:r w:rsidRPr="003F490F">
        <w:rPr>
          <w:rFonts w:ascii="Calibri Light" w:hAnsi="Calibri Light" w:cs="Calibri Light"/>
        </w:rPr>
        <w:t xml:space="preserve">s shall immediately bring any of the following situations to </w:t>
      </w:r>
      <w:r w:rsidR="003067A2">
        <w:rPr>
          <w:rFonts w:ascii="Calibri Light" w:hAnsi="Calibri Light" w:cs="Calibri Light"/>
        </w:rPr>
        <w:t xml:space="preserve">Principal </w:t>
      </w:r>
      <w:r w:rsidRPr="003F490F">
        <w:rPr>
          <w:rFonts w:ascii="Calibri Light" w:hAnsi="Calibri Light" w:cs="Calibri Light"/>
        </w:rPr>
        <w:t xml:space="preserve">Broker’s attention: </w:t>
      </w:r>
    </w:p>
    <w:p w14:paraId="54570C88" w14:textId="77777777" w:rsidR="001461C3" w:rsidRPr="003F490F" w:rsidRDefault="001461C3" w:rsidP="008E3997">
      <w:pPr>
        <w:rPr>
          <w:rFonts w:ascii="Calibri Light" w:hAnsi="Calibri Light" w:cs="Calibri Light"/>
        </w:rPr>
      </w:pPr>
    </w:p>
    <w:p w14:paraId="2A889A3E" w14:textId="77777777" w:rsidR="001461C3" w:rsidRPr="003F490F" w:rsidRDefault="001461C3" w:rsidP="0001062A">
      <w:pPr>
        <w:pStyle w:val="a"/>
        <w:numPr>
          <w:ilvl w:val="0"/>
          <w:numId w:val="2"/>
        </w:numPr>
        <w:rPr>
          <w:rFonts w:ascii="Calibri Light" w:hAnsi="Calibri Light" w:cs="Calibri Light"/>
        </w:rPr>
      </w:pPr>
      <w:r w:rsidRPr="003F490F">
        <w:rPr>
          <w:rFonts w:ascii="Calibri Light" w:hAnsi="Calibri Light" w:cs="Calibri Light"/>
        </w:rPr>
        <w:t>Any substantive complaint involving a real estate transaction.</w:t>
      </w:r>
    </w:p>
    <w:p w14:paraId="55921862" w14:textId="77777777" w:rsidR="001461C3" w:rsidRPr="003F490F" w:rsidRDefault="001461C3" w:rsidP="0001062A">
      <w:pPr>
        <w:pStyle w:val="a"/>
        <w:numPr>
          <w:ilvl w:val="0"/>
          <w:numId w:val="2"/>
        </w:numPr>
        <w:rPr>
          <w:rFonts w:ascii="Calibri Light" w:hAnsi="Calibri Light" w:cs="Calibri Light"/>
        </w:rPr>
      </w:pPr>
      <w:r w:rsidRPr="003F490F">
        <w:rPr>
          <w:rFonts w:ascii="Calibri Light" w:hAnsi="Calibri Light" w:cs="Calibri Light"/>
        </w:rPr>
        <w:t>Any disclosure, or potential disclosure, of confidential client information.</w:t>
      </w:r>
    </w:p>
    <w:p w14:paraId="60BE5BF7" w14:textId="77777777" w:rsidR="001461C3" w:rsidRPr="003F490F" w:rsidRDefault="001461C3" w:rsidP="0001062A">
      <w:pPr>
        <w:pStyle w:val="a"/>
        <w:numPr>
          <w:ilvl w:val="0"/>
          <w:numId w:val="2"/>
        </w:numPr>
        <w:rPr>
          <w:rFonts w:ascii="Calibri Light" w:hAnsi="Calibri Light" w:cs="Calibri Light"/>
        </w:rPr>
      </w:pPr>
      <w:r w:rsidRPr="003F490F">
        <w:rPr>
          <w:rFonts w:ascii="Calibri Light" w:hAnsi="Calibri Light" w:cs="Calibri Light"/>
        </w:rPr>
        <w:t>Any accident or injury that occurs while conducting professional real estate activity.</w:t>
      </w:r>
    </w:p>
    <w:p w14:paraId="01DAEFF2" w14:textId="77777777" w:rsidR="001461C3" w:rsidRPr="003F490F" w:rsidRDefault="001461C3" w:rsidP="0001062A">
      <w:pPr>
        <w:pStyle w:val="a"/>
        <w:numPr>
          <w:ilvl w:val="0"/>
          <w:numId w:val="2"/>
        </w:numPr>
        <w:rPr>
          <w:rFonts w:ascii="Calibri Light" w:hAnsi="Calibri Light" w:cs="Calibri Light"/>
        </w:rPr>
      </w:pPr>
      <w:r w:rsidRPr="003F490F">
        <w:rPr>
          <w:rFonts w:ascii="Calibri Light" w:hAnsi="Calibri Light" w:cs="Calibri Light"/>
        </w:rPr>
        <w:t xml:space="preserve">Any criminal charge against </w:t>
      </w:r>
      <w:r w:rsidR="00231789">
        <w:rPr>
          <w:rFonts w:ascii="Calibri Light" w:hAnsi="Calibri Light" w:cs="Calibri Light"/>
        </w:rPr>
        <w:t>a Broker</w:t>
      </w:r>
      <w:r w:rsidRPr="003F490F">
        <w:rPr>
          <w:rFonts w:ascii="Calibri Light" w:hAnsi="Calibri Light" w:cs="Calibri Light"/>
        </w:rPr>
        <w:t xml:space="preserve"> other than a traffic infraction.</w:t>
      </w:r>
    </w:p>
    <w:p w14:paraId="4733C8E4" w14:textId="77777777" w:rsidR="001461C3" w:rsidRPr="003F490F" w:rsidRDefault="001461C3" w:rsidP="0001062A">
      <w:pPr>
        <w:pStyle w:val="a"/>
        <w:numPr>
          <w:ilvl w:val="0"/>
          <w:numId w:val="2"/>
        </w:numPr>
        <w:rPr>
          <w:rFonts w:ascii="Calibri Light" w:hAnsi="Calibri Light" w:cs="Calibri Light"/>
        </w:rPr>
      </w:pPr>
      <w:r w:rsidRPr="003F490F">
        <w:rPr>
          <w:rFonts w:ascii="Calibri Light" w:hAnsi="Calibri Light" w:cs="Calibri Light"/>
        </w:rPr>
        <w:t xml:space="preserve">Any civil suit, subpoena, or other legal document concerning real estate activity of the </w:t>
      </w:r>
      <w:r w:rsidR="00C97FB3" w:rsidRPr="003F490F">
        <w:rPr>
          <w:rFonts w:ascii="Calibri Light" w:hAnsi="Calibri Light" w:cs="Calibri Light"/>
        </w:rPr>
        <w:t>Broker</w:t>
      </w:r>
      <w:r w:rsidRPr="003F490F">
        <w:rPr>
          <w:rFonts w:ascii="Calibri Light" w:hAnsi="Calibri Light" w:cs="Calibri Light"/>
        </w:rPr>
        <w:t>.</w:t>
      </w:r>
    </w:p>
    <w:p w14:paraId="28AEB297" w14:textId="77777777" w:rsidR="001461C3" w:rsidRDefault="001461C3" w:rsidP="0001062A">
      <w:pPr>
        <w:pStyle w:val="a"/>
        <w:numPr>
          <w:ilvl w:val="0"/>
          <w:numId w:val="2"/>
        </w:numPr>
        <w:rPr>
          <w:rFonts w:ascii="Calibri Light" w:hAnsi="Calibri Light" w:cs="Calibri Light"/>
        </w:rPr>
      </w:pPr>
      <w:r w:rsidRPr="003F490F">
        <w:rPr>
          <w:rFonts w:ascii="Calibri Light" w:hAnsi="Calibri Light" w:cs="Calibri Light"/>
        </w:rPr>
        <w:t>Any contact by or with any real estate licensing agency.</w:t>
      </w:r>
    </w:p>
    <w:p w14:paraId="51061A94" w14:textId="77777777" w:rsidR="00507564" w:rsidRPr="003F490F" w:rsidRDefault="726335D2" w:rsidP="0001062A">
      <w:pPr>
        <w:pStyle w:val="a"/>
        <w:numPr>
          <w:ilvl w:val="0"/>
          <w:numId w:val="2"/>
        </w:numPr>
        <w:rPr>
          <w:rFonts w:ascii="Calibri Light" w:hAnsi="Calibri Light" w:cs="Calibri Light"/>
        </w:rPr>
      </w:pPr>
      <w:r w:rsidRPr="726335D2">
        <w:rPr>
          <w:rFonts w:ascii="Calibri Light" w:hAnsi="Calibri Light" w:cs="Calibri Light"/>
        </w:rPr>
        <w:t xml:space="preserve">Any contact with a REALTOR® association Legal Hotline </w:t>
      </w:r>
    </w:p>
    <w:p w14:paraId="723683CB" w14:textId="77777777" w:rsidR="001461C3" w:rsidRPr="003F490F" w:rsidRDefault="726335D2" w:rsidP="0001062A">
      <w:pPr>
        <w:pStyle w:val="NoSpacing"/>
        <w:numPr>
          <w:ilvl w:val="0"/>
          <w:numId w:val="2"/>
        </w:numPr>
        <w:rPr>
          <w:rFonts w:ascii="Calibri Light" w:hAnsi="Calibri Light" w:cs="Calibri Light"/>
        </w:rPr>
      </w:pPr>
      <w:r w:rsidRPr="726335D2">
        <w:rPr>
          <w:rFonts w:ascii="Calibri Light" w:hAnsi="Calibri Light" w:cs="Calibri Light"/>
        </w:rPr>
        <w:t>Any threat of any legal action against the Broker or Principal Broker on account of the Broker’s professional real estate activity.</w:t>
      </w:r>
    </w:p>
    <w:p w14:paraId="306AEF65" w14:textId="77777777" w:rsidR="001461C3" w:rsidRPr="003F490F" w:rsidRDefault="726335D2" w:rsidP="0001062A">
      <w:pPr>
        <w:pStyle w:val="a"/>
        <w:numPr>
          <w:ilvl w:val="0"/>
          <w:numId w:val="2"/>
        </w:numPr>
        <w:rPr>
          <w:rFonts w:ascii="Calibri Light" w:hAnsi="Calibri Light" w:cs="Calibri Light"/>
        </w:rPr>
      </w:pPr>
      <w:r w:rsidRPr="726335D2">
        <w:rPr>
          <w:rFonts w:ascii="Calibri Light" w:hAnsi="Calibri Light" w:cs="Calibri Light"/>
        </w:rPr>
        <w:t>Any act of discrimination.</w:t>
      </w:r>
    </w:p>
    <w:p w14:paraId="116EB7DB" w14:textId="77777777" w:rsidR="001461C3" w:rsidRPr="003F490F" w:rsidRDefault="726335D2" w:rsidP="0001062A">
      <w:pPr>
        <w:pStyle w:val="a"/>
        <w:numPr>
          <w:ilvl w:val="0"/>
          <w:numId w:val="2"/>
        </w:numPr>
        <w:rPr>
          <w:rFonts w:ascii="Calibri Light" w:hAnsi="Calibri Light" w:cs="Calibri Light"/>
        </w:rPr>
      </w:pPr>
      <w:r w:rsidRPr="726335D2">
        <w:rPr>
          <w:rFonts w:ascii="Calibri Light" w:hAnsi="Calibri Light" w:cs="Calibri Light"/>
        </w:rPr>
        <w:t>Any unresolved dispute with another real estate licensee, in-office or not.</w:t>
      </w:r>
    </w:p>
    <w:p w14:paraId="5F900EF2" w14:textId="77777777" w:rsidR="001461C3" w:rsidRPr="003F490F" w:rsidRDefault="726335D2" w:rsidP="0001062A">
      <w:pPr>
        <w:pStyle w:val="NoSpacing"/>
        <w:numPr>
          <w:ilvl w:val="0"/>
          <w:numId w:val="2"/>
        </w:numPr>
        <w:rPr>
          <w:rFonts w:ascii="Calibri Light" w:hAnsi="Calibri Light" w:cs="Calibri Light"/>
        </w:rPr>
      </w:pPr>
      <w:r w:rsidRPr="726335D2">
        <w:rPr>
          <w:rFonts w:ascii="Calibri Light" w:hAnsi="Calibri Light" w:cs="Calibri Light"/>
        </w:rPr>
        <w:t xml:space="preserve">Any other situation involving professional real estate activity that could lead to liability on the part of Principal </w:t>
      </w:r>
      <w:proofErr w:type="gramStart"/>
      <w:r w:rsidRPr="726335D2">
        <w:rPr>
          <w:rFonts w:ascii="Calibri Light" w:hAnsi="Calibri Light" w:cs="Calibri Light"/>
        </w:rPr>
        <w:t>Broker</w:t>
      </w:r>
      <w:proofErr w:type="gramEnd"/>
      <w:r w:rsidRPr="726335D2">
        <w:rPr>
          <w:rFonts w:ascii="Calibri Light" w:hAnsi="Calibri Light" w:cs="Calibri Light"/>
        </w:rPr>
        <w:t xml:space="preserve"> or anyone associated with Principal Broker.</w:t>
      </w:r>
    </w:p>
    <w:p w14:paraId="349A3135" w14:textId="77777777" w:rsidR="001461C3" w:rsidRPr="003F490F" w:rsidRDefault="001461C3" w:rsidP="008E3997">
      <w:pPr>
        <w:rPr>
          <w:rFonts w:ascii="Calibri Light" w:hAnsi="Calibri Light" w:cs="Calibri Light"/>
        </w:rPr>
      </w:pPr>
    </w:p>
    <w:p w14:paraId="1A5E892F" w14:textId="77777777" w:rsidR="001461C3" w:rsidRPr="003F490F" w:rsidRDefault="00EF448D" w:rsidP="00C97FB3">
      <w:pPr>
        <w:pStyle w:val="Heading3"/>
        <w:rPr>
          <w:rFonts w:cs="Calibri Light"/>
          <w:sz w:val="28"/>
        </w:rPr>
      </w:pPr>
      <w:bookmarkStart w:id="59" w:name="_Toc468442507"/>
      <w:bookmarkStart w:id="60" w:name="_Toc144283593"/>
      <w:r w:rsidRPr="003F490F">
        <w:rPr>
          <w:rFonts w:cs="Calibri Light"/>
          <w:sz w:val="28"/>
        </w:rPr>
        <w:lastRenderedPageBreak/>
        <w:t xml:space="preserve">Principal </w:t>
      </w:r>
      <w:r w:rsidR="001461C3" w:rsidRPr="003F490F">
        <w:rPr>
          <w:rFonts w:cs="Calibri Light"/>
          <w:sz w:val="28"/>
        </w:rPr>
        <w:t>Broker’s Availability</w:t>
      </w:r>
      <w:bookmarkEnd w:id="59"/>
      <w:bookmarkEnd w:id="60"/>
      <w:r w:rsidR="001461C3" w:rsidRPr="003F490F">
        <w:rPr>
          <w:rFonts w:cs="Calibri Light"/>
          <w:sz w:val="28"/>
        </w:rPr>
        <w:fldChar w:fldCharType="begin"/>
      </w:r>
      <w:r w:rsidR="001461C3" w:rsidRPr="003F490F">
        <w:rPr>
          <w:rFonts w:cs="Calibri Light"/>
          <w:sz w:val="28"/>
        </w:rPr>
        <w:instrText xml:space="preserve"> TC \l2 "</w:instrText>
      </w:r>
    </w:p>
    <w:p w14:paraId="37C19C21" w14:textId="77777777" w:rsidR="001461C3" w:rsidRPr="003F490F" w:rsidRDefault="001461C3" w:rsidP="00C97FB3">
      <w:pPr>
        <w:pStyle w:val="Heading3"/>
        <w:rPr>
          <w:rFonts w:cs="Calibri Light"/>
          <w:sz w:val="28"/>
        </w:rPr>
      </w:pPr>
      <w:r w:rsidRPr="003F490F">
        <w:rPr>
          <w:rFonts w:cs="Calibri Light"/>
          <w:sz w:val="28"/>
        </w:rPr>
        <w:fldChar w:fldCharType="end"/>
      </w:r>
    </w:p>
    <w:p w14:paraId="198F5F7A" w14:textId="77777777" w:rsidR="001461C3" w:rsidRPr="003F490F" w:rsidRDefault="00C97FB3" w:rsidP="00C97FB3">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Broker, or</w:t>
      </w:r>
      <w:r w:rsidRPr="003F490F">
        <w:rPr>
          <w:rFonts w:ascii="Calibri Light" w:hAnsi="Calibri Light" w:cs="Calibri Light"/>
        </w:rPr>
        <w:t xml:space="preserve">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shall be available to </w:t>
      </w:r>
      <w:r w:rsidR="00EF448D" w:rsidRPr="003F490F">
        <w:rPr>
          <w:rFonts w:ascii="Calibri Light" w:hAnsi="Calibri Light" w:cs="Calibri Light"/>
        </w:rPr>
        <w:t>Broker</w:t>
      </w:r>
      <w:r w:rsidR="001461C3" w:rsidRPr="003F490F">
        <w:rPr>
          <w:rFonts w:ascii="Calibri Light" w:hAnsi="Calibri Light" w:cs="Calibri Light"/>
        </w:rPr>
        <w:t xml:space="preserve">s for advice and consultation to the maximum extent possible during regular business hours.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 will be available for emergency situations at all</w:t>
      </w:r>
      <w:r w:rsidRPr="003F490F">
        <w:rPr>
          <w:rFonts w:ascii="Calibri Light" w:hAnsi="Calibri Light" w:cs="Calibri Light"/>
        </w:rPr>
        <w:t xml:space="preserve"> </w:t>
      </w:r>
      <w:r w:rsidR="001461C3" w:rsidRPr="003F490F">
        <w:rPr>
          <w:rFonts w:ascii="Calibri Light" w:hAnsi="Calibri Light" w:cs="Calibri Light"/>
        </w:rPr>
        <w:t xml:space="preserve">times.  A telephone number for emergency situations will be posted in the office at all times and </w:t>
      </w:r>
      <w:r w:rsidR="00EF448D" w:rsidRPr="003F490F">
        <w:rPr>
          <w:rFonts w:ascii="Calibri Light" w:hAnsi="Calibri Light" w:cs="Calibri Light"/>
        </w:rPr>
        <w:t>Broker</w:t>
      </w:r>
      <w:r w:rsidR="001461C3" w:rsidRPr="003F490F">
        <w:rPr>
          <w:rFonts w:ascii="Calibri Light" w:hAnsi="Calibri Light" w:cs="Calibri Light"/>
        </w:rPr>
        <w:t xml:space="preserve">s shall be responsible for staying apprised of the number.  </w:t>
      </w:r>
      <w:r w:rsidR="00EF448D" w:rsidRPr="003F490F">
        <w:rPr>
          <w:rFonts w:ascii="Calibri Light" w:hAnsi="Calibri Light" w:cs="Calibri Light"/>
        </w:rPr>
        <w:t>Broker</w:t>
      </w:r>
      <w:r w:rsidR="001461C3" w:rsidRPr="003F490F">
        <w:rPr>
          <w:rFonts w:ascii="Calibri Light" w:hAnsi="Calibri Light" w:cs="Calibri Light"/>
        </w:rPr>
        <w:t>s should not act in situations where</w:t>
      </w:r>
      <w:r w:rsidRPr="003F490F">
        <w:rPr>
          <w:rFonts w:ascii="Calibri Light" w:hAnsi="Calibri Light" w:cs="Calibri Light"/>
        </w:rPr>
        <w:t xml:space="preserve"> Principal Broker’s,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w:t>
      </w:r>
      <w:r w:rsidRPr="003F490F">
        <w:rPr>
          <w:rFonts w:ascii="Calibri Light" w:hAnsi="Calibri Light" w:cs="Calibri Light"/>
        </w:rPr>
        <w:t>’s</w:t>
      </w:r>
      <w:r w:rsidR="001461C3" w:rsidRPr="003F490F">
        <w:rPr>
          <w:rFonts w:ascii="Calibri Light" w:hAnsi="Calibri Light" w:cs="Calibri Light"/>
        </w:rPr>
        <w:t>, advice or consent is necessary until that advice or consent has been obtained.</w:t>
      </w:r>
    </w:p>
    <w:p w14:paraId="2C4E9BB8" w14:textId="77777777" w:rsidR="001461C3" w:rsidRPr="003F490F" w:rsidRDefault="001461C3" w:rsidP="008E3997">
      <w:pPr>
        <w:rPr>
          <w:rFonts w:ascii="Calibri Light" w:hAnsi="Calibri Light" w:cs="Calibri Light"/>
          <w:b/>
        </w:rPr>
      </w:pPr>
    </w:p>
    <w:p w14:paraId="5EB8B7DC" w14:textId="77777777" w:rsidR="001461C3" w:rsidRPr="003F490F" w:rsidRDefault="001461C3" w:rsidP="008E3997">
      <w:pPr>
        <w:rPr>
          <w:rFonts w:ascii="Calibri Light" w:hAnsi="Calibri Light" w:cs="Calibri Light"/>
          <w:b/>
        </w:rPr>
      </w:pPr>
    </w:p>
    <w:p w14:paraId="6F7260D7" w14:textId="77777777" w:rsidR="001461C3" w:rsidRPr="003F490F" w:rsidRDefault="001461C3" w:rsidP="00EF448D">
      <w:pPr>
        <w:pStyle w:val="Heading3"/>
        <w:rPr>
          <w:rFonts w:cs="Calibri Light"/>
          <w:sz w:val="28"/>
        </w:rPr>
      </w:pPr>
      <w:bookmarkStart w:id="61" w:name="_Toc468442508"/>
      <w:bookmarkStart w:id="62" w:name="_Toc144283594"/>
      <w:r w:rsidRPr="003F490F">
        <w:rPr>
          <w:rFonts w:cs="Calibri Light"/>
          <w:sz w:val="28"/>
        </w:rPr>
        <w:t>Floor Time</w:t>
      </w:r>
      <w:bookmarkEnd w:id="61"/>
      <w:bookmarkEnd w:id="62"/>
      <w:r w:rsidRPr="003F490F">
        <w:rPr>
          <w:rFonts w:cs="Calibri Light"/>
          <w:sz w:val="28"/>
        </w:rPr>
        <w:fldChar w:fldCharType="begin"/>
      </w:r>
      <w:r w:rsidRPr="003F490F">
        <w:rPr>
          <w:rFonts w:cs="Calibri Light"/>
          <w:sz w:val="28"/>
        </w:rPr>
        <w:instrText xml:space="preserve"> TC \l2 "</w:instrText>
      </w:r>
      <w:bookmarkStart w:id="63" w:name="_Toc255289603"/>
      <w:r w:rsidRPr="003F490F">
        <w:rPr>
          <w:rFonts w:cs="Calibri Light"/>
          <w:sz w:val="28"/>
        </w:rPr>
        <w:instrText>Floor Time</w:instrText>
      </w:r>
      <w:bookmarkEnd w:id="63"/>
      <w:r w:rsidRPr="003F490F">
        <w:rPr>
          <w:rFonts w:cs="Calibri Light"/>
          <w:sz w:val="28"/>
        </w:rPr>
        <w:fldChar w:fldCharType="end"/>
      </w:r>
    </w:p>
    <w:p w14:paraId="11FA03DB" w14:textId="77777777" w:rsidR="001461C3" w:rsidRPr="003F490F" w:rsidRDefault="001461C3" w:rsidP="00EF448D">
      <w:pPr>
        <w:jc w:val="both"/>
        <w:rPr>
          <w:rFonts w:ascii="Calibri Light" w:hAnsi="Calibri Light" w:cs="Calibri Light"/>
        </w:rPr>
      </w:pPr>
      <w:r w:rsidRPr="003F490F">
        <w:rPr>
          <w:rFonts w:ascii="Calibri Light" w:hAnsi="Calibri Light" w:cs="Calibri Light"/>
        </w:rPr>
        <w:t xml:space="preserve">Providing effective professional real estate services to the public </w:t>
      </w:r>
      <w:r w:rsidR="00EF448D" w:rsidRPr="003F490F">
        <w:rPr>
          <w:rFonts w:ascii="Calibri Light" w:hAnsi="Calibri Light" w:cs="Calibri Light"/>
        </w:rPr>
        <w:t xml:space="preserve">may </w:t>
      </w:r>
      <w:r w:rsidRPr="003F490F">
        <w:rPr>
          <w:rFonts w:ascii="Calibri Light" w:hAnsi="Calibri Light" w:cs="Calibri Light"/>
        </w:rPr>
        <w:t xml:space="preserve">require that </w:t>
      </w:r>
      <w:r w:rsidR="00EF448D" w:rsidRPr="003F490F">
        <w:rPr>
          <w:rFonts w:ascii="Calibri Light" w:hAnsi="Calibri Light" w:cs="Calibri Light"/>
        </w:rPr>
        <w:t>Broker</w:t>
      </w:r>
      <w:r w:rsidRPr="003F490F">
        <w:rPr>
          <w:rFonts w:ascii="Calibri Light" w:hAnsi="Calibri Light" w:cs="Calibri Light"/>
        </w:rPr>
        <w:t xml:space="preserve">s be available in the office to answer real estate inquiries.  Such contact with the public is a valuable and necessary part of each </w:t>
      </w:r>
      <w:r w:rsidR="00EF448D" w:rsidRPr="003F490F">
        <w:rPr>
          <w:rFonts w:ascii="Calibri Light" w:hAnsi="Calibri Light" w:cs="Calibri Light"/>
        </w:rPr>
        <w:t>Broker</w:t>
      </w:r>
      <w:r w:rsidRPr="003F490F">
        <w:rPr>
          <w:rFonts w:ascii="Calibri Light" w:hAnsi="Calibri Light" w:cs="Calibri Light"/>
        </w:rPr>
        <w:t xml:space="preserve">’s real estate practice.  Therefore, floor time will be scheduled on a voluntary basis with each </w:t>
      </w:r>
      <w:r w:rsidR="00EF448D" w:rsidRPr="003F490F">
        <w:rPr>
          <w:rFonts w:ascii="Calibri Light" w:hAnsi="Calibri Light" w:cs="Calibri Light"/>
        </w:rPr>
        <w:t>Broker</w:t>
      </w:r>
      <w:r w:rsidRPr="003F490F">
        <w:rPr>
          <w:rFonts w:ascii="Calibri Light" w:hAnsi="Calibri Light" w:cs="Calibri Light"/>
        </w:rPr>
        <w:t xml:space="preserve"> being allowed equal opportunity to take their turn handling public inquiries at the office.  A monthly roster of volunteers and their assigned times will be kept.  Volunteers must either take their turn as scheduled or provide a qualified replacement.</w:t>
      </w:r>
    </w:p>
    <w:p w14:paraId="3F72A3D4" w14:textId="77777777" w:rsidR="001461C3" w:rsidRPr="003F490F" w:rsidRDefault="001461C3" w:rsidP="008E3997">
      <w:pPr>
        <w:rPr>
          <w:rFonts w:ascii="Calibri Light" w:hAnsi="Calibri Light" w:cs="Calibri Light"/>
        </w:rPr>
      </w:pPr>
    </w:p>
    <w:p w14:paraId="2C03C97E" w14:textId="77777777" w:rsidR="001461C3" w:rsidRPr="003F490F" w:rsidRDefault="001461C3" w:rsidP="008E3997">
      <w:pPr>
        <w:rPr>
          <w:rFonts w:ascii="Calibri Light" w:hAnsi="Calibri Light" w:cs="Calibri Light"/>
        </w:rPr>
      </w:pPr>
    </w:p>
    <w:p w14:paraId="2855B992" w14:textId="77777777" w:rsidR="001461C3" w:rsidRPr="003F490F" w:rsidRDefault="001461C3" w:rsidP="00EF448D">
      <w:pPr>
        <w:pStyle w:val="Heading3"/>
        <w:rPr>
          <w:rFonts w:cs="Calibri Light"/>
          <w:sz w:val="28"/>
        </w:rPr>
      </w:pPr>
      <w:bookmarkStart w:id="64" w:name="_Toc468442509"/>
      <w:bookmarkStart w:id="65" w:name="_Toc144283595"/>
      <w:r w:rsidRPr="003F490F">
        <w:rPr>
          <w:rFonts w:cs="Calibri Light"/>
          <w:sz w:val="28"/>
        </w:rPr>
        <w:t>Sales Meetings</w:t>
      </w:r>
      <w:bookmarkEnd w:id="64"/>
      <w:bookmarkEnd w:id="65"/>
      <w:r w:rsidRPr="003F490F">
        <w:rPr>
          <w:rFonts w:cs="Calibri Light"/>
          <w:sz w:val="28"/>
        </w:rPr>
        <w:fldChar w:fldCharType="begin"/>
      </w:r>
      <w:r w:rsidRPr="003F490F">
        <w:rPr>
          <w:rFonts w:cs="Calibri Light"/>
          <w:sz w:val="28"/>
        </w:rPr>
        <w:instrText xml:space="preserve"> TC \l2 "</w:instrText>
      </w:r>
      <w:bookmarkStart w:id="66" w:name="_Toc255289604"/>
      <w:r w:rsidRPr="003F490F">
        <w:rPr>
          <w:rFonts w:cs="Calibri Light"/>
          <w:sz w:val="28"/>
        </w:rPr>
        <w:instrText>Sales Meetings</w:instrText>
      </w:r>
      <w:bookmarkEnd w:id="66"/>
      <w:r w:rsidRPr="003F490F">
        <w:rPr>
          <w:rFonts w:cs="Calibri Light"/>
          <w:sz w:val="28"/>
        </w:rPr>
        <w:fldChar w:fldCharType="end"/>
      </w:r>
      <w:r w:rsidRPr="003F490F">
        <w:rPr>
          <w:rFonts w:cs="Calibri Light"/>
          <w:sz w:val="28"/>
        </w:rPr>
        <w:t xml:space="preserve">  </w:t>
      </w:r>
    </w:p>
    <w:p w14:paraId="7BBCE4DC" w14:textId="77777777" w:rsidR="001461C3" w:rsidRPr="003F490F" w:rsidRDefault="001461C3" w:rsidP="00EF448D">
      <w:pPr>
        <w:jc w:val="both"/>
        <w:rPr>
          <w:rFonts w:ascii="Calibri Light" w:hAnsi="Calibri Light" w:cs="Calibri Light"/>
        </w:rPr>
      </w:pPr>
      <w:r w:rsidRPr="003F490F">
        <w:rPr>
          <w:rFonts w:ascii="Calibri Light" w:hAnsi="Calibri Light" w:cs="Calibri Light"/>
        </w:rPr>
        <w:t xml:space="preserve">Sales meetings shall be held weekly for the purpose of providing </w:t>
      </w:r>
      <w:r w:rsidR="00EF448D" w:rsidRPr="003F490F">
        <w:rPr>
          <w:rFonts w:ascii="Calibri Light" w:hAnsi="Calibri Light" w:cs="Calibri Light"/>
        </w:rPr>
        <w:t>Broker</w:t>
      </w:r>
      <w:r w:rsidRPr="003F490F">
        <w:rPr>
          <w:rFonts w:ascii="Calibri Light" w:hAnsi="Calibri Light" w:cs="Calibri Light"/>
        </w:rPr>
        <w:t xml:space="preserve">s with information necessary to the conduct of their business activities.  Changes in company policy, announcements, new listings, purchaser requests, market data, financing availability and other information regarding real estate sales will be discussed at sales meetings.  In addition, real estate and licensing law topics may be scheduled for discussion at sales meetings.  </w:t>
      </w:r>
      <w:r w:rsidR="00EF448D" w:rsidRPr="003F490F">
        <w:rPr>
          <w:rFonts w:ascii="Calibri Light" w:hAnsi="Calibri Light" w:cs="Calibri Light"/>
        </w:rPr>
        <w:t>Broker</w:t>
      </w:r>
      <w:r w:rsidRPr="003F490F">
        <w:rPr>
          <w:rFonts w:ascii="Calibri Light" w:hAnsi="Calibri Light" w:cs="Calibri Light"/>
        </w:rPr>
        <w:t xml:space="preserve">s are expected to take advantage of all sales meetings as part of their best business efforts.  </w:t>
      </w:r>
      <w:r w:rsidR="00EF448D" w:rsidRPr="003F490F">
        <w:rPr>
          <w:rFonts w:ascii="Calibri Light" w:hAnsi="Calibri Light" w:cs="Calibri Light"/>
        </w:rPr>
        <w:t>Broker</w:t>
      </w:r>
      <w:r w:rsidRPr="003F490F">
        <w:rPr>
          <w:rFonts w:ascii="Calibri Light" w:hAnsi="Calibri Light" w:cs="Calibri Light"/>
        </w:rPr>
        <w:t xml:space="preserve">s </w:t>
      </w:r>
      <w:r w:rsidR="00EF448D" w:rsidRPr="003F490F">
        <w:rPr>
          <w:rFonts w:ascii="Calibri Light" w:hAnsi="Calibri Light" w:cs="Calibri Light"/>
        </w:rPr>
        <w:t>may b</w:t>
      </w:r>
      <w:r w:rsidRPr="003F490F">
        <w:rPr>
          <w:rFonts w:ascii="Calibri Light" w:hAnsi="Calibri Light" w:cs="Calibri Light"/>
        </w:rPr>
        <w:t xml:space="preserve">e required to attend, unless excused by </w:t>
      </w:r>
      <w:r w:rsidR="00EF448D" w:rsidRPr="003F490F">
        <w:rPr>
          <w:rFonts w:ascii="Calibri Light" w:hAnsi="Calibri Light" w:cs="Calibri Light"/>
        </w:rPr>
        <w:t xml:space="preserve">Principal </w:t>
      </w:r>
      <w:r w:rsidRPr="003F490F">
        <w:rPr>
          <w:rFonts w:ascii="Calibri Light" w:hAnsi="Calibri Light" w:cs="Calibri Light"/>
        </w:rPr>
        <w:t>Broker, all sales meetings covering real estate or license law.  Any meeting at which real estate or license law issues will be presented will be announced in advance.</w:t>
      </w:r>
    </w:p>
    <w:p w14:paraId="18A4CF6C" w14:textId="77777777" w:rsidR="001461C3" w:rsidRPr="003F490F" w:rsidRDefault="001461C3" w:rsidP="008E3997">
      <w:pPr>
        <w:rPr>
          <w:rFonts w:ascii="Calibri Light" w:hAnsi="Calibri Light" w:cs="Calibri Light"/>
        </w:rPr>
      </w:pPr>
    </w:p>
    <w:p w14:paraId="05B633AF" w14:textId="77777777" w:rsidR="001461C3" w:rsidRPr="003F490F" w:rsidRDefault="001461C3" w:rsidP="008E3997">
      <w:pPr>
        <w:rPr>
          <w:rFonts w:ascii="Calibri Light" w:hAnsi="Calibri Light" w:cs="Calibri Light"/>
        </w:rPr>
      </w:pPr>
    </w:p>
    <w:p w14:paraId="39E9850F" w14:textId="77777777" w:rsidR="001461C3" w:rsidRPr="003F490F" w:rsidRDefault="001461C3" w:rsidP="00EF448D">
      <w:pPr>
        <w:pStyle w:val="Heading3"/>
        <w:rPr>
          <w:rFonts w:cs="Calibri Light"/>
          <w:sz w:val="28"/>
        </w:rPr>
      </w:pPr>
      <w:bookmarkStart w:id="67" w:name="_Toc468442510"/>
      <w:bookmarkStart w:id="68" w:name="_Toc144283596"/>
      <w:r w:rsidRPr="003F490F">
        <w:rPr>
          <w:rFonts w:cs="Calibri Light"/>
          <w:sz w:val="28"/>
        </w:rPr>
        <w:t>Tour of Homes</w:t>
      </w:r>
      <w:bookmarkEnd w:id="67"/>
      <w:bookmarkEnd w:id="68"/>
      <w:r w:rsidRPr="003F490F">
        <w:rPr>
          <w:rFonts w:cs="Calibri Light"/>
          <w:sz w:val="28"/>
        </w:rPr>
        <w:fldChar w:fldCharType="begin"/>
      </w:r>
      <w:r w:rsidRPr="003F490F">
        <w:rPr>
          <w:rFonts w:cs="Calibri Light"/>
          <w:sz w:val="28"/>
        </w:rPr>
        <w:instrText xml:space="preserve"> TC \l2 "</w:instrText>
      </w:r>
      <w:bookmarkStart w:id="69" w:name="_Toc255289605"/>
      <w:r w:rsidRPr="003F490F">
        <w:rPr>
          <w:rFonts w:cs="Calibri Light"/>
          <w:sz w:val="28"/>
        </w:rPr>
        <w:instrText>Tour of Homes</w:instrText>
      </w:r>
      <w:bookmarkEnd w:id="69"/>
      <w:r w:rsidRPr="003F490F">
        <w:rPr>
          <w:rFonts w:cs="Calibri Light"/>
          <w:sz w:val="28"/>
        </w:rPr>
        <w:fldChar w:fldCharType="end"/>
      </w:r>
    </w:p>
    <w:p w14:paraId="4EA26B09" w14:textId="77777777" w:rsidR="001461C3" w:rsidRPr="003F490F" w:rsidRDefault="00EF448D" w:rsidP="00EF448D">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s may schedule their new listings for the tour of homes to be conducted following sales meetings</w:t>
      </w:r>
      <w:r w:rsidRPr="003F490F">
        <w:rPr>
          <w:rFonts w:ascii="Calibri Light" w:hAnsi="Calibri Light" w:cs="Calibri Light"/>
        </w:rPr>
        <w:t xml:space="preserve"> or designated day for tours</w:t>
      </w:r>
      <w:r w:rsidR="001461C3" w:rsidRPr="003F490F">
        <w:rPr>
          <w:rFonts w:ascii="Calibri Light" w:hAnsi="Calibri Light" w:cs="Calibri Light"/>
        </w:rPr>
        <w:t xml:space="preserve">. </w:t>
      </w:r>
      <w:r w:rsidRPr="003F490F">
        <w:rPr>
          <w:rFonts w:ascii="Calibri Light" w:hAnsi="Calibri Light" w:cs="Calibri Light"/>
        </w:rPr>
        <w:t>Principal</w:t>
      </w:r>
      <w:r w:rsidR="001461C3" w:rsidRPr="003F490F">
        <w:rPr>
          <w:rFonts w:ascii="Calibri Light" w:hAnsi="Calibri Light" w:cs="Calibri Light"/>
        </w:rPr>
        <w:t xml:space="preserve"> 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shall be responsible for routing the tour. The route and schedule will be available the day prior to the tour.  Tours shall be for the purpose of familiarizing </w:t>
      </w:r>
      <w:r w:rsidRPr="003F490F">
        <w:rPr>
          <w:rFonts w:ascii="Calibri Light" w:hAnsi="Calibri Light" w:cs="Calibri Light"/>
        </w:rPr>
        <w:t>Broker</w:t>
      </w:r>
      <w:r w:rsidR="001461C3" w:rsidRPr="003F490F">
        <w:rPr>
          <w:rFonts w:ascii="Calibri Light" w:hAnsi="Calibri Light" w:cs="Calibri Light"/>
        </w:rPr>
        <w:t xml:space="preserve">s with new listings to aid them in fulfillment of their obligation to use best efforts to sell </w:t>
      </w:r>
      <w:r w:rsidRPr="003F490F">
        <w:rPr>
          <w:rFonts w:ascii="Calibri Light" w:hAnsi="Calibri Light" w:cs="Calibri Light"/>
        </w:rPr>
        <w:t xml:space="preserve">Principal </w:t>
      </w:r>
      <w:r w:rsidR="001461C3" w:rsidRPr="003F490F">
        <w:rPr>
          <w:rFonts w:ascii="Calibri Light" w:hAnsi="Calibri Light" w:cs="Calibri Light"/>
        </w:rPr>
        <w:t xml:space="preserve">Broker’s listings.  While participation in the tours is not mandatory, it is expected that </w:t>
      </w:r>
      <w:r w:rsidRPr="003F490F">
        <w:rPr>
          <w:rFonts w:ascii="Calibri Light" w:hAnsi="Calibri Light" w:cs="Calibri Light"/>
        </w:rPr>
        <w:t>Broker</w:t>
      </w:r>
      <w:r w:rsidR="001461C3" w:rsidRPr="003F490F">
        <w:rPr>
          <w:rFonts w:ascii="Calibri Light" w:hAnsi="Calibri Light" w:cs="Calibri Light"/>
        </w:rPr>
        <w:t xml:space="preserve">s not otherwise engaged in a specific business activity will take advantage of this business tool.  All </w:t>
      </w:r>
      <w:r w:rsidRPr="003F490F">
        <w:rPr>
          <w:rFonts w:ascii="Calibri Light" w:hAnsi="Calibri Light" w:cs="Calibri Light"/>
        </w:rPr>
        <w:t>Broker</w:t>
      </w:r>
      <w:r w:rsidR="001461C3" w:rsidRPr="003F490F">
        <w:rPr>
          <w:rFonts w:ascii="Calibri Light" w:hAnsi="Calibri Light" w:cs="Calibri Light"/>
        </w:rPr>
        <w:t>s shall conduct themselves in a professional manner while on the tour or in client</w:t>
      </w:r>
      <w:r w:rsidRPr="003F490F">
        <w:rPr>
          <w:rFonts w:ascii="Calibri Light" w:hAnsi="Calibri Light" w:cs="Calibri Light"/>
        </w:rPr>
        <w:t>’</w:t>
      </w:r>
      <w:r w:rsidR="001461C3" w:rsidRPr="003F490F">
        <w:rPr>
          <w:rFonts w:ascii="Calibri Light" w:hAnsi="Calibri Light" w:cs="Calibri Light"/>
        </w:rPr>
        <w:t xml:space="preserve">s homes. </w:t>
      </w:r>
    </w:p>
    <w:p w14:paraId="47F12943" w14:textId="77777777" w:rsidR="001461C3" w:rsidRPr="003F490F" w:rsidRDefault="001461C3" w:rsidP="008E3997">
      <w:pPr>
        <w:rPr>
          <w:rFonts w:ascii="Calibri Light" w:hAnsi="Calibri Light" w:cs="Calibri Light"/>
        </w:rPr>
      </w:pPr>
    </w:p>
    <w:p w14:paraId="09C8C5E3" w14:textId="77777777" w:rsidR="0062424D" w:rsidRPr="003F490F" w:rsidRDefault="0062424D" w:rsidP="008E3997">
      <w:pPr>
        <w:rPr>
          <w:rFonts w:ascii="Calibri Light" w:hAnsi="Calibri Light" w:cs="Calibri Light"/>
        </w:rPr>
      </w:pPr>
    </w:p>
    <w:p w14:paraId="765C4112" w14:textId="77777777" w:rsidR="001461C3" w:rsidRPr="003F490F" w:rsidRDefault="001461C3" w:rsidP="00EF448D">
      <w:pPr>
        <w:pStyle w:val="Heading3"/>
        <w:rPr>
          <w:rFonts w:cs="Calibri Light"/>
          <w:sz w:val="28"/>
        </w:rPr>
      </w:pPr>
      <w:bookmarkStart w:id="70" w:name="_Toc468442511"/>
      <w:bookmarkStart w:id="71" w:name="_Toc144283597"/>
      <w:r w:rsidRPr="003F490F">
        <w:rPr>
          <w:rFonts w:cs="Calibri Light"/>
          <w:sz w:val="28"/>
        </w:rPr>
        <w:t>Personal Safety</w:t>
      </w:r>
      <w:bookmarkEnd w:id="70"/>
      <w:bookmarkEnd w:id="71"/>
      <w:r w:rsidRPr="003F490F">
        <w:rPr>
          <w:rFonts w:cs="Calibri Light"/>
          <w:sz w:val="28"/>
        </w:rPr>
        <w:fldChar w:fldCharType="begin"/>
      </w:r>
      <w:r w:rsidRPr="003F490F">
        <w:rPr>
          <w:rFonts w:cs="Calibri Light"/>
          <w:sz w:val="28"/>
        </w:rPr>
        <w:instrText xml:space="preserve"> TC \l2 "</w:instrText>
      </w:r>
      <w:bookmarkStart w:id="72" w:name="_Toc255289606"/>
      <w:r w:rsidRPr="003F490F">
        <w:rPr>
          <w:rFonts w:cs="Calibri Light"/>
          <w:sz w:val="28"/>
        </w:rPr>
        <w:instrText>Personal Safety</w:instrText>
      </w:r>
      <w:bookmarkEnd w:id="72"/>
      <w:r w:rsidRPr="003F490F">
        <w:rPr>
          <w:rFonts w:cs="Calibri Light"/>
          <w:sz w:val="28"/>
        </w:rPr>
        <w:fldChar w:fldCharType="end"/>
      </w:r>
    </w:p>
    <w:p w14:paraId="4C3944CD" w14:textId="77777777" w:rsidR="001461C3" w:rsidRPr="003F490F" w:rsidRDefault="00EF448D" w:rsidP="00EF448D">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be responsible for their own safety while involved in providing professional real estate services to the public.  The following suggestions are offered to assist </w:t>
      </w:r>
      <w:r w:rsidRPr="003F490F">
        <w:rPr>
          <w:rFonts w:ascii="Calibri Light" w:hAnsi="Calibri Light" w:cs="Calibri Light"/>
        </w:rPr>
        <w:t>Broker</w:t>
      </w:r>
      <w:r w:rsidR="001461C3" w:rsidRPr="003F490F">
        <w:rPr>
          <w:rFonts w:ascii="Calibri Light" w:hAnsi="Calibri Light" w:cs="Calibri Light"/>
        </w:rPr>
        <w:t>s in meeting that responsibility:</w:t>
      </w:r>
    </w:p>
    <w:p w14:paraId="4C1150A7" w14:textId="77777777" w:rsidR="001461C3" w:rsidRPr="003F490F" w:rsidRDefault="001461C3" w:rsidP="008E3997">
      <w:pPr>
        <w:rPr>
          <w:rFonts w:ascii="Calibri Light" w:hAnsi="Calibri Light" w:cs="Calibri Light"/>
        </w:rPr>
      </w:pPr>
    </w:p>
    <w:p w14:paraId="4F4FEAE3" w14:textId="77777777" w:rsidR="001461C3" w:rsidRPr="003F490F" w:rsidRDefault="001461C3" w:rsidP="00EF448D">
      <w:pPr>
        <w:pStyle w:val="NoSpacing"/>
        <w:numPr>
          <w:ilvl w:val="0"/>
          <w:numId w:val="3"/>
        </w:numPr>
        <w:rPr>
          <w:rFonts w:ascii="Calibri Light" w:hAnsi="Calibri Light" w:cs="Calibri Light"/>
        </w:rPr>
      </w:pPr>
      <w:r w:rsidRPr="003F490F">
        <w:rPr>
          <w:rFonts w:ascii="Calibri Light" w:hAnsi="Calibri Light" w:cs="Calibri Light"/>
        </w:rPr>
        <w:t xml:space="preserve">Keep the office informed of your location and schedule, particularly any </w:t>
      </w:r>
      <w:r w:rsidR="001D1EEF" w:rsidRPr="003F490F">
        <w:rPr>
          <w:rFonts w:ascii="Calibri Light" w:hAnsi="Calibri Light" w:cs="Calibri Light"/>
        </w:rPr>
        <w:t>property visits</w:t>
      </w:r>
      <w:r w:rsidRPr="003F490F">
        <w:rPr>
          <w:rFonts w:ascii="Calibri Light" w:hAnsi="Calibri Light" w:cs="Calibri Light"/>
        </w:rPr>
        <w:t xml:space="preserve"> or showings.</w:t>
      </w:r>
    </w:p>
    <w:p w14:paraId="47F2E699" w14:textId="77777777" w:rsidR="001461C3" w:rsidRPr="003F490F" w:rsidRDefault="001461C3" w:rsidP="00EF448D">
      <w:pPr>
        <w:pStyle w:val="NoSpacing"/>
        <w:numPr>
          <w:ilvl w:val="0"/>
          <w:numId w:val="3"/>
        </w:numPr>
        <w:rPr>
          <w:rFonts w:ascii="Calibri Light" w:hAnsi="Calibri Light" w:cs="Calibri Light"/>
        </w:rPr>
      </w:pPr>
      <w:r w:rsidRPr="003F490F">
        <w:rPr>
          <w:rFonts w:ascii="Calibri Light" w:hAnsi="Calibri Light" w:cs="Calibri Light"/>
        </w:rPr>
        <w:t>Notify the office of any customer with whom you feel uncomfortable and ask for    someone to accompany you during any showing.</w:t>
      </w:r>
    </w:p>
    <w:p w14:paraId="4C855725" w14:textId="77777777" w:rsidR="001461C3" w:rsidRPr="003F490F" w:rsidRDefault="001461C3" w:rsidP="00EF448D">
      <w:pPr>
        <w:pStyle w:val="NoSpacing"/>
        <w:numPr>
          <w:ilvl w:val="0"/>
          <w:numId w:val="3"/>
        </w:numPr>
        <w:rPr>
          <w:rFonts w:ascii="Calibri Light" w:hAnsi="Calibri Light" w:cs="Calibri Light"/>
        </w:rPr>
      </w:pPr>
      <w:r w:rsidRPr="003F490F">
        <w:rPr>
          <w:rFonts w:ascii="Calibri Light" w:hAnsi="Calibri Light" w:cs="Calibri Light"/>
        </w:rPr>
        <w:t>Avoid being alone in a vacant building or house, especially at night.</w:t>
      </w:r>
    </w:p>
    <w:p w14:paraId="326CFEEF" w14:textId="77777777" w:rsidR="001461C3" w:rsidRPr="003F490F" w:rsidRDefault="001461C3" w:rsidP="00EF448D">
      <w:pPr>
        <w:pStyle w:val="NoSpacing"/>
        <w:numPr>
          <w:ilvl w:val="0"/>
          <w:numId w:val="3"/>
        </w:numPr>
        <w:rPr>
          <w:rFonts w:ascii="Calibri Light" w:hAnsi="Calibri Light" w:cs="Calibri Light"/>
        </w:rPr>
      </w:pPr>
      <w:r w:rsidRPr="003F490F">
        <w:rPr>
          <w:rFonts w:ascii="Calibri Light" w:hAnsi="Calibri Light" w:cs="Calibri Light"/>
        </w:rPr>
        <w:t>Have your customers, particularly for the first meeting, meet you at the office.</w:t>
      </w:r>
    </w:p>
    <w:p w14:paraId="1A7CDE29" w14:textId="77777777" w:rsidR="001461C3" w:rsidRPr="003F490F" w:rsidRDefault="001461C3" w:rsidP="00EF448D">
      <w:pPr>
        <w:pStyle w:val="NoSpacing"/>
        <w:numPr>
          <w:ilvl w:val="0"/>
          <w:numId w:val="3"/>
        </w:numPr>
        <w:rPr>
          <w:rFonts w:ascii="Calibri Light" w:hAnsi="Calibri Light" w:cs="Calibri Light"/>
        </w:rPr>
      </w:pPr>
      <w:r w:rsidRPr="003F490F">
        <w:rPr>
          <w:rFonts w:ascii="Calibri Light" w:hAnsi="Calibri Light" w:cs="Calibri Light"/>
        </w:rPr>
        <w:t>Be aware of your surroundings and anticipate unsafe or compromising circumstances.</w:t>
      </w:r>
    </w:p>
    <w:p w14:paraId="43637B60" w14:textId="77777777" w:rsidR="001461C3" w:rsidRPr="003F490F" w:rsidRDefault="001461C3" w:rsidP="008E3997">
      <w:pPr>
        <w:rPr>
          <w:rFonts w:ascii="Calibri Light" w:hAnsi="Calibri Light" w:cs="Calibri Light"/>
        </w:rPr>
      </w:pPr>
    </w:p>
    <w:p w14:paraId="5A80D95B" w14:textId="77777777" w:rsidR="001461C3" w:rsidRPr="003F490F" w:rsidRDefault="001461C3" w:rsidP="008E3997">
      <w:pPr>
        <w:rPr>
          <w:rFonts w:ascii="Calibri Light" w:hAnsi="Calibri Light" w:cs="Calibri Light"/>
        </w:rPr>
      </w:pPr>
    </w:p>
    <w:p w14:paraId="1C1F5CD7" w14:textId="77777777" w:rsidR="001461C3" w:rsidRPr="003F490F" w:rsidRDefault="001461C3" w:rsidP="00EF448D">
      <w:pPr>
        <w:pStyle w:val="Heading3"/>
        <w:rPr>
          <w:rFonts w:cs="Calibri Light"/>
          <w:sz w:val="28"/>
        </w:rPr>
      </w:pPr>
      <w:bookmarkStart w:id="73" w:name="_Toc468442512"/>
      <w:bookmarkStart w:id="74" w:name="_Toc144283598"/>
      <w:r w:rsidRPr="003F490F">
        <w:rPr>
          <w:rFonts w:cs="Calibri Light"/>
          <w:sz w:val="28"/>
        </w:rPr>
        <w:t>Absences</w:t>
      </w:r>
      <w:bookmarkEnd w:id="73"/>
      <w:bookmarkEnd w:id="74"/>
      <w:r w:rsidRPr="003F490F">
        <w:rPr>
          <w:rFonts w:cs="Calibri Light"/>
          <w:sz w:val="28"/>
        </w:rPr>
        <w:fldChar w:fldCharType="begin"/>
      </w:r>
      <w:r w:rsidRPr="003F490F">
        <w:rPr>
          <w:rFonts w:cs="Calibri Light"/>
          <w:sz w:val="28"/>
        </w:rPr>
        <w:instrText xml:space="preserve"> TC \l2 "</w:instrText>
      </w:r>
      <w:bookmarkStart w:id="75" w:name="_Toc255289607"/>
      <w:r w:rsidRPr="003F490F">
        <w:rPr>
          <w:rFonts w:cs="Calibri Light"/>
          <w:sz w:val="28"/>
        </w:rPr>
        <w:instrText>Absences</w:instrText>
      </w:r>
      <w:bookmarkEnd w:id="75"/>
      <w:r w:rsidRPr="003F490F">
        <w:rPr>
          <w:rFonts w:cs="Calibri Light"/>
          <w:sz w:val="28"/>
        </w:rPr>
        <w:fldChar w:fldCharType="end"/>
      </w:r>
    </w:p>
    <w:p w14:paraId="7A396357" w14:textId="77777777" w:rsidR="001461C3" w:rsidRPr="003F490F" w:rsidRDefault="001461C3" w:rsidP="00EF448D">
      <w:pPr>
        <w:jc w:val="both"/>
        <w:rPr>
          <w:rFonts w:ascii="Calibri Light" w:hAnsi="Calibri Light" w:cs="Calibri Light"/>
        </w:rPr>
      </w:pPr>
      <w:r w:rsidRPr="003F490F">
        <w:rPr>
          <w:rFonts w:ascii="Calibri Light" w:hAnsi="Calibri Light" w:cs="Calibri Light"/>
        </w:rPr>
        <w:t xml:space="preserve">As independent contractors, </w:t>
      </w:r>
      <w:r w:rsidR="00EF448D" w:rsidRPr="003F490F">
        <w:rPr>
          <w:rFonts w:ascii="Calibri Light" w:hAnsi="Calibri Light" w:cs="Calibri Light"/>
        </w:rPr>
        <w:t>Broker</w:t>
      </w:r>
      <w:r w:rsidRPr="003F490F">
        <w:rPr>
          <w:rFonts w:ascii="Calibri Light" w:hAnsi="Calibri Light" w:cs="Calibri Light"/>
        </w:rPr>
        <w:t xml:space="preserve">s are responsible for their own work schedules.  Time-off is not controlled by </w:t>
      </w:r>
      <w:r w:rsidR="00EF448D" w:rsidRPr="003F490F">
        <w:rPr>
          <w:rFonts w:ascii="Calibri Light" w:hAnsi="Calibri Light" w:cs="Calibri Light"/>
        </w:rPr>
        <w:t xml:space="preserve">Principal </w:t>
      </w:r>
      <w:r w:rsidRPr="003F490F">
        <w:rPr>
          <w:rFonts w:ascii="Calibri Light" w:hAnsi="Calibri Light" w:cs="Calibri Light"/>
        </w:rPr>
        <w:t xml:space="preserve">Broker.  </w:t>
      </w:r>
      <w:r w:rsidR="00EF448D" w:rsidRPr="003F490F">
        <w:rPr>
          <w:rFonts w:ascii="Calibri Light" w:hAnsi="Calibri Light" w:cs="Calibri Light"/>
        </w:rPr>
        <w:t>Broker</w:t>
      </w:r>
      <w:r w:rsidRPr="003F490F">
        <w:rPr>
          <w:rFonts w:ascii="Calibri Light" w:hAnsi="Calibri Light" w:cs="Calibri Light"/>
        </w:rPr>
        <w:t xml:space="preserve">s are expected to devote sufficient time and effort to their work to accomplish the results specified in their </w:t>
      </w:r>
      <w:r w:rsidR="006F474C">
        <w:rPr>
          <w:rFonts w:ascii="Calibri Light" w:hAnsi="Calibri Light" w:cs="Calibri Light"/>
        </w:rPr>
        <w:t>Independent Contractor Agreement</w:t>
      </w:r>
      <w:r w:rsidRPr="003F490F">
        <w:rPr>
          <w:rFonts w:ascii="Calibri Light" w:hAnsi="Calibri Light" w:cs="Calibri Light"/>
        </w:rPr>
        <w:t xml:space="preserve">.  </w:t>
      </w:r>
      <w:r w:rsidR="00EF448D" w:rsidRPr="003F490F">
        <w:rPr>
          <w:rFonts w:ascii="Calibri Light" w:hAnsi="Calibri Light" w:cs="Calibri Light"/>
        </w:rPr>
        <w:t>Broker</w:t>
      </w:r>
      <w:r w:rsidRPr="003F490F">
        <w:rPr>
          <w:rFonts w:ascii="Calibri Light" w:hAnsi="Calibri Light" w:cs="Calibri Light"/>
        </w:rPr>
        <w:t>s shall be av</w:t>
      </w:r>
      <w:r w:rsidR="00A3000E" w:rsidRPr="003F490F">
        <w:rPr>
          <w:rFonts w:ascii="Calibri Light" w:hAnsi="Calibri Light" w:cs="Calibri Light"/>
        </w:rPr>
        <w:t xml:space="preserve">ailable for any mandatory </w:t>
      </w:r>
      <w:r w:rsidRPr="003F490F">
        <w:rPr>
          <w:rFonts w:ascii="Calibri Light" w:hAnsi="Calibri Light" w:cs="Calibri Light"/>
        </w:rPr>
        <w:t xml:space="preserve">meetings and shall keep </w:t>
      </w:r>
      <w:r w:rsidR="00EF448D" w:rsidRPr="003F490F">
        <w:rPr>
          <w:rFonts w:ascii="Calibri Light" w:hAnsi="Calibri Light" w:cs="Calibri Light"/>
        </w:rPr>
        <w:t xml:space="preserve">Principal </w:t>
      </w:r>
      <w:r w:rsidRPr="003F490F">
        <w:rPr>
          <w:rFonts w:ascii="Calibri Light" w:hAnsi="Calibri Light" w:cs="Calibri Light"/>
        </w:rPr>
        <w:t xml:space="preserve">Broker informed generally of their schedule and availability.  </w:t>
      </w:r>
      <w:r w:rsidR="00EF448D" w:rsidRPr="003F490F">
        <w:rPr>
          <w:rFonts w:ascii="Calibri Light" w:hAnsi="Calibri Light" w:cs="Calibri Light"/>
        </w:rPr>
        <w:t>Broker</w:t>
      </w:r>
      <w:r w:rsidRPr="003F490F">
        <w:rPr>
          <w:rFonts w:ascii="Calibri Light" w:hAnsi="Calibri Light" w:cs="Calibri Light"/>
        </w:rPr>
        <w:t xml:space="preserve">s shall </w:t>
      </w:r>
      <w:proofErr w:type="gramStart"/>
      <w:r w:rsidRPr="003F490F">
        <w:rPr>
          <w:rFonts w:ascii="Calibri Light" w:hAnsi="Calibri Light" w:cs="Calibri Light"/>
        </w:rPr>
        <w:t>make arrangements</w:t>
      </w:r>
      <w:proofErr w:type="gramEnd"/>
      <w:r w:rsidRPr="003F490F">
        <w:rPr>
          <w:rFonts w:ascii="Calibri Light" w:hAnsi="Calibri Light" w:cs="Calibri Light"/>
        </w:rPr>
        <w:t xml:space="preserve"> for other </w:t>
      </w:r>
      <w:r w:rsidR="00EF448D" w:rsidRPr="003F490F">
        <w:rPr>
          <w:rFonts w:ascii="Calibri Light" w:hAnsi="Calibri Light" w:cs="Calibri Light"/>
        </w:rPr>
        <w:t>Broker</w:t>
      </w:r>
      <w:r w:rsidRPr="003F490F">
        <w:rPr>
          <w:rFonts w:ascii="Calibri Light" w:hAnsi="Calibri Light" w:cs="Calibri Light"/>
        </w:rPr>
        <w:t xml:space="preserve">s to cover for them during any absences.  Failure to make such arrangements may lead to </w:t>
      </w:r>
      <w:r w:rsidR="00EF448D" w:rsidRPr="003F490F">
        <w:rPr>
          <w:rFonts w:ascii="Calibri Light" w:hAnsi="Calibri Light" w:cs="Calibri Light"/>
        </w:rPr>
        <w:t xml:space="preserve">Principal </w:t>
      </w:r>
      <w:r w:rsidRPr="003F490F">
        <w:rPr>
          <w:rFonts w:ascii="Calibri Light" w:hAnsi="Calibri Light" w:cs="Calibri Light"/>
        </w:rPr>
        <w:t xml:space="preserve">Broker appointing another </w:t>
      </w:r>
      <w:r w:rsidR="00EF448D" w:rsidRPr="003F490F">
        <w:rPr>
          <w:rFonts w:ascii="Calibri Light" w:hAnsi="Calibri Light" w:cs="Calibri Light"/>
        </w:rPr>
        <w:t>Broker</w:t>
      </w:r>
      <w:r w:rsidRPr="003F490F">
        <w:rPr>
          <w:rFonts w:ascii="Calibri Light" w:hAnsi="Calibri Light" w:cs="Calibri Light"/>
        </w:rPr>
        <w:t xml:space="preserve"> to aid a client or customer and adjusting the absent </w:t>
      </w:r>
      <w:r w:rsidR="00EF448D" w:rsidRPr="003F490F">
        <w:rPr>
          <w:rFonts w:ascii="Calibri Light" w:hAnsi="Calibri Light" w:cs="Calibri Light"/>
        </w:rPr>
        <w:t>Broker</w:t>
      </w:r>
      <w:r w:rsidRPr="003F490F">
        <w:rPr>
          <w:rFonts w:ascii="Calibri Light" w:hAnsi="Calibri Light" w:cs="Calibri Light"/>
        </w:rPr>
        <w:t xml:space="preserve">s’ commission split as appropriate under the </w:t>
      </w:r>
      <w:r w:rsidR="00EF448D"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w:t>
      </w:r>
    </w:p>
    <w:p w14:paraId="06A50C80" w14:textId="77777777" w:rsidR="001461C3" w:rsidRPr="003F490F" w:rsidRDefault="001461C3" w:rsidP="008E3997">
      <w:pPr>
        <w:rPr>
          <w:rFonts w:ascii="Calibri Light" w:hAnsi="Calibri Light" w:cs="Calibri Light"/>
        </w:rPr>
      </w:pPr>
    </w:p>
    <w:p w14:paraId="04DD42C6" w14:textId="77777777" w:rsidR="001461C3" w:rsidRPr="003F490F" w:rsidRDefault="001461C3" w:rsidP="008E3997">
      <w:pPr>
        <w:rPr>
          <w:rFonts w:ascii="Calibri Light" w:hAnsi="Calibri Light" w:cs="Calibri Light"/>
        </w:rPr>
      </w:pPr>
    </w:p>
    <w:p w14:paraId="37576937" w14:textId="77777777" w:rsidR="001461C3" w:rsidRPr="003F490F" w:rsidRDefault="001461C3" w:rsidP="00EF448D">
      <w:pPr>
        <w:pStyle w:val="Heading3"/>
        <w:rPr>
          <w:rFonts w:cs="Calibri Light"/>
          <w:sz w:val="28"/>
        </w:rPr>
      </w:pPr>
      <w:bookmarkStart w:id="76" w:name="_Toc468442513"/>
      <w:bookmarkStart w:id="77" w:name="_Toc144283599"/>
      <w:r w:rsidRPr="003F490F">
        <w:rPr>
          <w:rFonts w:cs="Calibri Light"/>
          <w:sz w:val="28"/>
        </w:rPr>
        <w:t>Company Signs</w:t>
      </w:r>
      <w:bookmarkEnd w:id="76"/>
      <w:bookmarkEnd w:id="77"/>
      <w:r w:rsidRPr="003F490F">
        <w:rPr>
          <w:rFonts w:cs="Calibri Light"/>
          <w:sz w:val="28"/>
        </w:rPr>
        <w:fldChar w:fldCharType="begin"/>
      </w:r>
      <w:r w:rsidRPr="003F490F">
        <w:rPr>
          <w:rFonts w:cs="Calibri Light"/>
          <w:sz w:val="28"/>
        </w:rPr>
        <w:instrText xml:space="preserve"> TC \l2 "</w:instrText>
      </w:r>
      <w:bookmarkStart w:id="78" w:name="_Toc255289608"/>
      <w:r w:rsidRPr="003F490F">
        <w:rPr>
          <w:rFonts w:cs="Calibri Light"/>
          <w:sz w:val="28"/>
        </w:rPr>
        <w:instrText>Company Signs</w:instrText>
      </w:r>
      <w:bookmarkEnd w:id="78"/>
      <w:r w:rsidRPr="003F490F">
        <w:rPr>
          <w:rFonts w:cs="Calibri Light"/>
          <w:sz w:val="28"/>
        </w:rPr>
        <w:fldChar w:fldCharType="end"/>
      </w:r>
    </w:p>
    <w:p w14:paraId="2F6C412B"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 xml:space="preserve">All signs used by </w:t>
      </w:r>
      <w:r w:rsidR="00A3000E" w:rsidRPr="003F490F">
        <w:rPr>
          <w:rFonts w:ascii="Calibri Light" w:hAnsi="Calibri Light" w:cs="Calibri Light"/>
        </w:rPr>
        <w:t>Broker</w:t>
      </w:r>
      <w:r w:rsidRPr="003F490F">
        <w:rPr>
          <w:rFonts w:ascii="Calibri Light" w:hAnsi="Calibri Light" w:cs="Calibri Light"/>
        </w:rPr>
        <w:t xml:space="preserve">s shall be provided by </w:t>
      </w:r>
      <w:r w:rsidR="00A3000E" w:rsidRPr="003F490F">
        <w:rPr>
          <w:rFonts w:ascii="Calibri Light" w:hAnsi="Calibri Light" w:cs="Calibri Light"/>
        </w:rPr>
        <w:t xml:space="preserve">Principal </w:t>
      </w:r>
      <w:r w:rsidRPr="003F490F">
        <w:rPr>
          <w:rFonts w:ascii="Calibri Light" w:hAnsi="Calibri Light" w:cs="Calibri Light"/>
        </w:rPr>
        <w:t xml:space="preserve">Broker.  </w:t>
      </w:r>
      <w:r w:rsidR="00A3000E" w:rsidRPr="003F490F">
        <w:rPr>
          <w:rFonts w:ascii="Calibri Light" w:hAnsi="Calibri Light" w:cs="Calibri Light"/>
        </w:rPr>
        <w:t>Broker</w:t>
      </w:r>
      <w:r w:rsidRPr="003F490F">
        <w:rPr>
          <w:rFonts w:ascii="Calibri Light" w:hAnsi="Calibri Light" w:cs="Calibri Light"/>
        </w:rPr>
        <w:t xml:space="preserve">s may use uniform sign riders to display their name on property for sale signs.  Sign riders shall be ordered by </w:t>
      </w:r>
      <w:r w:rsidR="00A3000E" w:rsidRPr="003F490F">
        <w:rPr>
          <w:rFonts w:ascii="Calibri Light" w:hAnsi="Calibri Light" w:cs="Calibri Light"/>
        </w:rPr>
        <w:t xml:space="preserve">Principal </w:t>
      </w:r>
      <w:r w:rsidRPr="003F490F">
        <w:rPr>
          <w:rFonts w:ascii="Calibri Light" w:hAnsi="Calibri Light" w:cs="Calibri Light"/>
        </w:rPr>
        <w:t xml:space="preserve">Broker at the </w:t>
      </w:r>
      <w:r w:rsidR="00A3000E" w:rsidRPr="003F490F">
        <w:rPr>
          <w:rFonts w:ascii="Calibri Light" w:hAnsi="Calibri Light" w:cs="Calibri Light"/>
        </w:rPr>
        <w:t>Broker</w:t>
      </w:r>
      <w:r w:rsidRPr="003F490F">
        <w:rPr>
          <w:rFonts w:ascii="Calibri Light" w:hAnsi="Calibri Light" w:cs="Calibri Light"/>
        </w:rPr>
        <w:t>’s expense.  All sign riders shall be attached to the signs in a uniform manner using the fasteners provided with the sign.  “Pending” signs may be posted after acceptance of an offer.  No “Sold” sign shall be posted until all contingencies of the sale have been waived or satisfied.  No signs, including “Offer Pending” or “Sold” signs, shall be posted without the express permission of the owner.  All signs, including direction signs, must be removed immediately upon expiration of the listing or completion of the transaction.</w:t>
      </w:r>
    </w:p>
    <w:p w14:paraId="670CCE75" w14:textId="77777777" w:rsidR="00EF448D" w:rsidRPr="003F490F" w:rsidRDefault="00EF448D" w:rsidP="008E3997">
      <w:pPr>
        <w:rPr>
          <w:rFonts w:ascii="Calibri Light" w:hAnsi="Calibri Light" w:cs="Calibri Light"/>
          <w:b/>
        </w:rPr>
      </w:pPr>
    </w:p>
    <w:p w14:paraId="7159556A" w14:textId="77777777" w:rsidR="001461C3" w:rsidRPr="003F490F" w:rsidRDefault="001461C3" w:rsidP="00A3000E">
      <w:pPr>
        <w:pStyle w:val="Heading3"/>
        <w:rPr>
          <w:rFonts w:cs="Calibri Light"/>
          <w:sz w:val="28"/>
        </w:rPr>
      </w:pPr>
      <w:bookmarkStart w:id="79" w:name="_Toc468442514"/>
      <w:bookmarkStart w:id="80" w:name="_Toc144283600"/>
      <w:r w:rsidRPr="003F490F">
        <w:rPr>
          <w:rFonts w:cs="Calibri Light"/>
          <w:sz w:val="28"/>
        </w:rPr>
        <w:lastRenderedPageBreak/>
        <w:t>Office Hours</w:t>
      </w:r>
      <w:bookmarkEnd w:id="79"/>
      <w:bookmarkEnd w:id="80"/>
      <w:r w:rsidRPr="003F490F">
        <w:rPr>
          <w:rFonts w:cs="Calibri Light"/>
          <w:sz w:val="28"/>
        </w:rPr>
        <w:fldChar w:fldCharType="begin"/>
      </w:r>
      <w:r w:rsidRPr="003F490F">
        <w:rPr>
          <w:rFonts w:cs="Calibri Light"/>
          <w:sz w:val="28"/>
        </w:rPr>
        <w:instrText xml:space="preserve"> TC \l2 "</w:instrText>
      </w:r>
      <w:bookmarkStart w:id="81" w:name="_Toc255289609"/>
      <w:r w:rsidRPr="003F490F">
        <w:rPr>
          <w:rFonts w:cs="Calibri Light"/>
          <w:sz w:val="28"/>
        </w:rPr>
        <w:instrText>Office Hours</w:instrText>
      </w:r>
      <w:bookmarkEnd w:id="81"/>
      <w:r w:rsidRPr="003F490F">
        <w:rPr>
          <w:rFonts w:cs="Calibri Light"/>
          <w:sz w:val="28"/>
        </w:rPr>
        <w:fldChar w:fldCharType="end"/>
      </w:r>
    </w:p>
    <w:p w14:paraId="0B2EA777"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Except for holidays, administrative personnel will be available and the office open to the public Monday through Friday from_____ a.m. to _____ p.m.</w:t>
      </w:r>
    </w:p>
    <w:p w14:paraId="17DB3FB3"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Except for holidays, the office will be open to the public on Saturdays from _____ a.m. to ____ p.m. and on Sundays from _____ a.m.  to _____ p.m.</w:t>
      </w:r>
    </w:p>
    <w:p w14:paraId="512763BC" w14:textId="77777777" w:rsidR="001461C3" w:rsidRPr="003F490F" w:rsidRDefault="001461C3" w:rsidP="00A3000E">
      <w:pPr>
        <w:jc w:val="both"/>
        <w:rPr>
          <w:rFonts w:ascii="Calibri Light" w:hAnsi="Calibri Light" w:cs="Calibri Light"/>
        </w:rPr>
      </w:pPr>
    </w:p>
    <w:p w14:paraId="6F29F57E" w14:textId="77777777" w:rsidR="001461C3" w:rsidRPr="003F490F" w:rsidRDefault="001461C3" w:rsidP="00A3000E">
      <w:pPr>
        <w:jc w:val="both"/>
        <w:rPr>
          <w:rFonts w:ascii="Calibri Light" w:hAnsi="Calibri Light" w:cs="Calibri Light"/>
          <w:u w:val="single"/>
        </w:rPr>
      </w:pPr>
      <w:r w:rsidRPr="003F490F">
        <w:rPr>
          <w:rFonts w:ascii="Calibri Light" w:hAnsi="Calibri Light" w:cs="Calibri Light"/>
        </w:rPr>
        <w:t>The office will be closed for the following holidays: ____________________________________</w:t>
      </w:r>
    </w:p>
    <w:p w14:paraId="37BBC694" w14:textId="77777777" w:rsidR="001461C3" w:rsidRPr="003F490F" w:rsidRDefault="001461C3" w:rsidP="00A3000E">
      <w:pPr>
        <w:jc w:val="both"/>
        <w:rPr>
          <w:rFonts w:ascii="Calibri Light" w:hAnsi="Calibri Light" w:cs="Calibri Light"/>
        </w:rPr>
      </w:pPr>
    </w:p>
    <w:p w14:paraId="39BDF382"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 xml:space="preserve">Use of the office by </w:t>
      </w:r>
      <w:r w:rsidR="00A3000E" w:rsidRPr="003F490F">
        <w:rPr>
          <w:rFonts w:ascii="Calibri Light" w:hAnsi="Calibri Light" w:cs="Calibri Light"/>
        </w:rPr>
        <w:t>Broker</w:t>
      </w:r>
      <w:r w:rsidRPr="003F490F">
        <w:rPr>
          <w:rFonts w:ascii="Calibri Light" w:hAnsi="Calibri Light" w:cs="Calibri Light"/>
        </w:rPr>
        <w:t xml:space="preserve">s during other than office hours is allowed provided </w:t>
      </w:r>
      <w:r w:rsidR="00A3000E" w:rsidRPr="003F490F">
        <w:rPr>
          <w:rFonts w:ascii="Calibri Light" w:hAnsi="Calibri Light" w:cs="Calibri Light"/>
        </w:rPr>
        <w:t>Broker</w:t>
      </w:r>
      <w:r w:rsidRPr="003F490F">
        <w:rPr>
          <w:rFonts w:ascii="Calibri Light" w:hAnsi="Calibri Light" w:cs="Calibri Light"/>
        </w:rPr>
        <w:t>s follow office security policy.</w:t>
      </w:r>
    </w:p>
    <w:p w14:paraId="4733909A" w14:textId="77777777" w:rsidR="001461C3" w:rsidRPr="003F490F" w:rsidRDefault="001461C3" w:rsidP="008E3997">
      <w:pPr>
        <w:rPr>
          <w:rFonts w:ascii="Calibri Light" w:hAnsi="Calibri Light" w:cs="Calibri Light"/>
        </w:rPr>
      </w:pPr>
    </w:p>
    <w:p w14:paraId="203F3DA3" w14:textId="77777777" w:rsidR="001461C3" w:rsidRPr="003F490F" w:rsidRDefault="001461C3" w:rsidP="008E3997">
      <w:pPr>
        <w:rPr>
          <w:rFonts w:ascii="Calibri Light" w:hAnsi="Calibri Light" w:cs="Calibri Light"/>
        </w:rPr>
      </w:pPr>
    </w:p>
    <w:p w14:paraId="352C59F3" w14:textId="77777777" w:rsidR="001461C3" w:rsidRPr="003F490F" w:rsidRDefault="001461C3" w:rsidP="00A3000E">
      <w:pPr>
        <w:pStyle w:val="Heading3"/>
        <w:rPr>
          <w:rFonts w:cs="Calibri Light"/>
          <w:sz w:val="28"/>
        </w:rPr>
      </w:pPr>
      <w:bookmarkStart w:id="82" w:name="_Toc468442515"/>
      <w:bookmarkStart w:id="83" w:name="_Toc144283601"/>
      <w:r w:rsidRPr="003F490F">
        <w:rPr>
          <w:rFonts w:cs="Calibri Light"/>
          <w:sz w:val="28"/>
        </w:rPr>
        <w:t>Legal Assistance</w:t>
      </w:r>
      <w:bookmarkEnd w:id="82"/>
      <w:bookmarkEnd w:id="83"/>
      <w:r w:rsidRPr="003F490F">
        <w:rPr>
          <w:rFonts w:cs="Calibri Light"/>
          <w:sz w:val="28"/>
        </w:rPr>
        <w:fldChar w:fldCharType="begin"/>
      </w:r>
      <w:r w:rsidRPr="003F490F">
        <w:rPr>
          <w:rFonts w:cs="Calibri Light"/>
          <w:sz w:val="28"/>
        </w:rPr>
        <w:instrText xml:space="preserve"> TC \l2 "</w:instrText>
      </w:r>
      <w:bookmarkStart w:id="84" w:name="_Toc255289610"/>
      <w:r w:rsidRPr="003F490F">
        <w:rPr>
          <w:rFonts w:cs="Calibri Light"/>
          <w:sz w:val="28"/>
        </w:rPr>
        <w:instrText>Legal Assistance</w:instrText>
      </w:r>
      <w:bookmarkEnd w:id="84"/>
      <w:r w:rsidRPr="003F490F">
        <w:rPr>
          <w:rFonts w:cs="Calibri Light"/>
          <w:sz w:val="28"/>
        </w:rPr>
        <w:fldChar w:fldCharType="end"/>
      </w:r>
    </w:p>
    <w:p w14:paraId="0183A0EA"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 xml:space="preserve">Should a question requiring legal advice arise during a real estate transaction, the </w:t>
      </w:r>
      <w:r w:rsidR="00A3000E" w:rsidRPr="003F490F">
        <w:rPr>
          <w:rFonts w:ascii="Calibri Light" w:hAnsi="Calibri Light" w:cs="Calibri Light"/>
        </w:rPr>
        <w:t>Broker</w:t>
      </w:r>
      <w:r w:rsidRPr="003F490F">
        <w:rPr>
          <w:rFonts w:ascii="Calibri Light" w:hAnsi="Calibri Light" w:cs="Calibri Light"/>
        </w:rPr>
        <w:t xml:space="preserve"> shall inform </w:t>
      </w:r>
      <w:r w:rsidR="00A3000E" w:rsidRPr="003F490F">
        <w:rPr>
          <w:rFonts w:ascii="Calibri Light" w:hAnsi="Calibri Light" w:cs="Calibri Light"/>
        </w:rPr>
        <w:t xml:space="preserve">Principal </w:t>
      </w:r>
      <w:r w:rsidRPr="003F490F">
        <w:rPr>
          <w:rFonts w:ascii="Calibri Light" w:hAnsi="Calibri Light" w:cs="Calibri Light"/>
        </w:rPr>
        <w:t xml:space="preserve">Broker, or </w:t>
      </w:r>
      <w:r w:rsidR="00A3000E" w:rsidRPr="003F490F">
        <w:rPr>
          <w:rFonts w:ascii="Calibri Light" w:hAnsi="Calibri Light" w:cs="Calibri Light"/>
        </w:rPr>
        <w:t>office managing</w:t>
      </w:r>
      <w:r w:rsidRPr="003F490F">
        <w:rPr>
          <w:rFonts w:ascii="Calibri Light" w:hAnsi="Calibri Light" w:cs="Calibri Light"/>
        </w:rPr>
        <w:t xml:space="preserve"> </w:t>
      </w:r>
      <w:r w:rsidR="00A3000E" w:rsidRPr="003F490F">
        <w:rPr>
          <w:rFonts w:ascii="Calibri Light" w:hAnsi="Calibri Light" w:cs="Calibri Light"/>
        </w:rPr>
        <w:t>P</w:t>
      </w:r>
      <w:r w:rsidRPr="003F490F">
        <w:rPr>
          <w:rFonts w:ascii="Calibri Light" w:hAnsi="Calibri Light" w:cs="Calibri Light"/>
        </w:rPr>
        <w:t xml:space="preserve">rincipal </w:t>
      </w:r>
      <w:r w:rsidR="00A3000E" w:rsidRPr="003F490F">
        <w:rPr>
          <w:rFonts w:ascii="Calibri Light" w:hAnsi="Calibri Light" w:cs="Calibri Light"/>
        </w:rPr>
        <w:t>B</w:t>
      </w:r>
      <w:r w:rsidRPr="003F490F">
        <w:rPr>
          <w:rFonts w:ascii="Calibri Light" w:hAnsi="Calibri Light" w:cs="Calibri Light"/>
        </w:rPr>
        <w:t xml:space="preserve">roker.  </w:t>
      </w:r>
      <w:r w:rsidR="00A3000E" w:rsidRPr="003F490F">
        <w:rPr>
          <w:rFonts w:ascii="Calibri Light" w:hAnsi="Calibri Light" w:cs="Calibri Light"/>
        </w:rPr>
        <w:t xml:space="preserve">Principal </w:t>
      </w:r>
      <w:r w:rsidRPr="003F490F">
        <w:rPr>
          <w:rFonts w:ascii="Calibri Light" w:hAnsi="Calibri Light" w:cs="Calibri Light"/>
        </w:rPr>
        <w:t xml:space="preserve">Broker, or </w:t>
      </w:r>
      <w:r w:rsidR="005A2409">
        <w:rPr>
          <w:rFonts w:ascii="Calibri Light" w:hAnsi="Calibri Light" w:cs="Calibri Light"/>
        </w:rPr>
        <w:t>Supervising</w:t>
      </w:r>
      <w:r w:rsidR="00A3000E" w:rsidRPr="003F490F">
        <w:rPr>
          <w:rFonts w:ascii="Calibri Light" w:hAnsi="Calibri Light" w:cs="Calibri Light"/>
        </w:rPr>
        <w:t xml:space="preserve"> P</w:t>
      </w:r>
      <w:r w:rsidRPr="003F490F">
        <w:rPr>
          <w:rFonts w:ascii="Calibri Light" w:hAnsi="Calibri Light" w:cs="Calibri Light"/>
        </w:rPr>
        <w:t xml:space="preserve">rincipal </w:t>
      </w:r>
      <w:r w:rsidR="00A3000E" w:rsidRPr="003F490F">
        <w:rPr>
          <w:rFonts w:ascii="Calibri Light" w:hAnsi="Calibri Light" w:cs="Calibri Light"/>
        </w:rPr>
        <w:t>B</w:t>
      </w:r>
      <w:r w:rsidRPr="003F490F">
        <w:rPr>
          <w:rFonts w:ascii="Calibri Light" w:hAnsi="Calibri Light" w:cs="Calibri Light"/>
        </w:rPr>
        <w:t xml:space="preserve">roker, at his or her sole discretion, shall determine whether to consult with an attorney regarding the matter.  If the matter is referred to an attorney, </w:t>
      </w:r>
      <w:r w:rsidR="00A3000E" w:rsidRPr="003F490F">
        <w:rPr>
          <w:rFonts w:ascii="Calibri Light" w:hAnsi="Calibri Light" w:cs="Calibri Light"/>
        </w:rPr>
        <w:t xml:space="preserve">Principal </w:t>
      </w:r>
      <w:r w:rsidRPr="003F490F">
        <w:rPr>
          <w:rFonts w:ascii="Calibri Light" w:hAnsi="Calibri Light" w:cs="Calibri Light"/>
        </w:rPr>
        <w:t xml:space="preserve">Broker alone will be responsible for the legal fees.  </w:t>
      </w:r>
      <w:r w:rsidR="00A3000E" w:rsidRPr="003F490F">
        <w:rPr>
          <w:rFonts w:ascii="Calibri Light" w:hAnsi="Calibri Light" w:cs="Calibri Light"/>
        </w:rPr>
        <w:t xml:space="preserve">Principal </w:t>
      </w:r>
      <w:r w:rsidRPr="003F490F">
        <w:rPr>
          <w:rFonts w:ascii="Calibri Light" w:hAnsi="Calibri Light" w:cs="Calibri Light"/>
        </w:rPr>
        <w:t xml:space="preserve">Broker shall not be responsible for any legal fee incurred by a </w:t>
      </w:r>
      <w:r w:rsidR="00A3000E" w:rsidRPr="003F490F">
        <w:rPr>
          <w:rFonts w:ascii="Calibri Light" w:hAnsi="Calibri Light" w:cs="Calibri Light"/>
        </w:rPr>
        <w:t>Broker</w:t>
      </w:r>
      <w:r w:rsidRPr="003F490F">
        <w:rPr>
          <w:rFonts w:ascii="Calibri Light" w:hAnsi="Calibri Light" w:cs="Calibri Light"/>
        </w:rPr>
        <w:t xml:space="preserve"> other than under this policy.</w:t>
      </w:r>
    </w:p>
    <w:p w14:paraId="31C0D81F" w14:textId="77777777" w:rsidR="001461C3" w:rsidRPr="003F490F" w:rsidRDefault="001461C3" w:rsidP="00A3000E">
      <w:pPr>
        <w:jc w:val="both"/>
        <w:rPr>
          <w:rFonts w:ascii="Calibri Light" w:hAnsi="Calibri Light" w:cs="Calibri Light"/>
        </w:rPr>
      </w:pPr>
    </w:p>
    <w:p w14:paraId="4E2FF00F" w14:textId="77777777" w:rsidR="001461C3" w:rsidRPr="003F490F" w:rsidRDefault="001461C3" w:rsidP="00A3000E">
      <w:pPr>
        <w:jc w:val="both"/>
        <w:rPr>
          <w:rFonts w:ascii="Calibri Light" w:hAnsi="Calibri Light" w:cs="Calibri Light"/>
        </w:rPr>
      </w:pPr>
      <w:r w:rsidRPr="003F490F">
        <w:rPr>
          <w:rFonts w:ascii="Calibri Light" w:hAnsi="Calibri Light" w:cs="Calibri Light"/>
        </w:rPr>
        <w:t xml:space="preserve">If a lawsuit or administrative action is filed or threatened against a </w:t>
      </w:r>
      <w:r w:rsidR="00A3000E" w:rsidRPr="003F490F">
        <w:rPr>
          <w:rFonts w:ascii="Calibri Light" w:hAnsi="Calibri Light" w:cs="Calibri Light"/>
        </w:rPr>
        <w:t>Broker</w:t>
      </w:r>
      <w:r w:rsidRPr="003F490F">
        <w:rPr>
          <w:rFonts w:ascii="Calibri Light" w:hAnsi="Calibri Light" w:cs="Calibri Light"/>
        </w:rPr>
        <w:t xml:space="preserve"> on account of the </w:t>
      </w:r>
      <w:r w:rsidR="00A3000E" w:rsidRPr="003F490F">
        <w:rPr>
          <w:rFonts w:ascii="Calibri Light" w:hAnsi="Calibri Light" w:cs="Calibri Light"/>
        </w:rPr>
        <w:t>Broker</w:t>
      </w:r>
      <w:r w:rsidRPr="003F490F">
        <w:rPr>
          <w:rFonts w:ascii="Calibri Light" w:hAnsi="Calibri Light" w:cs="Calibri Light"/>
        </w:rPr>
        <w:t xml:space="preserve">’s professional real estate activity, the </w:t>
      </w:r>
      <w:r w:rsidR="00A3000E" w:rsidRPr="003F490F">
        <w:rPr>
          <w:rFonts w:ascii="Calibri Light" w:hAnsi="Calibri Light" w:cs="Calibri Light"/>
        </w:rPr>
        <w:t>Broker</w:t>
      </w:r>
      <w:r w:rsidRPr="003F490F">
        <w:rPr>
          <w:rFonts w:ascii="Calibri Light" w:hAnsi="Calibri Light" w:cs="Calibri Light"/>
        </w:rPr>
        <w:t xml:space="preserve"> shall notify </w:t>
      </w:r>
      <w:r w:rsidR="00A3000E" w:rsidRPr="003F490F">
        <w:rPr>
          <w:rFonts w:ascii="Calibri Light" w:hAnsi="Calibri Light" w:cs="Calibri Light"/>
        </w:rPr>
        <w:t xml:space="preserve">Principal </w:t>
      </w:r>
      <w:r w:rsidRPr="003F490F">
        <w:rPr>
          <w:rFonts w:ascii="Calibri Light" w:hAnsi="Calibri Light" w:cs="Calibri Light"/>
        </w:rPr>
        <w:t xml:space="preserve">Broker, or </w:t>
      </w:r>
      <w:r w:rsidR="005A2409">
        <w:rPr>
          <w:rFonts w:ascii="Calibri Light" w:hAnsi="Calibri Light" w:cs="Calibri Light"/>
        </w:rPr>
        <w:t>Supervising</w:t>
      </w:r>
      <w:r w:rsidRPr="003F490F">
        <w:rPr>
          <w:rFonts w:ascii="Calibri Light" w:hAnsi="Calibri Light" w:cs="Calibri Light"/>
        </w:rPr>
        <w:t xml:space="preserve"> </w:t>
      </w:r>
      <w:r w:rsidR="00A3000E" w:rsidRPr="003F490F">
        <w:rPr>
          <w:rFonts w:ascii="Calibri Light" w:hAnsi="Calibri Light" w:cs="Calibri Light"/>
        </w:rPr>
        <w:t>P</w:t>
      </w:r>
      <w:r w:rsidRPr="003F490F">
        <w:rPr>
          <w:rFonts w:ascii="Calibri Light" w:hAnsi="Calibri Light" w:cs="Calibri Light"/>
        </w:rPr>
        <w:t xml:space="preserve">rincipal </w:t>
      </w:r>
      <w:r w:rsidR="00A3000E" w:rsidRPr="003F490F">
        <w:rPr>
          <w:rFonts w:ascii="Calibri Light" w:hAnsi="Calibri Light" w:cs="Calibri Light"/>
        </w:rPr>
        <w:t>B</w:t>
      </w:r>
      <w:r w:rsidRPr="003F490F">
        <w:rPr>
          <w:rFonts w:ascii="Calibri Light" w:hAnsi="Calibri Light" w:cs="Calibri Light"/>
        </w:rPr>
        <w:t xml:space="preserve">roker, immediately. </w:t>
      </w:r>
      <w:r w:rsidR="00A3000E" w:rsidRPr="003F490F">
        <w:rPr>
          <w:rFonts w:ascii="Calibri Light" w:hAnsi="Calibri Light" w:cs="Calibri Light"/>
        </w:rPr>
        <w:t>Principal</w:t>
      </w:r>
      <w:r w:rsidRPr="003F490F">
        <w:rPr>
          <w:rFonts w:ascii="Calibri Light" w:hAnsi="Calibri Light" w:cs="Calibri Light"/>
        </w:rPr>
        <w:t xml:space="preserve"> Broker shall report the matter to the Errors and Omissions carrier as required by the insurance policy.  The cost of defending the suit, action or threat shall be apportioned as provided in the </w:t>
      </w:r>
      <w:r w:rsidR="00A3000E"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w:t>
      </w:r>
    </w:p>
    <w:p w14:paraId="201949C7" w14:textId="77777777" w:rsidR="001461C3" w:rsidRPr="003F490F" w:rsidRDefault="001461C3" w:rsidP="008E3997">
      <w:pPr>
        <w:rPr>
          <w:rFonts w:ascii="Calibri Light" w:hAnsi="Calibri Light" w:cs="Calibri Light"/>
        </w:rPr>
      </w:pPr>
    </w:p>
    <w:p w14:paraId="05301CAE" w14:textId="77777777" w:rsidR="001461C3" w:rsidRPr="003F490F" w:rsidRDefault="0058405B" w:rsidP="008E3997">
      <w:pPr>
        <w:rPr>
          <w:rFonts w:ascii="Calibri Light" w:hAnsi="Calibri Light" w:cs="Calibri Light"/>
        </w:rPr>
      </w:pPr>
      <w:r>
        <w:rPr>
          <w:rFonts w:ascii="Calibri Light" w:hAnsi="Calibri Light" w:cs="Calibri Light"/>
        </w:rPr>
        <w:t xml:space="preserve">Broker </w:t>
      </w:r>
      <w:r w:rsidR="003545AD">
        <w:rPr>
          <w:rFonts w:ascii="Calibri Light" w:hAnsi="Calibri Light" w:cs="Calibri Light"/>
        </w:rPr>
        <w:t>must</w:t>
      </w:r>
      <w:r>
        <w:rPr>
          <w:rFonts w:ascii="Calibri Light" w:hAnsi="Calibri Light" w:cs="Calibri Light"/>
        </w:rPr>
        <w:t xml:space="preserve"> consult with Principal Broker before contacting </w:t>
      </w:r>
      <w:r w:rsidR="003545AD">
        <w:rPr>
          <w:rFonts w:ascii="Calibri Light" w:hAnsi="Calibri Light" w:cs="Calibri Light"/>
        </w:rPr>
        <w:t xml:space="preserve">a REALTOR® association legal hotline. </w:t>
      </w:r>
    </w:p>
    <w:p w14:paraId="21C8FA55" w14:textId="77777777" w:rsidR="001461C3" w:rsidRPr="003F490F" w:rsidRDefault="00A3000E" w:rsidP="00A3000E">
      <w:pPr>
        <w:pStyle w:val="Heading3"/>
        <w:rPr>
          <w:rFonts w:cs="Calibri Light"/>
          <w:sz w:val="28"/>
        </w:rPr>
      </w:pPr>
      <w:bookmarkStart w:id="85" w:name="_Toc468442516"/>
      <w:bookmarkStart w:id="86" w:name="_Toc144283602"/>
      <w:r w:rsidRPr="003F490F">
        <w:rPr>
          <w:rFonts w:cs="Calibri Light"/>
          <w:sz w:val="28"/>
        </w:rPr>
        <w:t>Broker</w:t>
      </w:r>
      <w:r w:rsidR="001461C3" w:rsidRPr="003F490F">
        <w:rPr>
          <w:rFonts w:cs="Calibri Light"/>
          <w:sz w:val="28"/>
        </w:rPr>
        <w:t xml:space="preserve"> Business Expenses</w:t>
      </w:r>
      <w:bookmarkEnd w:id="85"/>
      <w:bookmarkEnd w:id="86"/>
      <w:r w:rsidR="001461C3" w:rsidRPr="003F490F">
        <w:rPr>
          <w:rFonts w:cs="Calibri Light"/>
          <w:sz w:val="28"/>
        </w:rPr>
        <w:fldChar w:fldCharType="begin"/>
      </w:r>
      <w:r w:rsidR="001461C3" w:rsidRPr="003F490F">
        <w:rPr>
          <w:rFonts w:cs="Calibri Light"/>
          <w:sz w:val="28"/>
        </w:rPr>
        <w:instrText xml:space="preserve"> TC \l2 "</w:instrText>
      </w:r>
      <w:bookmarkStart w:id="87" w:name="_Toc255289611"/>
      <w:r w:rsidR="001461C3" w:rsidRPr="003F490F">
        <w:rPr>
          <w:rFonts w:cs="Calibri Light"/>
          <w:sz w:val="28"/>
        </w:rPr>
        <w:instrText>Associate Business Expenses</w:instrText>
      </w:r>
      <w:bookmarkEnd w:id="87"/>
      <w:r w:rsidR="001461C3" w:rsidRPr="003F490F">
        <w:rPr>
          <w:rFonts w:cs="Calibri Light"/>
          <w:sz w:val="28"/>
        </w:rPr>
        <w:fldChar w:fldCharType="end"/>
      </w:r>
    </w:p>
    <w:p w14:paraId="36384E6B" w14:textId="77777777" w:rsidR="001461C3" w:rsidRPr="003F490F" w:rsidRDefault="00A3000E" w:rsidP="00A3000E">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 xml:space="preserve">Broker shall not be responsible for any expense incurred by </w:t>
      </w:r>
      <w:r w:rsidRPr="003F490F">
        <w:rPr>
          <w:rFonts w:ascii="Calibri Light" w:hAnsi="Calibri Light" w:cs="Calibri Light"/>
        </w:rPr>
        <w:t>Broker</w:t>
      </w:r>
      <w:r w:rsidR="001461C3" w:rsidRPr="003F490F">
        <w:rPr>
          <w:rFonts w:ascii="Calibri Light" w:hAnsi="Calibri Light" w:cs="Calibri Light"/>
        </w:rPr>
        <w:t xml:space="preserve">s in the performance of their business duties unless approved by </w:t>
      </w:r>
      <w:r w:rsidRPr="003F490F">
        <w:rPr>
          <w:rFonts w:ascii="Calibri Light" w:hAnsi="Calibri Light" w:cs="Calibri Light"/>
        </w:rPr>
        <w:t xml:space="preserve">Principal </w:t>
      </w:r>
      <w:r w:rsidR="001461C3" w:rsidRPr="003F490F">
        <w:rPr>
          <w:rFonts w:ascii="Calibri Light" w:hAnsi="Calibri Light" w:cs="Calibri Light"/>
        </w:rPr>
        <w:t>Broker in writing in advance.  Any inspections, services or other inducements offered</w:t>
      </w:r>
      <w:r w:rsidR="00B52677">
        <w:rPr>
          <w:rFonts w:ascii="Calibri Light" w:hAnsi="Calibri Light" w:cs="Calibri Light"/>
        </w:rPr>
        <w:t xml:space="preserve"> to</w:t>
      </w:r>
      <w:r w:rsidR="001461C3" w:rsidRPr="003F490F">
        <w:rPr>
          <w:rFonts w:ascii="Calibri Light" w:hAnsi="Calibri Light" w:cs="Calibri Light"/>
        </w:rPr>
        <w:t xml:space="preserve"> customers or clients by </w:t>
      </w:r>
      <w:r w:rsidRPr="003F490F">
        <w:rPr>
          <w:rFonts w:ascii="Calibri Light" w:hAnsi="Calibri Light" w:cs="Calibri Light"/>
        </w:rPr>
        <w:t>Broker</w:t>
      </w:r>
      <w:r w:rsidR="001461C3" w:rsidRPr="003F490F">
        <w:rPr>
          <w:rFonts w:ascii="Calibri Light" w:hAnsi="Calibri Light" w:cs="Calibri Light"/>
        </w:rPr>
        <w:t xml:space="preserve">s must be approved in advance by </w:t>
      </w:r>
      <w:r w:rsidRPr="003F490F">
        <w:rPr>
          <w:rFonts w:ascii="Calibri Light" w:hAnsi="Calibri Light" w:cs="Calibri Light"/>
        </w:rPr>
        <w:t>Principal</w:t>
      </w:r>
      <w:r w:rsidR="001461C3" w:rsidRPr="003F490F">
        <w:rPr>
          <w:rFonts w:ascii="Calibri Light" w:hAnsi="Calibri Light" w:cs="Calibri Light"/>
        </w:rPr>
        <w:t xml:space="preserve"> Broker and shall be at the </w:t>
      </w:r>
      <w:r w:rsidRPr="003F490F">
        <w:rPr>
          <w:rFonts w:ascii="Calibri Light" w:hAnsi="Calibri Light" w:cs="Calibri Light"/>
        </w:rPr>
        <w:t>Broker</w:t>
      </w:r>
      <w:r w:rsidR="001461C3" w:rsidRPr="003F490F">
        <w:rPr>
          <w:rFonts w:ascii="Calibri Light" w:hAnsi="Calibri Light" w:cs="Calibri Light"/>
        </w:rPr>
        <w:t xml:space="preserve">s’ sole expense.  </w:t>
      </w:r>
      <w:r w:rsidRPr="003F490F">
        <w:rPr>
          <w:rFonts w:ascii="Calibri Light" w:hAnsi="Calibri Light" w:cs="Calibri Light"/>
        </w:rPr>
        <w:t>Broker</w:t>
      </w:r>
      <w:r w:rsidR="001461C3" w:rsidRPr="003F490F">
        <w:rPr>
          <w:rFonts w:ascii="Calibri Light" w:hAnsi="Calibri Light" w:cs="Calibri Light"/>
        </w:rPr>
        <w:t>s may not tie any inducement to their commission, nor otherwise in any way share their commission with an unlicensed client, customer or other person.</w:t>
      </w:r>
    </w:p>
    <w:p w14:paraId="292539E9" w14:textId="77777777" w:rsidR="0062424D" w:rsidRPr="003F490F" w:rsidRDefault="0062424D" w:rsidP="008E3997">
      <w:pPr>
        <w:rPr>
          <w:rFonts w:ascii="Calibri Light" w:hAnsi="Calibri Light" w:cs="Calibri Light"/>
          <w:b/>
        </w:rPr>
      </w:pPr>
    </w:p>
    <w:p w14:paraId="142B6DB9" w14:textId="77777777" w:rsidR="00A3000E" w:rsidRPr="003F490F" w:rsidRDefault="00A3000E" w:rsidP="008E3997">
      <w:pPr>
        <w:rPr>
          <w:rFonts w:ascii="Calibri Light" w:hAnsi="Calibri Light" w:cs="Calibri Light"/>
          <w:b/>
        </w:rPr>
      </w:pPr>
    </w:p>
    <w:p w14:paraId="611D1005" w14:textId="77777777" w:rsidR="001461C3" w:rsidRPr="003F490F" w:rsidRDefault="001461C3" w:rsidP="00A3000E">
      <w:pPr>
        <w:pStyle w:val="Heading3"/>
        <w:rPr>
          <w:rFonts w:cs="Calibri Light"/>
          <w:sz w:val="28"/>
        </w:rPr>
      </w:pPr>
      <w:bookmarkStart w:id="88" w:name="_Toc468442517"/>
      <w:bookmarkStart w:id="89" w:name="_Toc144283603"/>
      <w:r w:rsidRPr="003F490F">
        <w:rPr>
          <w:rFonts w:cs="Calibri Light"/>
          <w:sz w:val="28"/>
        </w:rPr>
        <w:t>Review of Documents</w:t>
      </w:r>
      <w:bookmarkEnd w:id="88"/>
      <w:bookmarkEnd w:id="89"/>
      <w:r w:rsidRPr="003F490F">
        <w:rPr>
          <w:rFonts w:cs="Calibri Light"/>
          <w:sz w:val="28"/>
        </w:rPr>
        <w:fldChar w:fldCharType="begin"/>
      </w:r>
      <w:r w:rsidRPr="003F490F">
        <w:rPr>
          <w:rFonts w:cs="Calibri Light"/>
          <w:sz w:val="28"/>
        </w:rPr>
        <w:instrText xml:space="preserve"> TC \l2 "</w:instrText>
      </w:r>
      <w:bookmarkStart w:id="90" w:name="_Toc255289612"/>
      <w:r w:rsidRPr="003F490F">
        <w:rPr>
          <w:rFonts w:cs="Calibri Light"/>
          <w:sz w:val="28"/>
        </w:rPr>
        <w:instrText>Review of Documents</w:instrText>
      </w:r>
      <w:bookmarkEnd w:id="90"/>
      <w:r w:rsidRPr="003F490F">
        <w:rPr>
          <w:rFonts w:cs="Calibri Light"/>
          <w:sz w:val="28"/>
        </w:rPr>
        <w:fldChar w:fldCharType="end"/>
      </w:r>
    </w:p>
    <w:p w14:paraId="32FC8A66" w14:textId="77777777" w:rsidR="001461C3" w:rsidRPr="003F490F" w:rsidRDefault="00A3000E" w:rsidP="006C0FAA">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is required by </w:t>
      </w:r>
      <w:r w:rsidR="00F83791">
        <w:rPr>
          <w:rFonts w:ascii="Calibri Light" w:hAnsi="Calibri Light" w:cs="Calibri Light"/>
        </w:rPr>
        <w:t>OAR 863-015-0140</w:t>
      </w:r>
      <w:r w:rsidR="001461C3" w:rsidRPr="003F490F">
        <w:rPr>
          <w:rFonts w:ascii="Calibri Light" w:hAnsi="Calibri Light" w:cs="Calibri Light"/>
        </w:rPr>
        <w:t xml:space="preserve"> to review each document of agreement generated in any transaction subject to </w:t>
      </w:r>
      <w:r w:rsidRPr="003F490F">
        <w:rPr>
          <w:rFonts w:ascii="Calibri Light" w:hAnsi="Calibri Light" w:cs="Calibri Light"/>
        </w:rPr>
        <w:t xml:space="preserve">Principal </w:t>
      </w:r>
      <w:r w:rsidR="001461C3" w:rsidRPr="003F490F">
        <w:rPr>
          <w:rFonts w:ascii="Calibri Light" w:hAnsi="Calibri Light" w:cs="Calibri Light"/>
        </w:rPr>
        <w:t xml:space="preserve">Broker’s supervision.  </w:t>
      </w:r>
      <w:r w:rsidR="001461C3" w:rsidRPr="003F490F">
        <w:rPr>
          <w:rFonts w:ascii="Calibri Light" w:hAnsi="Calibri Light" w:cs="Calibri Light"/>
        </w:rPr>
        <w:lastRenderedPageBreak/>
        <w:t xml:space="preserve">Therefore, if not provided sooner, </w:t>
      </w:r>
      <w:r w:rsidR="006C0FAA" w:rsidRPr="003F490F">
        <w:rPr>
          <w:rFonts w:ascii="Calibri Light" w:hAnsi="Calibri Light" w:cs="Calibri Light"/>
        </w:rPr>
        <w:t>Broker</w:t>
      </w:r>
      <w:r w:rsidR="001461C3" w:rsidRPr="003F490F">
        <w:rPr>
          <w:rFonts w:ascii="Calibri Light" w:hAnsi="Calibri Light" w:cs="Calibri Light"/>
        </w:rPr>
        <w:t xml:space="preserve">s who are not supervising their own real estate activity pursuant to a Control and Supervision Agreement must provide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with all documents of agreement as soon after they are signed by the parties as practical.  Under no circumstances shall documents of agreement be submitted later than 24 hours after signing.  </w:t>
      </w:r>
      <w:r w:rsidR="006C0FAA" w:rsidRPr="003F490F">
        <w:rPr>
          <w:rFonts w:ascii="Calibri Light" w:hAnsi="Calibri Light" w:cs="Calibri Light"/>
        </w:rPr>
        <w:t>Broker</w:t>
      </w:r>
      <w:r w:rsidR="001461C3" w:rsidRPr="003F490F">
        <w:rPr>
          <w:rFonts w:ascii="Calibri Light" w:hAnsi="Calibri Light" w:cs="Calibri Light"/>
        </w:rPr>
        <w:t xml:space="preserve">s understand that failure to timely provide documents for review may constitute a breach of the </w:t>
      </w:r>
      <w:r w:rsidR="006C0FAA" w:rsidRPr="003F490F">
        <w:rPr>
          <w:rFonts w:ascii="Calibri Light" w:hAnsi="Calibri Light" w:cs="Calibri Light"/>
        </w:rPr>
        <w:t>Broker</w:t>
      </w:r>
      <w:r w:rsidR="001461C3" w:rsidRPr="003F490F">
        <w:rPr>
          <w:rFonts w:ascii="Calibri Light" w:hAnsi="Calibri Light" w:cs="Calibri Light"/>
        </w:rPr>
        <w:t xml:space="preserve">’s </w:t>
      </w:r>
      <w:r w:rsidR="006F474C">
        <w:rPr>
          <w:rFonts w:ascii="Calibri Light" w:hAnsi="Calibri Light" w:cs="Calibri Light"/>
        </w:rPr>
        <w:t>Independent Contractor Agreement</w:t>
      </w:r>
      <w:r w:rsidR="001461C3" w:rsidRPr="003F490F">
        <w:rPr>
          <w:rFonts w:ascii="Calibri Light" w:hAnsi="Calibri Light" w:cs="Calibri Light"/>
        </w:rPr>
        <w:t>.</w:t>
      </w:r>
    </w:p>
    <w:p w14:paraId="1D564B31" w14:textId="77777777" w:rsidR="001461C3" w:rsidRPr="003F490F" w:rsidRDefault="001461C3" w:rsidP="008E3997">
      <w:pPr>
        <w:rPr>
          <w:rFonts w:ascii="Calibri Light" w:hAnsi="Calibri Light" w:cs="Calibri Light"/>
        </w:rPr>
      </w:pPr>
    </w:p>
    <w:p w14:paraId="128F4C01" w14:textId="77777777" w:rsidR="001461C3" w:rsidRPr="003F490F" w:rsidRDefault="001461C3" w:rsidP="008E3997">
      <w:pPr>
        <w:rPr>
          <w:rFonts w:ascii="Calibri Light" w:hAnsi="Calibri Light" w:cs="Calibri Light"/>
        </w:rPr>
      </w:pPr>
    </w:p>
    <w:p w14:paraId="1E63747E" w14:textId="77777777" w:rsidR="001461C3" w:rsidRPr="003F490F" w:rsidRDefault="001461C3" w:rsidP="006C0FAA">
      <w:pPr>
        <w:pStyle w:val="Heading3"/>
        <w:rPr>
          <w:rFonts w:cs="Calibri Light"/>
          <w:sz w:val="28"/>
        </w:rPr>
      </w:pPr>
      <w:bookmarkStart w:id="91" w:name="_Toc468442518"/>
      <w:bookmarkStart w:id="92" w:name="_Toc144283604"/>
      <w:r w:rsidRPr="003F490F">
        <w:rPr>
          <w:rFonts w:cs="Calibri Light"/>
          <w:sz w:val="28"/>
        </w:rPr>
        <w:t>Office Records</w:t>
      </w:r>
      <w:bookmarkEnd w:id="91"/>
      <w:bookmarkEnd w:id="92"/>
      <w:r w:rsidRPr="003F490F">
        <w:rPr>
          <w:rFonts w:cs="Calibri Light"/>
          <w:sz w:val="28"/>
        </w:rPr>
        <w:fldChar w:fldCharType="begin"/>
      </w:r>
      <w:r w:rsidRPr="003F490F">
        <w:rPr>
          <w:rFonts w:cs="Calibri Light"/>
          <w:sz w:val="28"/>
        </w:rPr>
        <w:instrText xml:space="preserve"> TC \l2 "</w:instrText>
      </w:r>
      <w:bookmarkStart w:id="93" w:name="_Toc255289613"/>
      <w:r w:rsidRPr="003F490F">
        <w:rPr>
          <w:rFonts w:cs="Calibri Light"/>
          <w:sz w:val="28"/>
        </w:rPr>
        <w:instrText>Office Records</w:instrText>
      </w:r>
      <w:bookmarkEnd w:id="93"/>
      <w:r w:rsidRPr="003F490F">
        <w:rPr>
          <w:rFonts w:cs="Calibri Light"/>
          <w:sz w:val="28"/>
        </w:rPr>
        <w:fldChar w:fldCharType="end"/>
      </w:r>
    </w:p>
    <w:p w14:paraId="6878CD1A" w14:textId="77777777" w:rsidR="001461C3" w:rsidRPr="003F490F" w:rsidRDefault="006C0FAA" w:rsidP="006C0FAA">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 xml:space="preserve">Broker is required by law to maintain records regarding all professional real estate activity conducted by anyone </w:t>
      </w:r>
      <w:r w:rsidRPr="003F490F">
        <w:rPr>
          <w:rFonts w:ascii="Calibri Light" w:hAnsi="Calibri Light" w:cs="Calibri Light"/>
        </w:rPr>
        <w:t>associate</w:t>
      </w:r>
      <w:r w:rsidR="001461C3" w:rsidRPr="003F490F">
        <w:rPr>
          <w:rFonts w:ascii="Calibri Light" w:hAnsi="Calibri Light" w:cs="Calibri Light"/>
        </w:rPr>
        <w:t xml:space="preserve">d with the office.  For that purpose,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shall maintain files on all listings and prospective sales in accord with </w:t>
      </w:r>
      <w:r w:rsidRPr="003F490F">
        <w:rPr>
          <w:rFonts w:ascii="Calibri Light" w:hAnsi="Calibri Light" w:cs="Calibri Light"/>
        </w:rPr>
        <w:t xml:space="preserve">Principal </w:t>
      </w:r>
      <w:r w:rsidR="001461C3" w:rsidRPr="003F490F">
        <w:rPr>
          <w:rFonts w:ascii="Calibri Light" w:hAnsi="Calibri Light" w:cs="Calibri Light"/>
        </w:rPr>
        <w:t xml:space="preserve">Broker’s Confidential Information Policy and Procedures.  </w:t>
      </w:r>
      <w:r w:rsidRPr="003F490F">
        <w:rPr>
          <w:rFonts w:ascii="Calibri Light" w:hAnsi="Calibri Light" w:cs="Calibri Light"/>
        </w:rPr>
        <w:t>Broker</w:t>
      </w:r>
      <w:r w:rsidR="001461C3" w:rsidRPr="003F490F">
        <w:rPr>
          <w:rFonts w:ascii="Calibri Light" w:hAnsi="Calibri Light" w:cs="Calibri Light"/>
        </w:rPr>
        <w:t xml:space="preserve">s shall direct all written offers, listing agreements, </w:t>
      </w:r>
      <w:r w:rsidR="009239B5">
        <w:rPr>
          <w:rFonts w:ascii="Calibri Light" w:hAnsi="Calibri Light" w:cs="Calibri Light"/>
        </w:rPr>
        <w:t>sale agreements/</w:t>
      </w:r>
      <w:r w:rsidR="001461C3" w:rsidRPr="003F490F">
        <w:rPr>
          <w:rFonts w:ascii="Calibri Light" w:hAnsi="Calibri Light" w:cs="Calibri Light"/>
        </w:rPr>
        <w:t xml:space="preserve">earnest money documents, receipts, correspondence and other real estate transaction documents to the appropriate file.  </w:t>
      </w:r>
      <w:r w:rsidRPr="003F490F">
        <w:rPr>
          <w:rFonts w:ascii="Calibri Light" w:hAnsi="Calibri Light" w:cs="Calibri Light"/>
        </w:rPr>
        <w:t>Broker</w:t>
      </w:r>
      <w:r w:rsidR="001461C3" w:rsidRPr="003F490F">
        <w:rPr>
          <w:rFonts w:ascii="Calibri Light" w:hAnsi="Calibri Light" w:cs="Calibri Light"/>
        </w:rPr>
        <w:t xml:space="preserve">s are encouraged to keep a journal of their professional real estate activities and place copies of appropriate entries in the relevant file.  </w:t>
      </w:r>
      <w:r w:rsidRPr="003F490F">
        <w:rPr>
          <w:rFonts w:ascii="Calibri Light" w:hAnsi="Calibri Light" w:cs="Calibri Light"/>
        </w:rPr>
        <w:t>Broker</w:t>
      </w:r>
      <w:r w:rsidR="001461C3" w:rsidRPr="003F490F">
        <w:rPr>
          <w:rFonts w:ascii="Calibri Light" w:hAnsi="Calibri Light" w:cs="Calibri Light"/>
        </w:rPr>
        <w:t>s should keep a telephone</w:t>
      </w:r>
      <w:r w:rsidR="00FC535A">
        <w:rPr>
          <w:rFonts w:ascii="Calibri Light" w:hAnsi="Calibri Light" w:cs="Calibri Light"/>
        </w:rPr>
        <w:t>, text message and email</w:t>
      </w:r>
      <w:r w:rsidR="001461C3" w:rsidRPr="003F490F">
        <w:rPr>
          <w:rFonts w:ascii="Calibri Light" w:hAnsi="Calibri Light" w:cs="Calibri Light"/>
        </w:rPr>
        <w:t xml:space="preserve"> log for each listing or prospective sale and file the logs in the appropriate file from time to time.  </w:t>
      </w:r>
      <w:r w:rsidRPr="003F490F">
        <w:rPr>
          <w:rFonts w:ascii="Calibri Light" w:hAnsi="Calibri Light" w:cs="Calibri Light"/>
        </w:rPr>
        <w:t>Broker</w:t>
      </w:r>
      <w:r w:rsidR="001461C3" w:rsidRPr="003F490F">
        <w:rPr>
          <w:rFonts w:ascii="Calibri Light" w:hAnsi="Calibri Light" w:cs="Calibri Light"/>
        </w:rPr>
        <w:t xml:space="preserve">s have an affirmative contractual obligation to cooperate and assist </w:t>
      </w:r>
      <w:r w:rsidRPr="003F490F">
        <w:rPr>
          <w:rFonts w:ascii="Calibri Light" w:hAnsi="Calibri Light" w:cs="Calibri Light"/>
        </w:rPr>
        <w:t xml:space="preserve">Principal </w:t>
      </w:r>
      <w:r w:rsidR="001461C3" w:rsidRPr="003F490F">
        <w:rPr>
          <w:rFonts w:ascii="Calibri Light" w:hAnsi="Calibri Light" w:cs="Calibri Light"/>
        </w:rPr>
        <w:t xml:space="preserve">Broker in the maintenance of adequate records of professional real estate activity.  To that end, all </w:t>
      </w:r>
      <w:r w:rsidRPr="003F490F">
        <w:rPr>
          <w:rFonts w:ascii="Calibri Light" w:hAnsi="Calibri Light" w:cs="Calibri Light"/>
        </w:rPr>
        <w:t>Broker</w:t>
      </w:r>
      <w:r w:rsidR="001461C3" w:rsidRPr="003F490F">
        <w:rPr>
          <w:rFonts w:ascii="Calibri Light" w:hAnsi="Calibri Light" w:cs="Calibri Light"/>
        </w:rPr>
        <w:t xml:space="preserve">s shall be familiar with and act in strict accordance with policies and procedures established to ensure </w:t>
      </w:r>
      <w:r w:rsidRPr="003F490F">
        <w:rPr>
          <w:rFonts w:ascii="Calibri Light" w:hAnsi="Calibri Light" w:cs="Calibri Light"/>
        </w:rPr>
        <w:t>Broker</w:t>
      </w:r>
      <w:r w:rsidR="001461C3" w:rsidRPr="003F490F">
        <w:rPr>
          <w:rFonts w:ascii="Calibri Light" w:hAnsi="Calibri Light" w:cs="Calibri Light"/>
        </w:rPr>
        <w:t xml:space="preserve">s will not have access to nor obtain confidential information concerning another client involved in the same transaction.  </w:t>
      </w:r>
    </w:p>
    <w:p w14:paraId="7D615BA6" w14:textId="77777777" w:rsidR="001461C3" w:rsidRPr="003F490F" w:rsidRDefault="001461C3" w:rsidP="008E3997">
      <w:pPr>
        <w:rPr>
          <w:rFonts w:ascii="Calibri Light" w:hAnsi="Calibri Light" w:cs="Calibri Light"/>
        </w:rPr>
      </w:pPr>
    </w:p>
    <w:p w14:paraId="1B05DD27" w14:textId="77777777" w:rsidR="001461C3" w:rsidRPr="003F490F" w:rsidRDefault="001461C3" w:rsidP="008E3997">
      <w:pPr>
        <w:rPr>
          <w:rFonts w:ascii="Calibri Light" w:hAnsi="Calibri Light" w:cs="Calibri Light"/>
        </w:rPr>
      </w:pPr>
    </w:p>
    <w:p w14:paraId="4B01DFBC" w14:textId="77777777" w:rsidR="001461C3" w:rsidRPr="003F490F" w:rsidRDefault="001461C3" w:rsidP="006C0FAA">
      <w:pPr>
        <w:pStyle w:val="Heading3"/>
        <w:rPr>
          <w:rFonts w:cs="Calibri Light"/>
          <w:sz w:val="28"/>
        </w:rPr>
      </w:pPr>
      <w:bookmarkStart w:id="94" w:name="_Toc468442519"/>
      <w:bookmarkStart w:id="95" w:name="_Toc144283605"/>
      <w:r w:rsidRPr="003F490F">
        <w:rPr>
          <w:rFonts w:cs="Calibri Light"/>
          <w:sz w:val="28"/>
        </w:rPr>
        <w:t>Personal Transactions</w:t>
      </w:r>
      <w:bookmarkEnd w:id="94"/>
      <w:bookmarkEnd w:id="95"/>
      <w:r w:rsidRPr="003F490F">
        <w:rPr>
          <w:rFonts w:cs="Calibri Light"/>
          <w:sz w:val="28"/>
        </w:rPr>
        <w:fldChar w:fldCharType="begin"/>
      </w:r>
      <w:r w:rsidRPr="003F490F">
        <w:rPr>
          <w:rFonts w:cs="Calibri Light"/>
          <w:sz w:val="28"/>
        </w:rPr>
        <w:instrText xml:space="preserve"> TC \l2 "</w:instrText>
      </w:r>
      <w:bookmarkStart w:id="96" w:name="_Toc255289614"/>
      <w:r w:rsidRPr="003F490F">
        <w:rPr>
          <w:rFonts w:cs="Calibri Light"/>
          <w:sz w:val="28"/>
        </w:rPr>
        <w:instrText>Personal Transactions</w:instrText>
      </w:r>
      <w:bookmarkEnd w:id="96"/>
      <w:r w:rsidRPr="003F490F">
        <w:rPr>
          <w:rFonts w:cs="Calibri Light"/>
          <w:sz w:val="28"/>
        </w:rPr>
        <w:fldChar w:fldCharType="end"/>
      </w:r>
    </w:p>
    <w:p w14:paraId="21F0FC7A" w14:textId="77777777" w:rsidR="001461C3" w:rsidRPr="003F490F" w:rsidRDefault="006C0FAA" w:rsidP="006C0FAA">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s may engage in the purchase and sale of real estate only under</w:t>
      </w:r>
      <w:r w:rsidRPr="003F490F">
        <w:rPr>
          <w:rFonts w:ascii="Calibri Light" w:hAnsi="Calibri Light" w:cs="Calibri Light"/>
        </w:rPr>
        <w:t xml:space="preserve"> Principal</w:t>
      </w:r>
      <w:r w:rsidR="001461C3" w:rsidRPr="003F490F">
        <w:rPr>
          <w:rFonts w:ascii="Calibri Light" w:hAnsi="Calibri Light" w:cs="Calibri Light"/>
        </w:rPr>
        <w:t xml:space="preserve"> Broker’s supervision.  </w:t>
      </w:r>
      <w:r w:rsidRPr="003F490F">
        <w:rPr>
          <w:rFonts w:ascii="Calibri Light" w:hAnsi="Calibri Light" w:cs="Calibri Light"/>
        </w:rPr>
        <w:t>Broker</w:t>
      </w:r>
      <w:r w:rsidR="001461C3" w:rsidRPr="003F490F">
        <w:rPr>
          <w:rFonts w:ascii="Calibri Light" w:hAnsi="Calibri Light" w:cs="Calibri Light"/>
        </w:rPr>
        <w:t xml:space="preserve">s shall notify </w:t>
      </w:r>
      <w:r w:rsidRPr="003F490F">
        <w:rPr>
          <w:rFonts w:ascii="Calibri Light" w:hAnsi="Calibri Light" w:cs="Calibri Light"/>
        </w:rPr>
        <w:t xml:space="preserve">Principal </w:t>
      </w:r>
      <w:r w:rsidR="001461C3" w:rsidRPr="003F490F">
        <w:rPr>
          <w:rFonts w:ascii="Calibri Light" w:hAnsi="Calibri Light" w:cs="Calibri Light"/>
        </w:rPr>
        <w:t xml:space="preserve">Broker, or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 xml:space="preserve">roker, of their intent to purchase or sell real property for their own account prior to entering into any purchase agreement or offering property for sale. Any compensation to </w:t>
      </w:r>
      <w:r w:rsidRPr="003F490F">
        <w:rPr>
          <w:rFonts w:ascii="Calibri Light" w:hAnsi="Calibri Light" w:cs="Calibri Light"/>
        </w:rPr>
        <w:t xml:space="preserve">Principal </w:t>
      </w:r>
      <w:r w:rsidR="001461C3" w:rsidRPr="003F490F">
        <w:rPr>
          <w:rFonts w:ascii="Calibri Light" w:hAnsi="Calibri Light" w:cs="Calibri Light"/>
        </w:rPr>
        <w:t xml:space="preserve">Broker, or the </w:t>
      </w:r>
      <w:r w:rsidRPr="003F490F">
        <w:rPr>
          <w:rFonts w:ascii="Calibri Light" w:hAnsi="Calibri Light" w:cs="Calibri Light"/>
        </w:rPr>
        <w:t>Broker</w:t>
      </w:r>
      <w:r w:rsidR="001461C3" w:rsidRPr="003F490F">
        <w:rPr>
          <w:rFonts w:ascii="Calibri Light" w:hAnsi="Calibri Light" w:cs="Calibri Light"/>
        </w:rPr>
        <w:t xml:space="preserve">, as a result of a personal transaction shall be in accord with the </w:t>
      </w:r>
      <w:r w:rsidRPr="003F490F">
        <w:rPr>
          <w:rFonts w:ascii="Calibri Light" w:hAnsi="Calibri Light" w:cs="Calibri Light"/>
        </w:rPr>
        <w:t>Broker</w:t>
      </w:r>
      <w:r w:rsidR="001461C3" w:rsidRPr="003F490F">
        <w:rPr>
          <w:rFonts w:ascii="Calibri Light" w:hAnsi="Calibri Light" w:cs="Calibri Light"/>
        </w:rPr>
        <w:t xml:space="preserve">s’ </w:t>
      </w:r>
      <w:r w:rsidR="006F474C">
        <w:rPr>
          <w:rFonts w:ascii="Calibri Light" w:hAnsi="Calibri Light" w:cs="Calibri Light"/>
        </w:rPr>
        <w:t>Independent Contractor Agreement</w:t>
      </w:r>
      <w:r w:rsidR="001461C3" w:rsidRPr="003F490F">
        <w:rPr>
          <w:rFonts w:ascii="Calibri Light" w:hAnsi="Calibri Light" w:cs="Calibri Light"/>
        </w:rPr>
        <w:t>.</w:t>
      </w:r>
    </w:p>
    <w:p w14:paraId="35128B3E" w14:textId="77777777" w:rsidR="001461C3" w:rsidRPr="003F490F" w:rsidRDefault="001461C3" w:rsidP="006C0FAA">
      <w:pPr>
        <w:jc w:val="both"/>
        <w:rPr>
          <w:rFonts w:ascii="Calibri Light" w:hAnsi="Calibri Light" w:cs="Calibri Light"/>
        </w:rPr>
      </w:pPr>
    </w:p>
    <w:p w14:paraId="2374A8D6" w14:textId="77777777" w:rsidR="001461C3" w:rsidRPr="003F490F" w:rsidRDefault="00926D89" w:rsidP="006C0FAA">
      <w:pPr>
        <w:jc w:val="both"/>
        <w:rPr>
          <w:rFonts w:ascii="Calibri Light" w:hAnsi="Calibri Light" w:cs="Calibri Light"/>
        </w:rPr>
      </w:pPr>
      <w:r>
        <w:rPr>
          <w:rFonts w:ascii="Calibri Light" w:hAnsi="Calibri Light" w:cs="Calibri Light"/>
        </w:rPr>
        <w:t>OAR 863-015-0145</w:t>
      </w:r>
      <w:r w:rsidR="001461C3" w:rsidRPr="003F490F">
        <w:rPr>
          <w:rFonts w:ascii="Calibri Light" w:hAnsi="Calibri Light" w:cs="Calibri Light"/>
        </w:rPr>
        <w:t xml:space="preserve"> requires full disclosure of both </w:t>
      </w:r>
      <w:r w:rsidR="006C0FAA" w:rsidRPr="003F490F">
        <w:rPr>
          <w:rFonts w:ascii="Calibri Light" w:hAnsi="Calibri Light" w:cs="Calibri Light"/>
        </w:rPr>
        <w:t>Broker</w:t>
      </w:r>
      <w:r w:rsidR="001461C3" w:rsidRPr="003F490F">
        <w:rPr>
          <w:rFonts w:ascii="Calibri Light" w:hAnsi="Calibri Light" w:cs="Calibri Light"/>
        </w:rPr>
        <w:t xml:space="preserve">s’ status as a real estate licensee and any information or advantage gained as a result of that status.  To that end, </w:t>
      </w:r>
      <w:r w:rsidR="006C0FAA" w:rsidRPr="003F490F">
        <w:rPr>
          <w:rFonts w:ascii="Calibri Light" w:hAnsi="Calibri Light" w:cs="Calibri Light"/>
        </w:rPr>
        <w:t>Broker</w:t>
      </w:r>
      <w:r w:rsidR="001461C3" w:rsidRPr="003F490F">
        <w:rPr>
          <w:rFonts w:ascii="Calibri Light" w:hAnsi="Calibri Light" w:cs="Calibri Light"/>
        </w:rPr>
        <w:t xml:space="preserve">s shall disclose that they are an Oregon real estate licensee at the first contact with any prospective seller or buyer, or the seller’s or buyer’s agent.  </w:t>
      </w:r>
      <w:r w:rsidR="006C0FAA" w:rsidRPr="003F490F">
        <w:rPr>
          <w:rFonts w:ascii="Calibri Light" w:hAnsi="Calibri Light" w:cs="Calibri Light"/>
        </w:rPr>
        <w:t>Broker</w:t>
      </w:r>
      <w:r w:rsidR="001461C3" w:rsidRPr="003F490F">
        <w:rPr>
          <w:rFonts w:ascii="Calibri Light" w:hAnsi="Calibri Light" w:cs="Calibri Light"/>
        </w:rPr>
        <w:t xml:space="preserve">s shall state clearly in any disclosure of agency that the </w:t>
      </w:r>
      <w:r w:rsidR="006C0FAA" w:rsidRPr="003F490F">
        <w:rPr>
          <w:rFonts w:ascii="Calibri Light" w:hAnsi="Calibri Light" w:cs="Calibri Light"/>
        </w:rPr>
        <w:t>Broker</w:t>
      </w:r>
      <w:r w:rsidR="001461C3" w:rsidRPr="003F490F">
        <w:rPr>
          <w:rFonts w:ascii="Calibri Light" w:hAnsi="Calibri Light" w:cs="Calibri Light"/>
        </w:rPr>
        <w:t xml:space="preserve"> is representing only his or her own interests and is not acting as an agent for the other party nor for </w:t>
      </w:r>
      <w:r w:rsidR="006C0FAA" w:rsidRPr="003F490F">
        <w:rPr>
          <w:rFonts w:ascii="Calibri Light" w:hAnsi="Calibri Light" w:cs="Calibri Light"/>
        </w:rPr>
        <w:t xml:space="preserve">Principal </w:t>
      </w:r>
      <w:r w:rsidR="001461C3" w:rsidRPr="003F490F">
        <w:rPr>
          <w:rFonts w:ascii="Calibri Light" w:hAnsi="Calibri Light" w:cs="Calibri Light"/>
        </w:rPr>
        <w:t xml:space="preserve">Broker in the personal transaction. </w:t>
      </w:r>
    </w:p>
    <w:p w14:paraId="4D7DCF04" w14:textId="77777777" w:rsidR="001461C3" w:rsidRPr="003F490F" w:rsidRDefault="001461C3" w:rsidP="006C0FAA">
      <w:pPr>
        <w:jc w:val="both"/>
        <w:rPr>
          <w:rFonts w:ascii="Calibri Light" w:hAnsi="Calibri Light" w:cs="Calibri Light"/>
        </w:rPr>
      </w:pPr>
    </w:p>
    <w:p w14:paraId="6E7BABE9" w14:textId="77777777" w:rsidR="001461C3" w:rsidRPr="003F490F" w:rsidRDefault="001461C3" w:rsidP="006C0FAA">
      <w:pPr>
        <w:jc w:val="both"/>
        <w:rPr>
          <w:rFonts w:ascii="Calibri Light" w:hAnsi="Calibri Light" w:cs="Calibri Light"/>
        </w:rPr>
      </w:pPr>
      <w:r w:rsidRPr="003F490F">
        <w:rPr>
          <w:rFonts w:ascii="Calibri Light" w:hAnsi="Calibri Light" w:cs="Calibri Light"/>
        </w:rPr>
        <w:lastRenderedPageBreak/>
        <w:t xml:space="preserve">If the </w:t>
      </w:r>
      <w:r w:rsidR="006C0FAA" w:rsidRPr="003F490F">
        <w:rPr>
          <w:rFonts w:ascii="Calibri Light" w:hAnsi="Calibri Light" w:cs="Calibri Light"/>
        </w:rPr>
        <w:t>Broker</w:t>
      </w:r>
      <w:r w:rsidRPr="003F490F">
        <w:rPr>
          <w:rFonts w:ascii="Calibri Light" w:hAnsi="Calibri Light" w:cs="Calibri Light"/>
        </w:rPr>
        <w:t xml:space="preserve"> is purchasing property listed with </w:t>
      </w:r>
      <w:r w:rsidR="006C0FAA" w:rsidRPr="003F490F">
        <w:rPr>
          <w:rFonts w:ascii="Calibri Light" w:hAnsi="Calibri Light" w:cs="Calibri Light"/>
        </w:rPr>
        <w:t xml:space="preserve">Principal </w:t>
      </w:r>
      <w:r w:rsidRPr="003F490F">
        <w:rPr>
          <w:rFonts w:ascii="Calibri Light" w:hAnsi="Calibri Light" w:cs="Calibri Light"/>
        </w:rPr>
        <w:t xml:space="preserve">Broker, </w:t>
      </w:r>
      <w:r w:rsidR="006C0FAA" w:rsidRPr="003F490F">
        <w:rPr>
          <w:rFonts w:ascii="Calibri Light" w:hAnsi="Calibri Light" w:cs="Calibri Light"/>
        </w:rPr>
        <w:t>Broker</w:t>
      </w:r>
      <w:r w:rsidRPr="003F490F">
        <w:rPr>
          <w:rFonts w:ascii="Calibri Light" w:hAnsi="Calibri Light" w:cs="Calibri Light"/>
        </w:rPr>
        <w:t xml:space="preserve"> shall disclose in full any involvement with the property prior to the offer to purchase and expressly disclose any information gained as a result of the involvement.  If the </w:t>
      </w:r>
      <w:r w:rsidR="006C0FAA" w:rsidRPr="003F490F">
        <w:rPr>
          <w:rFonts w:ascii="Calibri Light" w:hAnsi="Calibri Light" w:cs="Calibri Light"/>
        </w:rPr>
        <w:t>Broker</w:t>
      </w:r>
      <w:r w:rsidRPr="003F490F">
        <w:rPr>
          <w:rFonts w:ascii="Calibri Light" w:hAnsi="Calibri Light" w:cs="Calibri Light"/>
        </w:rPr>
        <w:t xml:space="preserve"> intends to purchase one of their own listings, they must give the owner a chance to withdraw his listing and seek other representation prior to making any offer.  If the seller wishes to continue to have </w:t>
      </w:r>
      <w:r w:rsidR="006C0FAA" w:rsidRPr="003F490F">
        <w:rPr>
          <w:rFonts w:ascii="Calibri Light" w:hAnsi="Calibri Light" w:cs="Calibri Light"/>
        </w:rPr>
        <w:t xml:space="preserve">Principal </w:t>
      </w:r>
      <w:r w:rsidRPr="003F490F">
        <w:rPr>
          <w:rFonts w:ascii="Calibri Light" w:hAnsi="Calibri Light" w:cs="Calibri Light"/>
        </w:rPr>
        <w:t xml:space="preserve">Broker represent them in the purchase,  Broker shall do so personally or appoint a </w:t>
      </w:r>
      <w:r w:rsidR="006C0FAA" w:rsidRPr="003F490F">
        <w:rPr>
          <w:rFonts w:ascii="Calibri Light" w:hAnsi="Calibri Light" w:cs="Calibri Light"/>
        </w:rPr>
        <w:t>Broker</w:t>
      </w:r>
      <w:r w:rsidRPr="003F490F">
        <w:rPr>
          <w:rFonts w:ascii="Calibri Light" w:hAnsi="Calibri Light" w:cs="Calibri Light"/>
        </w:rPr>
        <w:t xml:space="preserve">, other than the purchasing </w:t>
      </w:r>
      <w:r w:rsidR="006C0FAA" w:rsidRPr="003F490F">
        <w:rPr>
          <w:rFonts w:ascii="Calibri Light" w:hAnsi="Calibri Light" w:cs="Calibri Light"/>
        </w:rPr>
        <w:t>Broker</w:t>
      </w:r>
      <w:r w:rsidRPr="003F490F">
        <w:rPr>
          <w:rFonts w:ascii="Calibri Light" w:hAnsi="Calibri Light" w:cs="Calibri Light"/>
        </w:rPr>
        <w:t xml:space="preserve">, to represent the seller in the sale.  </w:t>
      </w:r>
      <w:r w:rsidR="006C0FAA" w:rsidRPr="003F490F">
        <w:rPr>
          <w:rFonts w:ascii="Calibri Light" w:hAnsi="Calibri Light" w:cs="Calibri Light"/>
        </w:rPr>
        <w:t xml:space="preserve">Principal </w:t>
      </w:r>
      <w:r w:rsidRPr="003F490F">
        <w:rPr>
          <w:rFonts w:ascii="Calibri Light" w:hAnsi="Calibri Light" w:cs="Calibri Light"/>
        </w:rPr>
        <w:t xml:space="preserve">Broker shall not represent the </w:t>
      </w:r>
      <w:r w:rsidR="006C0FAA" w:rsidRPr="003F490F">
        <w:rPr>
          <w:rFonts w:ascii="Calibri Light" w:hAnsi="Calibri Light" w:cs="Calibri Light"/>
        </w:rPr>
        <w:t>Broker</w:t>
      </w:r>
      <w:r w:rsidRPr="003F490F">
        <w:rPr>
          <w:rFonts w:ascii="Calibri Light" w:hAnsi="Calibri Light" w:cs="Calibri Light"/>
        </w:rPr>
        <w:t>, or both buyer and seller, in any personal real estate transaction.</w:t>
      </w:r>
    </w:p>
    <w:p w14:paraId="197EF339" w14:textId="77777777" w:rsidR="001461C3" w:rsidRPr="003F490F" w:rsidRDefault="001461C3" w:rsidP="008E3997">
      <w:pPr>
        <w:rPr>
          <w:rFonts w:ascii="Calibri Light" w:hAnsi="Calibri Light" w:cs="Calibri Light"/>
        </w:rPr>
      </w:pPr>
    </w:p>
    <w:p w14:paraId="364582A3" w14:textId="77777777" w:rsidR="001461C3" w:rsidRPr="003F490F" w:rsidRDefault="001461C3" w:rsidP="008E3997">
      <w:pPr>
        <w:rPr>
          <w:rFonts w:ascii="Calibri Light" w:hAnsi="Calibri Light" w:cs="Calibri Light"/>
        </w:rPr>
      </w:pPr>
    </w:p>
    <w:p w14:paraId="23B17225" w14:textId="77777777" w:rsidR="001461C3" w:rsidRPr="003F490F" w:rsidRDefault="001461C3" w:rsidP="006C0FAA">
      <w:pPr>
        <w:pStyle w:val="Heading3"/>
        <w:rPr>
          <w:rFonts w:cs="Calibri Light"/>
          <w:sz w:val="28"/>
        </w:rPr>
      </w:pPr>
      <w:bookmarkStart w:id="97" w:name="_Toc468442520"/>
      <w:bookmarkStart w:id="98" w:name="_Toc144283606"/>
      <w:r w:rsidRPr="003F490F">
        <w:rPr>
          <w:rFonts w:cs="Calibri Light"/>
          <w:sz w:val="28"/>
        </w:rPr>
        <w:t>Personal Assistants</w:t>
      </w:r>
      <w:bookmarkEnd w:id="97"/>
      <w:bookmarkEnd w:id="98"/>
      <w:r w:rsidRPr="003F490F">
        <w:rPr>
          <w:rFonts w:cs="Calibri Light"/>
          <w:sz w:val="28"/>
        </w:rPr>
        <w:fldChar w:fldCharType="begin"/>
      </w:r>
      <w:r w:rsidRPr="003F490F">
        <w:rPr>
          <w:rFonts w:cs="Calibri Light"/>
          <w:sz w:val="28"/>
        </w:rPr>
        <w:instrText xml:space="preserve"> TC \l2 "</w:instrText>
      </w:r>
      <w:bookmarkStart w:id="99" w:name="_Toc255289615"/>
      <w:r w:rsidRPr="003F490F">
        <w:rPr>
          <w:rFonts w:cs="Calibri Light"/>
          <w:sz w:val="28"/>
        </w:rPr>
        <w:instrText>Personal Assistants</w:instrText>
      </w:r>
      <w:bookmarkEnd w:id="99"/>
      <w:r w:rsidRPr="003F490F">
        <w:rPr>
          <w:rFonts w:cs="Calibri Light"/>
          <w:sz w:val="28"/>
        </w:rPr>
        <w:fldChar w:fldCharType="end"/>
      </w:r>
    </w:p>
    <w:p w14:paraId="6974C17E" w14:textId="77777777" w:rsidR="001461C3" w:rsidRPr="003F490F" w:rsidRDefault="001461C3" w:rsidP="006C0FAA">
      <w:pPr>
        <w:jc w:val="both"/>
        <w:rPr>
          <w:rFonts w:ascii="Calibri Light" w:hAnsi="Calibri Light" w:cs="Calibri Light"/>
        </w:rPr>
      </w:pPr>
      <w:r w:rsidRPr="003F490F">
        <w:rPr>
          <w:rFonts w:ascii="Calibri Light" w:hAnsi="Calibri Light" w:cs="Calibri Light"/>
        </w:rPr>
        <w:t xml:space="preserve">As independent real estate professionals, </w:t>
      </w:r>
      <w:r w:rsidR="006C0FAA" w:rsidRPr="003F490F">
        <w:rPr>
          <w:rFonts w:ascii="Calibri Light" w:hAnsi="Calibri Light" w:cs="Calibri Light"/>
        </w:rPr>
        <w:t>Broker</w:t>
      </w:r>
      <w:r w:rsidRPr="003F490F">
        <w:rPr>
          <w:rFonts w:ascii="Calibri Light" w:hAnsi="Calibri Light" w:cs="Calibri Light"/>
        </w:rPr>
        <w:t xml:space="preserve">s are entitled to hire others to assist them in their business activities.  </w:t>
      </w:r>
      <w:r w:rsidR="00EA2454">
        <w:rPr>
          <w:rFonts w:ascii="Calibri Light" w:hAnsi="Calibri Light" w:cs="Calibri Light"/>
        </w:rPr>
        <w:t xml:space="preserve">ORS </w:t>
      </w:r>
      <w:r w:rsidR="005C1012">
        <w:rPr>
          <w:rFonts w:ascii="Calibri Light" w:hAnsi="Calibri Light" w:cs="Calibri Light"/>
        </w:rPr>
        <w:t>696.020</w:t>
      </w:r>
      <w:r w:rsidRPr="003F490F">
        <w:rPr>
          <w:rFonts w:ascii="Calibri Light" w:hAnsi="Calibri Light" w:cs="Calibri Light"/>
        </w:rPr>
        <w:t xml:space="preserve"> requires that all persons engaged in professional real estate activity be licensed in this state.  State law also makes </w:t>
      </w:r>
      <w:r w:rsidR="006C0FAA" w:rsidRPr="003F490F">
        <w:rPr>
          <w:rFonts w:ascii="Calibri Light" w:hAnsi="Calibri Light" w:cs="Calibri Light"/>
        </w:rPr>
        <w:t xml:space="preserve">Principal </w:t>
      </w:r>
      <w:r w:rsidRPr="003F490F">
        <w:rPr>
          <w:rFonts w:ascii="Calibri Light" w:hAnsi="Calibri Light" w:cs="Calibri Light"/>
        </w:rPr>
        <w:t xml:space="preserve">Broker, </w:t>
      </w:r>
      <w:r w:rsidR="00354286" w:rsidRPr="003F490F">
        <w:rPr>
          <w:rFonts w:ascii="Calibri Light" w:hAnsi="Calibri Light" w:cs="Calibri Light"/>
        </w:rPr>
        <w:t>and/</w:t>
      </w:r>
      <w:r w:rsidRPr="003F490F">
        <w:rPr>
          <w:rFonts w:ascii="Calibri Light" w:hAnsi="Calibri Light" w:cs="Calibri Light"/>
        </w:rPr>
        <w:t xml:space="preserve">or </w:t>
      </w:r>
      <w:r w:rsidR="005A2409">
        <w:rPr>
          <w:rFonts w:ascii="Calibri Light" w:hAnsi="Calibri Light" w:cs="Calibri Light"/>
        </w:rPr>
        <w:t>Supervising</w:t>
      </w:r>
      <w:r w:rsidRPr="003F490F">
        <w:rPr>
          <w:rFonts w:ascii="Calibri Light" w:hAnsi="Calibri Light" w:cs="Calibri Light"/>
        </w:rPr>
        <w:t xml:space="preserve"> </w:t>
      </w:r>
      <w:r w:rsidR="006C0FAA" w:rsidRPr="003F490F">
        <w:rPr>
          <w:rFonts w:ascii="Calibri Light" w:hAnsi="Calibri Light" w:cs="Calibri Light"/>
        </w:rPr>
        <w:t>P</w:t>
      </w:r>
      <w:r w:rsidRPr="003F490F">
        <w:rPr>
          <w:rFonts w:ascii="Calibri Light" w:hAnsi="Calibri Light" w:cs="Calibri Light"/>
        </w:rPr>
        <w:t xml:space="preserve">rincipal </w:t>
      </w:r>
      <w:r w:rsidR="006C0FAA" w:rsidRPr="003F490F">
        <w:rPr>
          <w:rFonts w:ascii="Calibri Light" w:hAnsi="Calibri Light" w:cs="Calibri Light"/>
        </w:rPr>
        <w:t>B</w:t>
      </w:r>
      <w:r w:rsidRPr="003F490F">
        <w:rPr>
          <w:rFonts w:ascii="Calibri Light" w:hAnsi="Calibri Light" w:cs="Calibri Light"/>
        </w:rPr>
        <w:t xml:space="preserve">roker, responsible for all licensed and unlicensed activity by persons </w:t>
      </w:r>
      <w:r w:rsidR="006C0FAA" w:rsidRPr="003F490F">
        <w:rPr>
          <w:rFonts w:ascii="Calibri Light" w:hAnsi="Calibri Light" w:cs="Calibri Light"/>
        </w:rPr>
        <w:t>associate</w:t>
      </w:r>
      <w:r w:rsidRPr="003F490F">
        <w:rPr>
          <w:rFonts w:ascii="Calibri Light" w:hAnsi="Calibri Light" w:cs="Calibri Light"/>
        </w:rPr>
        <w:t xml:space="preserve">d with </w:t>
      </w:r>
      <w:r w:rsidR="006C0FAA" w:rsidRPr="003F490F">
        <w:rPr>
          <w:rFonts w:ascii="Calibri Light" w:hAnsi="Calibri Light" w:cs="Calibri Light"/>
        </w:rPr>
        <w:t xml:space="preserve">Principal </w:t>
      </w:r>
      <w:r w:rsidRPr="003F490F">
        <w:rPr>
          <w:rFonts w:ascii="Calibri Light" w:hAnsi="Calibri Light" w:cs="Calibri Light"/>
        </w:rPr>
        <w:t xml:space="preserve">Broker.  For these reasons, </w:t>
      </w:r>
      <w:r w:rsidR="006C0FAA" w:rsidRPr="003F490F">
        <w:rPr>
          <w:rFonts w:ascii="Calibri Light" w:hAnsi="Calibri Light" w:cs="Calibri Light"/>
        </w:rPr>
        <w:t>Broker</w:t>
      </w:r>
      <w:r w:rsidRPr="003F490F">
        <w:rPr>
          <w:rFonts w:ascii="Calibri Light" w:hAnsi="Calibri Light" w:cs="Calibri Light"/>
        </w:rPr>
        <w:t>s shall not hire personal assistants without an express written agreement with</w:t>
      </w:r>
      <w:r w:rsidR="006C0FAA" w:rsidRPr="003F490F">
        <w:rPr>
          <w:rFonts w:ascii="Calibri Light" w:hAnsi="Calibri Light" w:cs="Calibri Light"/>
        </w:rPr>
        <w:t xml:space="preserve"> Principal</w:t>
      </w:r>
      <w:r w:rsidRPr="003F490F">
        <w:rPr>
          <w:rFonts w:ascii="Calibri Light" w:hAnsi="Calibri Light" w:cs="Calibri Light"/>
        </w:rPr>
        <w:t xml:space="preserve"> Broker regarding assistant.  A form for this purpose is provided in the “Approved Forms” chapter of this Manual.</w:t>
      </w:r>
    </w:p>
    <w:p w14:paraId="3F2FE6A0" w14:textId="77777777" w:rsidR="001461C3" w:rsidRPr="003F490F" w:rsidRDefault="001461C3" w:rsidP="008E3997">
      <w:pPr>
        <w:rPr>
          <w:rFonts w:ascii="Calibri Light" w:hAnsi="Calibri Light" w:cs="Calibri Light"/>
          <w:b/>
        </w:rPr>
      </w:pPr>
    </w:p>
    <w:p w14:paraId="2BAF5886" w14:textId="77777777" w:rsidR="001461C3" w:rsidRPr="003F490F" w:rsidRDefault="001461C3" w:rsidP="008E3997">
      <w:pPr>
        <w:rPr>
          <w:rFonts w:ascii="Calibri Light" w:hAnsi="Calibri Light" w:cs="Calibri Light"/>
          <w:b/>
        </w:rPr>
      </w:pPr>
    </w:p>
    <w:p w14:paraId="00E3E2B4" w14:textId="77777777" w:rsidR="001461C3" w:rsidRPr="003F490F" w:rsidRDefault="001461C3" w:rsidP="00354286">
      <w:pPr>
        <w:pStyle w:val="Heading3"/>
        <w:rPr>
          <w:rFonts w:cs="Calibri Light"/>
          <w:sz w:val="28"/>
        </w:rPr>
      </w:pPr>
      <w:bookmarkStart w:id="100" w:name="_Toc468442521"/>
      <w:bookmarkStart w:id="101" w:name="_Toc144283607"/>
      <w:r w:rsidRPr="003F490F">
        <w:rPr>
          <w:rFonts w:cs="Calibri Light"/>
          <w:sz w:val="28"/>
        </w:rPr>
        <w:t>Licensed Assistants</w:t>
      </w:r>
      <w:bookmarkEnd w:id="100"/>
      <w:bookmarkEnd w:id="101"/>
      <w:r w:rsidRPr="003F490F">
        <w:rPr>
          <w:rFonts w:cs="Calibri Light"/>
          <w:sz w:val="28"/>
        </w:rPr>
        <w:fldChar w:fldCharType="begin"/>
      </w:r>
      <w:r w:rsidRPr="003F490F">
        <w:rPr>
          <w:rFonts w:cs="Calibri Light"/>
          <w:sz w:val="28"/>
        </w:rPr>
        <w:instrText xml:space="preserve"> TC \l2 "</w:instrText>
      </w:r>
      <w:bookmarkStart w:id="102" w:name="_Toc255289616"/>
      <w:r w:rsidRPr="003F490F">
        <w:rPr>
          <w:rFonts w:cs="Calibri Light"/>
          <w:sz w:val="28"/>
        </w:rPr>
        <w:instrText>Licensed Assistants</w:instrText>
      </w:r>
      <w:bookmarkEnd w:id="102"/>
      <w:r w:rsidRPr="003F490F">
        <w:rPr>
          <w:rFonts w:cs="Calibri Light"/>
          <w:sz w:val="28"/>
        </w:rPr>
        <w:fldChar w:fldCharType="end"/>
      </w:r>
    </w:p>
    <w:p w14:paraId="417CB496" w14:textId="77777777" w:rsidR="001461C3" w:rsidRPr="003F490F" w:rsidRDefault="001461C3" w:rsidP="00354286">
      <w:pPr>
        <w:jc w:val="both"/>
        <w:rPr>
          <w:rFonts w:ascii="Calibri Light" w:hAnsi="Calibri Light" w:cs="Calibri Light"/>
        </w:rPr>
      </w:pPr>
      <w:r w:rsidRPr="003F490F">
        <w:rPr>
          <w:rFonts w:ascii="Calibri Light" w:hAnsi="Calibri Light" w:cs="Calibri Light"/>
        </w:rPr>
        <w:t xml:space="preserve">Oregon real estate law requires that </w:t>
      </w:r>
      <w:r w:rsidR="00354286" w:rsidRPr="003F490F">
        <w:rPr>
          <w:rFonts w:ascii="Calibri Light" w:hAnsi="Calibri Light" w:cs="Calibri Light"/>
        </w:rPr>
        <w:t>Broker</w:t>
      </w:r>
      <w:r w:rsidRPr="003F490F">
        <w:rPr>
          <w:rFonts w:ascii="Calibri Light" w:hAnsi="Calibri Light" w:cs="Calibri Light"/>
        </w:rPr>
        <w:t xml:space="preserve">s who have licensed assistants be eligible for and obtain a principal broker’s license.  Qualified </w:t>
      </w:r>
      <w:r w:rsidR="00354286" w:rsidRPr="003F490F">
        <w:rPr>
          <w:rFonts w:ascii="Calibri Light" w:hAnsi="Calibri Light" w:cs="Calibri Light"/>
        </w:rPr>
        <w:t>Broker</w:t>
      </w:r>
      <w:r w:rsidRPr="003F490F">
        <w:rPr>
          <w:rFonts w:ascii="Calibri Light" w:hAnsi="Calibri Light" w:cs="Calibri Light"/>
        </w:rPr>
        <w:t xml:space="preserve">s may engage licensed assistants under a written </w:t>
      </w:r>
      <w:r w:rsidR="00354286" w:rsidRPr="003F490F">
        <w:rPr>
          <w:rFonts w:ascii="Calibri Light" w:hAnsi="Calibri Light" w:cs="Calibri Light"/>
        </w:rPr>
        <w:t xml:space="preserve">Principal </w:t>
      </w:r>
      <w:r w:rsidRPr="003F490F">
        <w:rPr>
          <w:rFonts w:ascii="Calibri Light" w:hAnsi="Calibri Light" w:cs="Calibri Light"/>
        </w:rPr>
        <w:t xml:space="preserve">Broker Associate/Licensed Personal Assistant Agreement.  A sample of such an agreement is contained in Chapter X of this Manual.  Licensed assistants shall be supervised by the engaging </w:t>
      </w:r>
      <w:r w:rsidR="00354286" w:rsidRPr="003F490F">
        <w:rPr>
          <w:rFonts w:ascii="Calibri Light" w:hAnsi="Calibri Light" w:cs="Calibri Light"/>
        </w:rPr>
        <w:t>Broker</w:t>
      </w:r>
      <w:r w:rsidRPr="003F490F">
        <w:rPr>
          <w:rFonts w:ascii="Calibri Light" w:hAnsi="Calibri Light" w:cs="Calibri Light"/>
        </w:rPr>
        <w:t xml:space="preserve"> acting as the principal broker for the assistant(s) under a</w:t>
      </w:r>
      <w:r w:rsidR="001D26B5">
        <w:rPr>
          <w:rFonts w:ascii="Calibri Light" w:hAnsi="Calibri Light" w:cs="Calibri Light"/>
        </w:rPr>
        <w:t>n</w:t>
      </w:r>
      <w:r w:rsidRPr="003F490F">
        <w:rPr>
          <w:rFonts w:ascii="Calibri Light" w:hAnsi="Calibri Light" w:cs="Calibri Light"/>
        </w:rPr>
        <w:t xml:space="preserve"> </w:t>
      </w:r>
      <w:r w:rsidR="001D26B5">
        <w:rPr>
          <w:rFonts w:ascii="Calibri Light" w:hAnsi="Calibri Light" w:cs="Calibri Light"/>
        </w:rPr>
        <w:t>Intracompany</w:t>
      </w:r>
      <w:r w:rsidRPr="003F490F">
        <w:rPr>
          <w:rFonts w:ascii="Calibri Light" w:hAnsi="Calibri Light" w:cs="Calibri Light"/>
        </w:rPr>
        <w:t xml:space="preserve"> Control and Supervision Agreement with</w:t>
      </w:r>
      <w:r w:rsidR="00354286" w:rsidRPr="003F490F">
        <w:rPr>
          <w:rFonts w:ascii="Calibri Light" w:hAnsi="Calibri Light" w:cs="Calibri Light"/>
        </w:rPr>
        <w:t xml:space="preserve"> Principal</w:t>
      </w:r>
      <w:r w:rsidRPr="003F490F">
        <w:rPr>
          <w:rFonts w:ascii="Calibri Light" w:hAnsi="Calibri Light" w:cs="Calibri Light"/>
        </w:rPr>
        <w:t xml:space="preserve"> Broker.  In addition to a</w:t>
      </w:r>
      <w:r w:rsidR="005A2409">
        <w:rPr>
          <w:rFonts w:ascii="Calibri Light" w:hAnsi="Calibri Light" w:cs="Calibri Light"/>
        </w:rPr>
        <w:t>n</w:t>
      </w:r>
      <w:r w:rsidRPr="003F490F">
        <w:rPr>
          <w:rFonts w:ascii="Calibri Light" w:hAnsi="Calibri Light" w:cs="Calibri Light"/>
        </w:rPr>
        <w:t xml:space="preserve"> </w:t>
      </w:r>
      <w:r w:rsidR="001D26B5">
        <w:rPr>
          <w:rFonts w:ascii="Calibri Light" w:hAnsi="Calibri Light" w:cs="Calibri Light"/>
        </w:rPr>
        <w:t>Intracompany</w:t>
      </w:r>
      <w:r w:rsidRPr="003F490F">
        <w:rPr>
          <w:rFonts w:ascii="Calibri Light" w:hAnsi="Calibri Light" w:cs="Calibri Light"/>
        </w:rPr>
        <w:t xml:space="preserve"> Control and Supervision Agreement with </w:t>
      </w:r>
      <w:r w:rsidR="00354286" w:rsidRPr="003F490F">
        <w:rPr>
          <w:rFonts w:ascii="Calibri Light" w:hAnsi="Calibri Light" w:cs="Calibri Light"/>
        </w:rPr>
        <w:t xml:space="preserve">Principal </w:t>
      </w:r>
      <w:r w:rsidRPr="003F490F">
        <w:rPr>
          <w:rFonts w:ascii="Calibri Light" w:hAnsi="Calibri Light" w:cs="Calibri Light"/>
        </w:rPr>
        <w:t xml:space="preserve">Broker, </w:t>
      </w:r>
      <w:r w:rsidR="00354286" w:rsidRPr="003F490F">
        <w:rPr>
          <w:rFonts w:ascii="Calibri Light" w:hAnsi="Calibri Light" w:cs="Calibri Light"/>
        </w:rPr>
        <w:t>Broker</w:t>
      </w:r>
      <w:r w:rsidRPr="003F490F">
        <w:rPr>
          <w:rFonts w:ascii="Calibri Light" w:hAnsi="Calibri Light" w:cs="Calibri Light"/>
        </w:rPr>
        <w:t xml:space="preserve">s who engage licensed assistant shall enter into a separate </w:t>
      </w:r>
      <w:r w:rsidR="00354286" w:rsidRPr="003F490F">
        <w:rPr>
          <w:rFonts w:ascii="Calibri Light" w:hAnsi="Calibri Light" w:cs="Calibri Light"/>
        </w:rPr>
        <w:t xml:space="preserve">Principal </w:t>
      </w:r>
      <w:r w:rsidRPr="003F490F">
        <w:rPr>
          <w:rFonts w:ascii="Calibri Light" w:hAnsi="Calibri Light" w:cs="Calibri Light"/>
        </w:rPr>
        <w:t xml:space="preserve">Broker/Broker Associate Licensed Personal Assistant Agreement with </w:t>
      </w:r>
      <w:r w:rsidR="00354286" w:rsidRPr="003F490F">
        <w:rPr>
          <w:rFonts w:ascii="Calibri Light" w:hAnsi="Calibri Light" w:cs="Calibri Light"/>
        </w:rPr>
        <w:t xml:space="preserve">Principal </w:t>
      </w:r>
      <w:r w:rsidRPr="003F490F">
        <w:rPr>
          <w:rFonts w:ascii="Calibri Light" w:hAnsi="Calibri Light" w:cs="Calibri Light"/>
        </w:rPr>
        <w:t xml:space="preserve">Broker.  Such an agreement is contained in Chapter X of this Manual. A </w:t>
      </w:r>
      <w:r w:rsidR="00354286" w:rsidRPr="003F490F">
        <w:rPr>
          <w:rFonts w:ascii="Calibri Light" w:hAnsi="Calibri Light" w:cs="Calibri Light"/>
        </w:rPr>
        <w:t>Broker</w:t>
      </w:r>
      <w:r w:rsidRPr="003F490F">
        <w:rPr>
          <w:rFonts w:ascii="Calibri Light" w:hAnsi="Calibri Light" w:cs="Calibri Light"/>
        </w:rPr>
        <w:t xml:space="preserve"> who engages a licensed personal assistant may pay the assistant directly.  However, any agreement regarding the sharing of commissions between a </w:t>
      </w:r>
      <w:r w:rsidR="00354286" w:rsidRPr="003F490F">
        <w:rPr>
          <w:rFonts w:ascii="Calibri Light" w:hAnsi="Calibri Light" w:cs="Calibri Light"/>
        </w:rPr>
        <w:t>Broker</w:t>
      </w:r>
      <w:r w:rsidRPr="003F490F">
        <w:rPr>
          <w:rFonts w:ascii="Calibri Light" w:hAnsi="Calibri Light" w:cs="Calibri Light"/>
        </w:rPr>
        <w:t xml:space="preserve"> and a licensed personal assistant must be consistent with the engaging </w:t>
      </w:r>
      <w:r w:rsidR="00354286"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office policy and state law.  </w:t>
      </w:r>
      <w:r w:rsidR="00354286" w:rsidRPr="003F490F">
        <w:rPr>
          <w:rFonts w:ascii="Calibri Light" w:hAnsi="Calibri Light" w:cs="Calibri Light"/>
        </w:rPr>
        <w:t>Broker</w:t>
      </w:r>
      <w:r w:rsidRPr="003F490F">
        <w:rPr>
          <w:rFonts w:ascii="Calibri Light" w:hAnsi="Calibri Light" w:cs="Calibri Light"/>
        </w:rPr>
        <w:t xml:space="preserve">s shall be responsible for making certain any professional fees or necessary dues are paid.  No licensed personal assistant may establish an agency relationship with a client that is different than the agency relationship between the hiring </w:t>
      </w:r>
      <w:r w:rsidR="00354286" w:rsidRPr="003F490F">
        <w:rPr>
          <w:rFonts w:ascii="Calibri Light" w:hAnsi="Calibri Light" w:cs="Calibri Light"/>
        </w:rPr>
        <w:t>Broker</w:t>
      </w:r>
      <w:r w:rsidRPr="003F490F">
        <w:rPr>
          <w:rFonts w:ascii="Calibri Light" w:hAnsi="Calibri Light" w:cs="Calibri Light"/>
        </w:rPr>
        <w:t xml:space="preserve"> and the client.  </w:t>
      </w:r>
      <w:r w:rsidR="00F158D1">
        <w:rPr>
          <w:rFonts w:ascii="Calibri Light" w:hAnsi="Calibri Light" w:cs="Calibri Light"/>
        </w:rPr>
        <w:t xml:space="preserve">Brokers who engage a licensed personal assistant </w:t>
      </w:r>
      <w:r w:rsidR="00F91495">
        <w:rPr>
          <w:rFonts w:ascii="Calibri Light" w:hAnsi="Calibri Light" w:cs="Calibri Light"/>
        </w:rPr>
        <w:t xml:space="preserve">and permit the licensed personal assistant to perform Professional Real Estate Activity for a client must disclose </w:t>
      </w:r>
      <w:r w:rsidR="009A609C">
        <w:rPr>
          <w:rFonts w:ascii="Calibri Light" w:hAnsi="Calibri Light" w:cs="Calibri Light"/>
        </w:rPr>
        <w:t xml:space="preserve">the licensed personal assistant on any Final Agency Acknowledgement forms involved in the transaction.  </w:t>
      </w:r>
      <w:r w:rsidRPr="003F490F">
        <w:rPr>
          <w:rFonts w:ascii="Calibri Light" w:hAnsi="Calibri Light" w:cs="Calibri Light"/>
        </w:rPr>
        <w:t xml:space="preserve">Failure of the licensed assistant to maintain licensed or professional status is a violation of the agreement between </w:t>
      </w:r>
      <w:r w:rsidR="00354286" w:rsidRPr="003F490F">
        <w:rPr>
          <w:rFonts w:ascii="Calibri Light" w:hAnsi="Calibri Light" w:cs="Calibri Light"/>
        </w:rPr>
        <w:t xml:space="preserve">Principal </w:t>
      </w:r>
      <w:r w:rsidRPr="003F490F">
        <w:rPr>
          <w:rFonts w:ascii="Calibri Light" w:hAnsi="Calibri Light" w:cs="Calibri Light"/>
        </w:rPr>
        <w:t xml:space="preserve">Broker and </w:t>
      </w:r>
      <w:r w:rsidR="00354286" w:rsidRPr="003F490F">
        <w:rPr>
          <w:rFonts w:ascii="Calibri Light" w:hAnsi="Calibri Light" w:cs="Calibri Light"/>
        </w:rPr>
        <w:t>Broker</w:t>
      </w:r>
      <w:r w:rsidRPr="003F490F">
        <w:rPr>
          <w:rFonts w:ascii="Calibri Light" w:hAnsi="Calibri Light" w:cs="Calibri Light"/>
        </w:rPr>
        <w:t xml:space="preserve"> regarding assistants.  </w:t>
      </w:r>
    </w:p>
    <w:p w14:paraId="6828A3E0" w14:textId="77777777" w:rsidR="0062424D" w:rsidRPr="003F490F" w:rsidRDefault="0062424D" w:rsidP="008E3997">
      <w:pPr>
        <w:rPr>
          <w:rFonts w:ascii="Calibri Light" w:hAnsi="Calibri Light" w:cs="Calibri Light"/>
          <w:b/>
        </w:rPr>
      </w:pPr>
    </w:p>
    <w:p w14:paraId="7A23B551" w14:textId="77777777" w:rsidR="0062424D" w:rsidRPr="003F490F" w:rsidRDefault="0062424D" w:rsidP="008E3997">
      <w:pPr>
        <w:rPr>
          <w:rFonts w:ascii="Calibri Light" w:hAnsi="Calibri Light" w:cs="Calibri Light"/>
          <w:b/>
        </w:rPr>
      </w:pPr>
    </w:p>
    <w:p w14:paraId="46EFE8AD" w14:textId="77777777" w:rsidR="0062424D" w:rsidRPr="003F490F" w:rsidRDefault="0062424D" w:rsidP="008E3997">
      <w:pPr>
        <w:rPr>
          <w:rFonts w:ascii="Calibri Light" w:hAnsi="Calibri Light" w:cs="Calibri Light"/>
          <w:b/>
        </w:rPr>
      </w:pPr>
    </w:p>
    <w:p w14:paraId="7CBDFF40" w14:textId="77777777" w:rsidR="001461C3" w:rsidRPr="003F490F" w:rsidRDefault="00D6286E" w:rsidP="00D6286E">
      <w:pPr>
        <w:pStyle w:val="Heading3"/>
        <w:rPr>
          <w:rFonts w:cs="Calibri Light"/>
          <w:sz w:val="28"/>
        </w:rPr>
      </w:pPr>
      <w:bookmarkStart w:id="103" w:name="_Toc468442522"/>
      <w:bookmarkStart w:id="104" w:name="_Toc144283608"/>
      <w:r w:rsidRPr="003F490F">
        <w:rPr>
          <w:rFonts w:cs="Calibri Light"/>
          <w:sz w:val="28"/>
        </w:rPr>
        <w:t>Broker</w:t>
      </w:r>
      <w:r w:rsidR="001461C3" w:rsidRPr="003F490F">
        <w:rPr>
          <w:rFonts w:cs="Calibri Light"/>
          <w:sz w:val="28"/>
        </w:rPr>
        <w:t xml:space="preserve"> Coordination Arrangements</w:t>
      </w:r>
      <w:bookmarkEnd w:id="103"/>
      <w:bookmarkEnd w:id="104"/>
      <w:r w:rsidR="001461C3" w:rsidRPr="003F490F">
        <w:rPr>
          <w:rFonts w:cs="Calibri Light"/>
          <w:sz w:val="28"/>
        </w:rPr>
        <w:fldChar w:fldCharType="begin"/>
      </w:r>
      <w:r w:rsidR="001461C3" w:rsidRPr="003F490F">
        <w:rPr>
          <w:rFonts w:cs="Calibri Light"/>
          <w:sz w:val="28"/>
        </w:rPr>
        <w:instrText xml:space="preserve"> TC \l2 "</w:instrText>
      </w:r>
      <w:bookmarkStart w:id="105" w:name="_Toc255289617"/>
      <w:r w:rsidR="001461C3" w:rsidRPr="003F490F">
        <w:rPr>
          <w:rFonts w:cs="Calibri Light"/>
          <w:sz w:val="28"/>
        </w:rPr>
        <w:instrText>Associate Coordination Arrangements</w:instrText>
      </w:r>
      <w:bookmarkEnd w:id="105"/>
      <w:r w:rsidR="001461C3" w:rsidRPr="003F490F">
        <w:rPr>
          <w:rFonts w:cs="Calibri Light"/>
          <w:sz w:val="28"/>
        </w:rPr>
        <w:fldChar w:fldCharType="end"/>
      </w:r>
    </w:p>
    <w:p w14:paraId="1FF62241" w14:textId="77777777" w:rsidR="001461C3" w:rsidRPr="003F490F" w:rsidRDefault="001461C3" w:rsidP="00CA4E0A">
      <w:pPr>
        <w:jc w:val="both"/>
        <w:rPr>
          <w:rFonts w:ascii="Calibri Light" w:hAnsi="Calibri Light" w:cs="Calibri Light"/>
        </w:rPr>
      </w:pPr>
      <w:r w:rsidRPr="003F490F">
        <w:rPr>
          <w:rFonts w:ascii="Calibri Light" w:hAnsi="Calibri Light" w:cs="Calibri Light"/>
        </w:rPr>
        <w:t xml:space="preserve">Arrangements by which one </w:t>
      </w:r>
      <w:r w:rsidR="00D6286E" w:rsidRPr="003F490F">
        <w:rPr>
          <w:rFonts w:ascii="Calibri Light" w:hAnsi="Calibri Light" w:cs="Calibri Light"/>
        </w:rPr>
        <w:t>Broker</w:t>
      </w:r>
      <w:r w:rsidRPr="003F490F">
        <w:rPr>
          <w:rFonts w:ascii="Calibri Light" w:hAnsi="Calibri Light" w:cs="Calibri Light"/>
        </w:rPr>
        <w:t xml:space="preserve">, who is </w:t>
      </w:r>
      <w:r w:rsidR="00D6286E" w:rsidRPr="003F490F">
        <w:rPr>
          <w:rFonts w:ascii="Calibri Light" w:hAnsi="Calibri Light" w:cs="Calibri Light"/>
        </w:rPr>
        <w:t>associate</w:t>
      </w:r>
      <w:r w:rsidRPr="003F490F">
        <w:rPr>
          <w:rFonts w:ascii="Calibri Light" w:hAnsi="Calibri Light" w:cs="Calibri Light"/>
        </w:rPr>
        <w:t xml:space="preserve">d with </w:t>
      </w:r>
      <w:r w:rsidR="00D6286E" w:rsidRPr="003F490F">
        <w:rPr>
          <w:rFonts w:ascii="Calibri Light" w:hAnsi="Calibri Light" w:cs="Calibri Light"/>
        </w:rPr>
        <w:t xml:space="preserve">Principal </w:t>
      </w:r>
      <w:r w:rsidRPr="003F490F">
        <w:rPr>
          <w:rFonts w:ascii="Calibri Light" w:hAnsi="Calibri Light" w:cs="Calibri Light"/>
        </w:rPr>
        <w:t xml:space="preserve">Broker and supervised by a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 xml:space="preserve">roker, coordinates activities with one or more other </w:t>
      </w:r>
      <w:r w:rsidR="00D6286E" w:rsidRPr="003F490F">
        <w:rPr>
          <w:rFonts w:ascii="Calibri Light" w:hAnsi="Calibri Light" w:cs="Calibri Light"/>
        </w:rPr>
        <w:t>Broker</w:t>
      </w:r>
      <w:r w:rsidRPr="003F490F">
        <w:rPr>
          <w:rFonts w:ascii="Calibri Light" w:hAnsi="Calibri Light" w:cs="Calibri Light"/>
        </w:rPr>
        <w:t xml:space="preserve">s who are supervised by the same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 xml:space="preserve">roker may be made with the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 xml:space="preserve">roker’s permission.  Such arrangements shall not involve one </w:t>
      </w:r>
      <w:r w:rsidR="00D6286E" w:rsidRPr="003F490F">
        <w:rPr>
          <w:rFonts w:ascii="Calibri Light" w:hAnsi="Calibri Light" w:cs="Calibri Light"/>
        </w:rPr>
        <w:t>Broker</w:t>
      </w:r>
      <w:r w:rsidRPr="003F490F">
        <w:rPr>
          <w:rFonts w:ascii="Calibri Light" w:hAnsi="Calibri Light" w:cs="Calibri Light"/>
        </w:rPr>
        <w:t xml:space="preserve"> supervising or controlling another’s professional real estate activity nor the direct compensation of one </w:t>
      </w:r>
      <w:r w:rsidR="00D6286E" w:rsidRPr="003F490F">
        <w:rPr>
          <w:rFonts w:ascii="Calibri Light" w:hAnsi="Calibri Light" w:cs="Calibri Light"/>
        </w:rPr>
        <w:t>Broker</w:t>
      </w:r>
      <w:r w:rsidRPr="003F490F">
        <w:rPr>
          <w:rFonts w:ascii="Calibri Light" w:hAnsi="Calibri Light" w:cs="Calibri Light"/>
        </w:rPr>
        <w:t xml:space="preserve"> by another.  The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 xml:space="preserve">roker shall supervise and control the professional activities of </w:t>
      </w:r>
      <w:r w:rsidR="00D6286E" w:rsidRPr="003F490F">
        <w:rPr>
          <w:rFonts w:ascii="Calibri Light" w:hAnsi="Calibri Light" w:cs="Calibri Light"/>
        </w:rPr>
        <w:t>Broker</w:t>
      </w:r>
      <w:r w:rsidRPr="003F490F">
        <w:rPr>
          <w:rFonts w:ascii="Calibri Light" w:hAnsi="Calibri Light" w:cs="Calibri Light"/>
        </w:rPr>
        <w:t xml:space="preserve">s who coordinate activities.  Commissions or other compensation shared by </w:t>
      </w:r>
      <w:r w:rsidR="00D6286E" w:rsidRPr="003F490F">
        <w:rPr>
          <w:rFonts w:ascii="Calibri Light" w:hAnsi="Calibri Light" w:cs="Calibri Light"/>
        </w:rPr>
        <w:t>Broker</w:t>
      </w:r>
      <w:r w:rsidRPr="003F490F">
        <w:rPr>
          <w:rFonts w:ascii="Calibri Light" w:hAnsi="Calibri Light" w:cs="Calibri Light"/>
        </w:rPr>
        <w:t xml:space="preserve">s shall be through the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 xml:space="preserve">roker according to a schedule mutually agreeable to the </w:t>
      </w:r>
      <w:r w:rsidR="00D6286E" w:rsidRPr="003F490F">
        <w:rPr>
          <w:rFonts w:ascii="Calibri Light" w:hAnsi="Calibri Light" w:cs="Calibri Light"/>
        </w:rPr>
        <w:t>Broker</w:t>
      </w:r>
      <w:r w:rsidRPr="003F490F">
        <w:rPr>
          <w:rFonts w:ascii="Calibri Light" w:hAnsi="Calibri Light" w:cs="Calibri Light"/>
        </w:rPr>
        <w:t xml:space="preserve">s and approved by the </w:t>
      </w:r>
      <w:r w:rsidR="00D6286E" w:rsidRPr="003F490F">
        <w:rPr>
          <w:rFonts w:ascii="Calibri Light" w:hAnsi="Calibri Light" w:cs="Calibri Light"/>
        </w:rPr>
        <w:t>P</w:t>
      </w:r>
      <w:r w:rsidRPr="003F490F">
        <w:rPr>
          <w:rFonts w:ascii="Calibri Light" w:hAnsi="Calibri Light" w:cs="Calibri Light"/>
        </w:rPr>
        <w:t xml:space="preserve">rincipal </w:t>
      </w:r>
      <w:r w:rsidR="00D6286E" w:rsidRPr="003F490F">
        <w:rPr>
          <w:rFonts w:ascii="Calibri Light" w:hAnsi="Calibri Light" w:cs="Calibri Light"/>
        </w:rPr>
        <w:t>B</w:t>
      </w:r>
      <w:r w:rsidRPr="003F490F">
        <w:rPr>
          <w:rFonts w:ascii="Calibri Light" w:hAnsi="Calibri Light" w:cs="Calibri Light"/>
        </w:rPr>
        <w:t>roker.</w:t>
      </w:r>
    </w:p>
    <w:p w14:paraId="408CCF96" w14:textId="77777777" w:rsidR="001461C3" w:rsidRPr="003F490F" w:rsidRDefault="001461C3" w:rsidP="008E3997">
      <w:pPr>
        <w:rPr>
          <w:rFonts w:ascii="Calibri Light" w:hAnsi="Calibri Light" w:cs="Calibri Light"/>
        </w:rPr>
      </w:pPr>
    </w:p>
    <w:p w14:paraId="75047B44" w14:textId="77777777" w:rsidR="001461C3" w:rsidRPr="003F490F" w:rsidRDefault="001461C3" w:rsidP="008E3997">
      <w:pPr>
        <w:rPr>
          <w:rFonts w:ascii="Calibri Light" w:hAnsi="Calibri Light" w:cs="Calibri Light"/>
        </w:rPr>
      </w:pPr>
    </w:p>
    <w:p w14:paraId="47F9CE5F" w14:textId="77777777" w:rsidR="00D6286E" w:rsidRPr="003F490F" w:rsidRDefault="00D6286E" w:rsidP="008E3997">
      <w:pPr>
        <w:rPr>
          <w:rFonts w:ascii="Calibri Light" w:hAnsi="Calibri Light" w:cs="Calibri Light"/>
        </w:rPr>
      </w:pPr>
    </w:p>
    <w:p w14:paraId="556EF74A" w14:textId="77777777" w:rsidR="001461C3" w:rsidRPr="003F490F" w:rsidRDefault="001461C3" w:rsidP="00D6286E">
      <w:pPr>
        <w:pStyle w:val="Heading3"/>
        <w:rPr>
          <w:rFonts w:cs="Calibri Light"/>
          <w:sz w:val="28"/>
        </w:rPr>
      </w:pPr>
      <w:bookmarkStart w:id="106" w:name="_Toc468442523"/>
      <w:bookmarkStart w:id="107" w:name="_Toc144283609"/>
      <w:r w:rsidRPr="003F490F">
        <w:rPr>
          <w:rFonts w:cs="Calibri Light"/>
          <w:sz w:val="28"/>
        </w:rPr>
        <w:t>Unlicensed Assistants</w:t>
      </w:r>
      <w:bookmarkEnd w:id="106"/>
      <w:bookmarkEnd w:id="107"/>
      <w:r w:rsidRPr="003F490F">
        <w:rPr>
          <w:rFonts w:cs="Calibri Light"/>
          <w:sz w:val="28"/>
        </w:rPr>
        <w:fldChar w:fldCharType="begin"/>
      </w:r>
      <w:r w:rsidRPr="003F490F">
        <w:rPr>
          <w:rFonts w:cs="Calibri Light"/>
          <w:sz w:val="28"/>
        </w:rPr>
        <w:instrText xml:space="preserve"> TC \l2 "</w:instrText>
      </w:r>
      <w:bookmarkStart w:id="108" w:name="_Toc255289618"/>
      <w:r w:rsidRPr="003F490F">
        <w:rPr>
          <w:rFonts w:cs="Calibri Light"/>
          <w:sz w:val="28"/>
        </w:rPr>
        <w:instrText>Unlicensed Assistants</w:instrText>
      </w:r>
      <w:bookmarkEnd w:id="108"/>
      <w:r w:rsidRPr="003F490F">
        <w:rPr>
          <w:rFonts w:cs="Calibri Light"/>
          <w:sz w:val="28"/>
        </w:rPr>
        <w:fldChar w:fldCharType="end"/>
      </w:r>
    </w:p>
    <w:p w14:paraId="1D11B77D" w14:textId="77777777" w:rsidR="001461C3" w:rsidRPr="003F490F" w:rsidRDefault="00D6286E" w:rsidP="00CA4E0A">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 may employ, or otherwise engage, such unlicensed personal assistants as they believe beneficial to </w:t>
      </w:r>
      <w:r w:rsidRPr="003F490F">
        <w:rPr>
          <w:rFonts w:ascii="Calibri Light" w:hAnsi="Calibri Light" w:cs="Calibri Light"/>
        </w:rPr>
        <w:t>Broker</w:t>
      </w:r>
      <w:r w:rsidR="001461C3" w:rsidRPr="003F490F">
        <w:rPr>
          <w:rFonts w:ascii="Calibri Light" w:hAnsi="Calibri Light" w:cs="Calibri Light"/>
        </w:rPr>
        <w:t xml:space="preserve">’s business.  Unlicensed personal assistants shall be the responsibility of the </w:t>
      </w:r>
      <w:r w:rsidRPr="003F490F">
        <w:rPr>
          <w:rFonts w:ascii="Calibri Light" w:hAnsi="Calibri Light" w:cs="Calibri Light"/>
        </w:rPr>
        <w:t>Broker</w:t>
      </w:r>
      <w:r w:rsidR="001461C3" w:rsidRPr="003F490F">
        <w:rPr>
          <w:rFonts w:ascii="Calibri Light" w:hAnsi="Calibri Light" w:cs="Calibri Light"/>
        </w:rPr>
        <w:t xml:space="preserve"> alone. The hiring </w:t>
      </w:r>
      <w:r w:rsidRPr="003F490F">
        <w:rPr>
          <w:rFonts w:ascii="Calibri Light" w:hAnsi="Calibri Light" w:cs="Calibri Light"/>
        </w:rPr>
        <w:t>Broker</w:t>
      </w:r>
      <w:r w:rsidR="001461C3" w:rsidRPr="003F490F">
        <w:rPr>
          <w:rFonts w:ascii="Calibri Light" w:hAnsi="Calibri Light" w:cs="Calibri Light"/>
        </w:rPr>
        <w:t xml:space="preserve"> shall supervise closely their unlicensed assistant’s activities and be solely responsible in meeting </w:t>
      </w:r>
      <w:proofErr w:type="gramStart"/>
      <w:r w:rsidR="001461C3" w:rsidRPr="003F490F">
        <w:rPr>
          <w:rFonts w:ascii="Calibri Light" w:hAnsi="Calibri Light" w:cs="Calibri Light"/>
        </w:rPr>
        <w:t>any and all</w:t>
      </w:r>
      <w:proofErr w:type="gramEnd"/>
      <w:r w:rsidR="001461C3" w:rsidRPr="003F490F">
        <w:rPr>
          <w:rFonts w:ascii="Calibri Light" w:hAnsi="Calibri Light" w:cs="Calibri Light"/>
        </w:rPr>
        <w:t xml:space="preserve"> employer/employee duties and responsibilities resulting from the hiring of the personal assistant. No </w:t>
      </w:r>
      <w:r w:rsidRPr="003F490F">
        <w:rPr>
          <w:rFonts w:ascii="Calibri Light" w:hAnsi="Calibri Light" w:cs="Calibri Light"/>
        </w:rPr>
        <w:t>Broker</w:t>
      </w:r>
      <w:r w:rsidR="001461C3" w:rsidRPr="003F490F">
        <w:rPr>
          <w:rFonts w:ascii="Calibri Light" w:hAnsi="Calibri Light" w:cs="Calibri Light"/>
        </w:rPr>
        <w:t xml:space="preserve"> may pay an unlicensed assistant, directly or indirectly, any portion of a real estate commission. </w:t>
      </w:r>
      <w:r w:rsidRPr="003F490F">
        <w:rPr>
          <w:rFonts w:ascii="Calibri Light" w:hAnsi="Calibri Light" w:cs="Calibri Light"/>
        </w:rPr>
        <w:t xml:space="preserve">Principal </w:t>
      </w:r>
      <w:r w:rsidR="001461C3" w:rsidRPr="003F490F">
        <w:rPr>
          <w:rFonts w:ascii="Calibri Light" w:hAnsi="Calibri Light" w:cs="Calibri Light"/>
        </w:rPr>
        <w:t xml:space="preserve">Broker shall not be considered the assistant’s employer for any purpose, but may supervise the unlicensed assistant’s activities to the extent necessary to prevent the assistant from engaging in unlicensed professional real estate activity.  Such activity by an unlicensed assistant, or the hiring </w:t>
      </w:r>
      <w:r w:rsidRPr="003F490F">
        <w:rPr>
          <w:rFonts w:ascii="Calibri Light" w:hAnsi="Calibri Light" w:cs="Calibri Light"/>
        </w:rPr>
        <w:t>Broker</w:t>
      </w:r>
      <w:r w:rsidR="001461C3" w:rsidRPr="003F490F">
        <w:rPr>
          <w:rFonts w:ascii="Calibri Light" w:hAnsi="Calibri Light" w:cs="Calibri Light"/>
        </w:rPr>
        <w:t xml:space="preserve">’s failure to perform any of the duties or responsibilities of an employer, may be grounds under the </w:t>
      </w:r>
      <w:r w:rsidRPr="003F490F">
        <w:rPr>
          <w:rFonts w:ascii="Calibri Light" w:hAnsi="Calibri Light" w:cs="Calibri Light"/>
        </w:rPr>
        <w:t>Broker</w:t>
      </w:r>
      <w:r w:rsidR="001461C3" w:rsidRPr="003F490F">
        <w:rPr>
          <w:rFonts w:ascii="Calibri Light" w:hAnsi="Calibri Light" w:cs="Calibri Light"/>
        </w:rPr>
        <w:t xml:space="preserve">’s </w:t>
      </w:r>
      <w:r w:rsidR="006F474C">
        <w:rPr>
          <w:rFonts w:ascii="Calibri Light" w:hAnsi="Calibri Light" w:cs="Calibri Light"/>
        </w:rPr>
        <w:t>Independent Contractor Agreement</w:t>
      </w:r>
      <w:r w:rsidR="001461C3" w:rsidRPr="003F490F">
        <w:rPr>
          <w:rFonts w:ascii="Calibri Light" w:hAnsi="Calibri Light" w:cs="Calibri Light"/>
        </w:rPr>
        <w:t xml:space="preserve"> for termination of the Agreement.</w:t>
      </w:r>
    </w:p>
    <w:p w14:paraId="4BB8F593" w14:textId="77777777" w:rsidR="001461C3" w:rsidRPr="003F490F" w:rsidRDefault="00C42770" w:rsidP="00D6286E">
      <w:pPr>
        <w:pStyle w:val="Heading1"/>
        <w:jc w:val="center"/>
        <w:rPr>
          <w:rFonts w:cs="Calibri Light"/>
        </w:rPr>
      </w:pPr>
      <w:r w:rsidRPr="003F490F">
        <w:rPr>
          <w:rFonts w:cs="Calibri Light"/>
        </w:rPr>
        <w:br w:type="page"/>
      </w:r>
      <w:bookmarkStart w:id="109" w:name="_Toc468442524"/>
      <w:bookmarkStart w:id="110" w:name="_Toc144283610"/>
      <w:r w:rsidR="001461C3" w:rsidRPr="003F490F">
        <w:rPr>
          <w:rFonts w:cs="Calibri Light"/>
        </w:rPr>
        <w:lastRenderedPageBreak/>
        <w:t>CHAPTER III</w:t>
      </w:r>
      <w:r w:rsidR="00D6286E" w:rsidRPr="003F490F">
        <w:rPr>
          <w:rFonts w:cs="Calibri Light"/>
        </w:rPr>
        <w:t xml:space="preserve"> – </w:t>
      </w:r>
      <w:r w:rsidR="001461C3" w:rsidRPr="003F490F">
        <w:rPr>
          <w:rFonts w:cs="Calibri Light"/>
        </w:rPr>
        <w:t>ADVERTISING</w:t>
      </w:r>
      <w:bookmarkEnd w:id="109"/>
      <w:bookmarkEnd w:id="110"/>
      <w:r w:rsidR="001461C3" w:rsidRPr="003F490F">
        <w:rPr>
          <w:rFonts w:cs="Calibri Light"/>
        </w:rPr>
        <w:fldChar w:fldCharType="begin"/>
      </w:r>
      <w:r w:rsidR="001461C3" w:rsidRPr="003F490F">
        <w:rPr>
          <w:rFonts w:cs="Calibri Light"/>
        </w:rPr>
        <w:instrText xml:space="preserve"> TC \l1 "</w:instrText>
      </w:r>
      <w:bookmarkStart w:id="111" w:name="_Toc255289619"/>
      <w:r w:rsidR="001461C3" w:rsidRPr="003F490F">
        <w:rPr>
          <w:rFonts w:cs="Calibri Light"/>
        </w:rPr>
        <w:instrText>CHAPTER III</w:instrText>
      </w:r>
    </w:p>
    <w:p w14:paraId="11B1E6F7" w14:textId="77777777" w:rsidR="001461C3" w:rsidRPr="003F490F" w:rsidRDefault="001461C3" w:rsidP="00D6286E">
      <w:pPr>
        <w:jc w:val="center"/>
        <w:rPr>
          <w:rFonts w:ascii="Calibri Light" w:hAnsi="Calibri Light" w:cs="Calibri Light"/>
          <w:b/>
        </w:rPr>
      </w:pPr>
    </w:p>
    <w:p w14:paraId="70F64E0C" w14:textId="77777777" w:rsidR="001461C3" w:rsidRPr="003F490F" w:rsidRDefault="001461C3" w:rsidP="00D6286E">
      <w:pPr>
        <w:jc w:val="center"/>
        <w:rPr>
          <w:rFonts w:ascii="Calibri Light" w:hAnsi="Calibri Light" w:cs="Calibri Light"/>
          <w:b/>
        </w:rPr>
      </w:pPr>
      <w:r w:rsidRPr="003F490F">
        <w:rPr>
          <w:rFonts w:ascii="Calibri Light" w:hAnsi="Calibri Light" w:cs="Calibri Light"/>
          <w:b/>
        </w:rPr>
        <w:instrText>ADVERTISING</w:instrText>
      </w:r>
      <w:bookmarkEnd w:id="111"/>
      <w:r w:rsidRPr="003F490F">
        <w:rPr>
          <w:rFonts w:ascii="Calibri Light" w:hAnsi="Calibri Light" w:cs="Calibri Light"/>
          <w:b/>
        </w:rPr>
        <w:fldChar w:fldCharType="end"/>
      </w:r>
    </w:p>
    <w:p w14:paraId="341D04AB" w14:textId="77777777" w:rsidR="001461C3" w:rsidRPr="003F490F" w:rsidRDefault="001461C3" w:rsidP="008E3997">
      <w:pPr>
        <w:rPr>
          <w:rFonts w:ascii="Calibri Light" w:hAnsi="Calibri Light" w:cs="Calibri Light"/>
        </w:rPr>
      </w:pPr>
    </w:p>
    <w:p w14:paraId="5848D396" w14:textId="77777777" w:rsidR="001461C3" w:rsidRPr="003F490F" w:rsidRDefault="001461C3" w:rsidP="008E3997">
      <w:pPr>
        <w:rPr>
          <w:rFonts w:ascii="Calibri Light" w:hAnsi="Calibri Light" w:cs="Calibri Light"/>
        </w:rPr>
      </w:pPr>
    </w:p>
    <w:p w14:paraId="7CE9F58F" w14:textId="77777777" w:rsidR="001461C3" w:rsidRPr="003F490F" w:rsidRDefault="00C95E49" w:rsidP="00D6286E">
      <w:pPr>
        <w:pStyle w:val="Heading3"/>
        <w:rPr>
          <w:rFonts w:cs="Calibri Light"/>
        </w:rPr>
      </w:pPr>
      <w:bookmarkStart w:id="112" w:name="_Toc468442525"/>
      <w:bookmarkStart w:id="113" w:name="_Toc144283611"/>
      <w:r w:rsidRPr="003F490F">
        <w:rPr>
          <w:rFonts w:cs="Calibri Light"/>
        </w:rPr>
        <w:t xml:space="preserve">Principal </w:t>
      </w:r>
      <w:r w:rsidR="001461C3" w:rsidRPr="003F490F">
        <w:rPr>
          <w:rFonts w:cs="Calibri Light"/>
        </w:rPr>
        <w:t>Broker Provided Advertising</w:t>
      </w:r>
      <w:bookmarkEnd w:id="112"/>
      <w:bookmarkEnd w:id="113"/>
      <w:r w:rsidR="001461C3" w:rsidRPr="003F490F">
        <w:rPr>
          <w:rFonts w:cs="Calibri Light"/>
        </w:rPr>
        <w:fldChar w:fldCharType="begin"/>
      </w:r>
      <w:r w:rsidR="001461C3" w:rsidRPr="003F490F">
        <w:rPr>
          <w:rFonts w:cs="Calibri Light"/>
        </w:rPr>
        <w:instrText xml:space="preserve"> TC \l2 "</w:instrText>
      </w:r>
      <w:bookmarkStart w:id="114" w:name="_Toc255289620"/>
      <w:r w:rsidR="001461C3" w:rsidRPr="003F490F">
        <w:rPr>
          <w:rFonts w:cs="Calibri Light"/>
        </w:rPr>
        <w:instrText>Broker Provided Advertising</w:instrText>
      </w:r>
      <w:bookmarkEnd w:id="114"/>
      <w:r w:rsidR="001461C3" w:rsidRPr="003F490F">
        <w:rPr>
          <w:rFonts w:cs="Calibri Light"/>
        </w:rPr>
        <w:fldChar w:fldCharType="end"/>
      </w:r>
    </w:p>
    <w:p w14:paraId="367E6782" w14:textId="77777777" w:rsidR="001461C3" w:rsidRPr="003F490F" w:rsidRDefault="00085FC9" w:rsidP="00CA4E0A">
      <w:pPr>
        <w:jc w:val="both"/>
        <w:rPr>
          <w:rFonts w:ascii="Calibri Light" w:hAnsi="Calibri Light" w:cs="Calibri Light"/>
        </w:rPr>
      </w:pPr>
      <w:r>
        <w:rPr>
          <w:rFonts w:ascii="Calibri Light" w:hAnsi="Calibri Light" w:cs="Calibri Light"/>
        </w:rPr>
        <w:t>OAR 863-014-0125</w:t>
      </w:r>
      <w:r w:rsidR="001461C3" w:rsidRPr="003F490F">
        <w:rPr>
          <w:rFonts w:ascii="Calibri Light" w:hAnsi="Calibri Light" w:cs="Calibri Light"/>
        </w:rPr>
        <w:t xml:space="preserve"> requires that all advertising </w:t>
      </w:r>
      <w:r w:rsidR="001E5A98">
        <w:rPr>
          <w:rFonts w:ascii="Calibri Light" w:hAnsi="Calibri Light" w:cs="Calibri Light"/>
        </w:rPr>
        <w:t xml:space="preserve">by the Principal Broker </w:t>
      </w:r>
      <w:r w:rsidR="001461C3" w:rsidRPr="003F490F">
        <w:rPr>
          <w:rFonts w:ascii="Calibri Light" w:hAnsi="Calibri Light" w:cs="Calibri Light"/>
        </w:rPr>
        <w:t xml:space="preserve">be in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Broker’s name and under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Broker’s supervision.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 shall, therefore,  have sole authority to advertise any property, complete control over the allocation of advertising to listings and the content of all advertising.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 shall advertise all listings, at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Broker’s sole expense, according to </w:t>
      </w:r>
      <w:r w:rsidR="00C95E49" w:rsidRPr="003F490F">
        <w:rPr>
          <w:rFonts w:ascii="Calibri Light" w:hAnsi="Calibri Light" w:cs="Calibri Light"/>
        </w:rPr>
        <w:t xml:space="preserve">Principal </w:t>
      </w:r>
      <w:r w:rsidR="001461C3" w:rsidRPr="003F490F">
        <w:rPr>
          <w:rFonts w:ascii="Calibri Light" w:hAnsi="Calibri Light" w:cs="Calibri Light"/>
        </w:rPr>
        <w:t xml:space="preserve">Broker’s advertising schedule.  </w:t>
      </w:r>
    </w:p>
    <w:p w14:paraId="2A55CA1C" w14:textId="77777777" w:rsidR="001461C3" w:rsidRPr="003F490F" w:rsidRDefault="001461C3" w:rsidP="00CA4E0A">
      <w:pPr>
        <w:jc w:val="both"/>
        <w:rPr>
          <w:rFonts w:ascii="Calibri Light" w:hAnsi="Calibri Light" w:cs="Calibri Light"/>
        </w:rPr>
      </w:pPr>
    </w:p>
    <w:p w14:paraId="38374C85" w14:textId="77777777" w:rsidR="001461C3" w:rsidRPr="003F490F" w:rsidRDefault="00C95E49" w:rsidP="00CA4E0A">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be responsible for writing ads for the properties they list.  Such ads shall be submitted to </w:t>
      </w:r>
      <w:r w:rsidRPr="003F490F">
        <w:rPr>
          <w:rFonts w:ascii="Calibri Light" w:hAnsi="Calibri Light" w:cs="Calibri Light"/>
        </w:rPr>
        <w:t xml:space="preserve">Principal </w:t>
      </w:r>
      <w:r w:rsidR="001461C3" w:rsidRPr="003F490F">
        <w:rPr>
          <w:rFonts w:ascii="Calibri Light" w:hAnsi="Calibri Light" w:cs="Calibri Light"/>
        </w:rPr>
        <w:t>Broker for approval not less than 24 hours prior to publication deadlines.  All ads submitted for review shall be consistent with federal</w:t>
      </w:r>
      <w:r w:rsidRPr="003F490F">
        <w:rPr>
          <w:rFonts w:ascii="Calibri Light" w:hAnsi="Calibri Light" w:cs="Calibri Light"/>
        </w:rPr>
        <w:t>, state, and local</w:t>
      </w:r>
      <w:r w:rsidR="001461C3" w:rsidRPr="003F490F">
        <w:rPr>
          <w:rFonts w:ascii="Calibri Light" w:hAnsi="Calibri Light" w:cs="Calibri Light"/>
        </w:rPr>
        <w:t xml:space="preserve"> fair housing guidelines and shall not be false or misleading.</w:t>
      </w:r>
    </w:p>
    <w:p w14:paraId="3C7F5492" w14:textId="77777777" w:rsidR="001461C3" w:rsidRPr="003F490F" w:rsidRDefault="001461C3" w:rsidP="008E3997">
      <w:pPr>
        <w:rPr>
          <w:rFonts w:ascii="Calibri Light" w:hAnsi="Calibri Light" w:cs="Calibri Light"/>
        </w:rPr>
      </w:pPr>
    </w:p>
    <w:p w14:paraId="7BDC3F19" w14:textId="77777777" w:rsidR="001461C3" w:rsidRPr="003F490F" w:rsidRDefault="001461C3" w:rsidP="008E3997">
      <w:pPr>
        <w:rPr>
          <w:rFonts w:ascii="Calibri Light" w:hAnsi="Calibri Light" w:cs="Calibri Light"/>
        </w:rPr>
      </w:pPr>
    </w:p>
    <w:p w14:paraId="4B6DAF06" w14:textId="77777777" w:rsidR="00C95E49" w:rsidRPr="003F490F" w:rsidRDefault="00C95E49" w:rsidP="008E3997">
      <w:pPr>
        <w:rPr>
          <w:rFonts w:ascii="Calibri Light" w:hAnsi="Calibri Light" w:cs="Calibri Light"/>
        </w:rPr>
      </w:pPr>
    </w:p>
    <w:p w14:paraId="49E04648" w14:textId="77777777" w:rsidR="001461C3" w:rsidRPr="003F490F" w:rsidRDefault="00C95E49" w:rsidP="00C95E49">
      <w:pPr>
        <w:pStyle w:val="Heading3"/>
        <w:rPr>
          <w:rFonts w:cs="Calibri Light"/>
        </w:rPr>
      </w:pPr>
      <w:bookmarkStart w:id="115" w:name="_Toc468442526"/>
      <w:bookmarkStart w:id="116" w:name="_Toc144283612"/>
      <w:r w:rsidRPr="003F490F">
        <w:rPr>
          <w:rFonts w:cs="Calibri Light"/>
        </w:rPr>
        <w:t xml:space="preserve">Broker </w:t>
      </w:r>
      <w:r w:rsidR="001461C3" w:rsidRPr="003F490F">
        <w:rPr>
          <w:rFonts w:cs="Calibri Light"/>
        </w:rPr>
        <w:t>Advertising</w:t>
      </w:r>
      <w:bookmarkEnd w:id="115"/>
      <w:bookmarkEnd w:id="116"/>
      <w:r w:rsidR="001461C3" w:rsidRPr="003F490F">
        <w:rPr>
          <w:rFonts w:cs="Calibri Light"/>
        </w:rPr>
        <w:fldChar w:fldCharType="begin"/>
      </w:r>
      <w:r w:rsidR="001461C3" w:rsidRPr="003F490F">
        <w:rPr>
          <w:rFonts w:cs="Calibri Light"/>
        </w:rPr>
        <w:instrText xml:space="preserve"> TC \l2 "</w:instrText>
      </w:r>
      <w:bookmarkStart w:id="117" w:name="_Toc255289621"/>
      <w:r w:rsidR="001461C3" w:rsidRPr="003F490F">
        <w:rPr>
          <w:rFonts w:cs="Calibri Light"/>
        </w:rPr>
        <w:instrText>Associate Advertising</w:instrText>
      </w:r>
      <w:bookmarkEnd w:id="117"/>
      <w:r w:rsidR="001461C3" w:rsidRPr="003F490F">
        <w:rPr>
          <w:rFonts w:cs="Calibri Light"/>
        </w:rPr>
        <w:fldChar w:fldCharType="end"/>
      </w:r>
      <w:r w:rsidR="001461C3" w:rsidRPr="003F490F">
        <w:rPr>
          <w:rFonts w:cs="Calibri Light"/>
        </w:rPr>
        <w:t xml:space="preserve"> </w:t>
      </w:r>
    </w:p>
    <w:p w14:paraId="3BF50E79" w14:textId="77777777" w:rsidR="001461C3" w:rsidRPr="003F490F" w:rsidRDefault="00C95E49" w:rsidP="00C95E49">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may, at their own expense, secure advertising beyond that provided by </w:t>
      </w:r>
      <w:r w:rsidRPr="003F490F">
        <w:rPr>
          <w:rFonts w:ascii="Calibri Light" w:hAnsi="Calibri Light" w:cs="Calibri Light"/>
        </w:rPr>
        <w:t xml:space="preserve">Principal </w:t>
      </w:r>
      <w:r w:rsidR="001461C3" w:rsidRPr="003F490F">
        <w:rPr>
          <w:rFonts w:ascii="Calibri Light" w:hAnsi="Calibri Light" w:cs="Calibri Light"/>
        </w:rPr>
        <w:t xml:space="preserve">Broker.  </w:t>
      </w:r>
      <w:r w:rsidR="006E1B7A">
        <w:rPr>
          <w:rFonts w:ascii="Calibri Light" w:hAnsi="Calibri Light" w:cs="Calibri Light"/>
        </w:rPr>
        <w:t>A</w:t>
      </w:r>
      <w:r w:rsidR="001461C3" w:rsidRPr="003F490F">
        <w:rPr>
          <w:rFonts w:ascii="Calibri Light" w:hAnsi="Calibri Light" w:cs="Calibri Light"/>
        </w:rPr>
        <w:t xml:space="preserve">dvertising by </w:t>
      </w:r>
      <w:r w:rsidR="00231789">
        <w:rPr>
          <w:rFonts w:ascii="Calibri Light" w:hAnsi="Calibri Light" w:cs="Calibri Light"/>
        </w:rPr>
        <w:t>a Broker</w:t>
      </w:r>
      <w:r w:rsidR="001461C3" w:rsidRPr="003F490F">
        <w:rPr>
          <w:rFonts w:ascii="Calibri Light" w:hAnsi="Calibri Light" w:cs="Calibri Light"/>
        </w:rPr>
        <w:t xml:space="preserve"> at their own expense </w:t>
      </w:r>
      <w:r w:rsidR="006E1B7A">
        <w:rPr>
          <w:rFonts w:ascii="Calibri Light" w:hAnsi="Calibri Light" w:cs="Calibri Light"/>
        </w:rPr>
        <w:t>may</w:t>
      </w:r>
      <w:r w:rsidR="006E1B7A" w:rsidRPr="003F490F">
        <w:rPr>
          <w:rFonts w:ascii="Calibri Light" w:hAnsi="Calibri Light" w:cs="Calibri Light"/>
        </w:rPr>
        <w:t xml:space="preserve"> </w:t>
      </w:r>
      <w:r w:rsidR="001461C3" w:rsidRPr="003F490F">
        <w:rPr>
          <w:rFonts w:ascii="Calibri Light" w:hAnsi="Calibri Light" w:cs="Calibri Light"/>
        </w:rPr>
        <w:t xml:space="preserve">be submitted to </w:t>
      </w:r>
      <w:r w:rsidRPr="003F490F">
        <w:rPr>
          <w:rFonts w:ascii="Calibri Light" w:hAnsi="Calibri Light" w:cs="Calibri Light"/>
        </w:rPr>
        <w:t xml:space="preserve">Principal </w:t>
      </w:r>
      <w:r w:rsidR="001461C3" w:rsidRPr="003F490F">
        <w:rPr>
          <w:rFonts w:ascii="Calibri Light" w:hAnsi="Calibri Light" w:cs="Calibri Light"/>
        </w:rPr>
        <w:t xml:space="preserve">Broker for approval prior to scheduled publication.  All </w:t>
      </w:r>
      <w:r w:rsidRPr="003F490F">
        <w:rPr>
          <w:rFonts w:ascii="Calibri Light" w:hAnsi="Calibri Light" w:cs="Calibri Light"/>
        </w:rPr>
        <w:t>Broker</w:t>
      </w:r>
      <w:r w:rsidR="001461C3" w:rsidRPr="003F490F">
        <w:rPr>
          <w:rFonts w:ascii="Calibri Light" w:hAnsi="Calibri Light" w:cs="Calibri Light"/>
        </w:rPr>
        <w:t xml:space="preserve"> advertising must </w:t>
      </w:r>
      <w:r w:rsidR="00FC2C43">
        <w:rPr>
          <w:rFonts w:ascii="Calibri Light" w:hAnsi="Calibri Light" w:cs="Calibri Light"/>
        </w:rPr>
        <w:t xml:space="preserve">state the Broker’s name and not imply that the Broker is responsible for operating the business or </w:t>
      </w:r>
      <w:r w:rsidR="00FA72E4">
        <w:rPr>
          <w:rFonts w:ascii="Calibri Light" w:hAnsi="Calibri Light" w:cs="Calibri Light"/>
        </w:rPr>
        <w:t>that the Broker is a principal broker.  The advertisement</w:t>
      </w:r>
      <w:r w:rsidR="001461C3" w:rsidRPr="003F490F">
        <w:rPr>
          <w:rFonts w:ascii="Calibri Light" w:hAnsi="Calibri Light" w:cs="Calibri Light"/>
        </w:rPr>
        <w:t xml:space="preserve"> </w:t>
      </w:r>
      <w:proofErr w:type="gramStart"/>
      <w:r w:rsidR="001461C3" w:rsidRPr="003F490F">
        <w:rPr>
          <w:rFonts w:ascii="Calibri Light" w:hAnsi="Calibri Light" w:cs="Calibri Light"/>
        </w:rPr>
        <w:t>make</w:t>
      </w:r>
      <w:proofErr w:type="gramEnd"/>
      <w:r w:rsidR="001461C3" w:rsidRPr="003F490F">
        <w:rPr>
          <w:rFonts w:ascii="Calibri Light" w:hAnsi="Calibri Light" w:cs="Calibri Light"/>
        </w:rPr>
        <w:t xml:space="preserve"> proper use of the Company logo and other authorized trademarks.  All advertising must be consistent with applicable laws and regulations and not false or misleading.</w:t>
      </w:r>
    </w:p>
    <w:p w14:paraId="43391B63" w14:textId="77777777" w:rsidR="001461C3" w:rsidRPr="003F490F" w:rsidRDefault="001461C3" w:rsidP="008E3997">
      <w:pPr>
        <w:rPr>
          <w:rFonts w:ascii="Calibri Light" w:hAnsi="Calibri Light" w:cs="Calibri Light"/>
        </w:rPr>
      </w:pPr>
    </w:p>
    <w:p w14:paraId="00DC803B" w14:textId="77777777" w:rsidR="001461C3" w:rsidRPr="003F490F" w:rsidRDefault="001461C3" w:rsidP="008E3997">
      <w:pPr>
        <w:rPr>
          <w:rFonts w:ascii="Calibri Light" w:hAnsi="Calibri Light" w:cs="Calibri Light"/>
        </w:rPr>
      </w:pPr>
    </w:p>
    <w:p w14:paraId="2630140D" w14:textId="77777777" w:rsidR="00C95E49" w:rsidRPr="003F490F" w:rsidRDefault="00C95E49" w:rsidP="008E3997">
      <w:pPr>
        <w:rPr>
          <w:rFonts w:ascii="Calibri Light" w:hAnsi="Calibri Light" w:cs="Calibri Light"/>
        </w:rPr>
      </w:pPr>
    </w:p>
    <w:p w14:paraId="1D7E0E8B" w14:textId="77777777" w:rsidR="001461C3" w:rsidRPr="003F490F" w:rsidRDefault="001461C3" w:rsidP="00C95E49">
      <w:pPr>
        <w:pStyle w:val="Heading3"/>
        <w:rPr>
          <w:rFonts w:cs="Calibri Light"/>
          <w:sz w:val="28"/>
        </w:rPr>
      </w:pPr>
      <w:bookmarkStart w:id="118" w:name="_Toc468442527"/>
      <w:bookmarkStart w:id="119" w:name="_Toc144283613"/>
      <w:r w:rsidRPr="003F490F">
        <w:rPr>
          <w:rFonts w:cs="Calibri Light"/>
          <w:sz w:val="28"/>
        </w:rPr>
        <w:t>Internet Policy</w:t>
      </w:r>
      <w:bookmarkEnd w:id="118"/>
      <w:bookmarkEnd w:id="119"/>
      <w:r w:rsidRPr="003F490F">
        <w:rPr>
          <w:rFonts w:cs="Calibri Light"/>
          <w:sz w:val="28"/>
        </w:rPr>
        <w:fldChar w:fldCharType="begin"/>
      </w:r>
      <w:r w:rsidRPr="003F490F">
        <w:rPr>
          <w:rFonts w:cs="Calibri Light"/>
          <w:sz w:val="28"/>
        </w:rPr>
        <w:instrText xml:space="preserve"> TC \l2 "</w:instrText>
      </w:r>
      <w:bookmarkStart w:id="120" w:name="_Toc255289622"/>
      <w:r w:rsidRPr="003F490F">
        <w:rPr>
          <w:rFonts w:cs="Calibri Light"/>
          <w:sz w:val="28"/>
        </w:rPr>
        <w:instrText>Internet Policy</w:instrText>
      </w:r>
      <w:bookmarkEnd w:id="120"/>
      <w:r w:rsidRPr="003F490F">
        <w:rPr>
          <w:rFonts w:cs="Calibri Light"/>
          <w:sz w:val="28"/>
        </w:rPr>
        <w:fldChar w:fldCharType="end"/>
      </w:r>
    </w:p>
    <w:p w14:paraId="0800A4FB" w14:textId="77777777" w:rsidR="001461C3" w:rsidRPr="003F490F" w:rsidRDefault="00C95E49" w:rsidP="00376568">
      <w:pPr>
        <w:jc w:val="both"/>
        <w:rPr>
          <w:rFonts w:ascii="Calibri Light" w:hAnsi="Calibri Light" w:cs="Calibri Light"/>
        </w:rPr>
      </w:pPr>
      <w:r w:rsidRPr="003F490F">
        <w:rPr>
          <w:rFonts w:ascii="Calibri Light" w:hAnsi="Calibri Light" w:cs="Calibri Light"/>
        </w:rPr>
        <w:t xml:space="preserve">Principal </w:t>
      </w:r>
      <w:r w:rsidR="001461C3" w:rsidRPr="003F490F">
        <w:rPr>
          <w:rFonts w:ascii="Calibri Light" w:hAnsi="Calibri Light" w:cs="Calibri Light"/>
        </w:rPr>
        <w:t xml:space="preserve">Broker recognizes that individual </w:t>
      </w:r>
      <w:r w:rsidR="00376568" w:rsidRPr="003F490F">
        <w:rPr>
          <w:rFonts w:ascii="Calibri Light" w:hAnsi="Calibri Light" w:cs="Calibri Light"/>
        </w:rPr>
        <w:t>Broker</w:t>
      </w:r>
      <w:r w:rsidR="001461C3" w:rsidRPr="003F490F">
        <w:rPr>
          <w:rFonts w:ascii="Calibri Light" w:hAnsi="Calibri Light" w:cs="Calibri Light"/>
        </w:rPr>
        <w:t xml:space="preserve">s may wish to establish and maintain a business presence on the Internet for the purpose of facilitating the sale of </w:t>
      </w:r>
      <w:r w:rsidRPr="003F490F">
        <w:rPr>
          <w:rFonts w:ascii="Calibri Light" w:hAnsi="Calibri Light" w:cs="Calibri Light"/>
        </w:rPr>
        <w:t xml:space="preserve">Principal </w:t>
      </w:r>
      <w:r w:rsidR="001461C3" w:rsidRPr="003F490F">
        <w:rPr>
          <w:rFonts w:ascii="Calibri Light" w:hAnsi="Calibri Light" w:cs="Calibri Light"/>
        </w:rPr>
        <w:t>Broker’s listings and establishing contact with potential purchasers.  Any such Internet presence must be consistent with the advertising policies set out above and all applicable laws and regulations, including OAR 863-015-125.  In addition, the following policies shall apply:</w:t>
      </w:r>
    </w:p>
    <w:p w14:paraId="1BC5EF0A" w14:textId="77777777" w:rsidR="001461C3" w:rsidRPr="003F490F" w:rsidRDefault="001461C3" w:rsidP="00376568">
      <w:pPr>
        <w:jc w:val="both"/>
        <w:rPr>
          <w:rFonts w:ascii="Calibri Light" w:hAnsi="Calibri Light" w:cs="Calibri Light"/>
        </w:rPr>
      </w:pPr>
    </w:p>
    <w:p w14:paraId="13701728" w14:textId="77777777" w:rsidR="001461C3" w:rsidRPr="003F490F" w:rsidRDefault="001461C3" w:rsidP="00376568">
      <w:pPr>
        <w:pStyle w:val="NoSpacing"/>
        <w:numPr>
          <w:ilvl w:val="0"/>
          <w:numId w:val="4"/>
        </w:numPr>
        <w:jc w:val="both"/>
        <w:rPr>
          <w:rFonts w:ascii="Calibri Light" w:hAnsi="Calibri Light" w:cs="Calibri Light"/>
        </w:rPr>
      </w:pPr>
      <w:r w:rsidRPr="003F490F">
        <w:rPr>
          <w:rFonts w:ascii="Calibri Light" w:hAnsi="Calibri Light" w:cs="Calibri Light"/>
        </w:rPr>
        <w:t xml:space="preserve">Any use of on-line communications or other Internet services for the purpose of conducting professional real estate activity must be approved in advance by </w:t>
      </w:r>
      <w:r w:rsidR="00CA1E38" w:rsidRPr="003F490F">
        <w:rPr>
          <w:rFonts w:ascii="Calibri Light" w:hAnsi="Calibri Light" w:cs="Calibri Light"/>
        </w:rPr>
        <w:t xml:space="preserve">Principal </w:t>
      </w:r>
      <w:r w:rsidRPr="003F490F">
        <w:rPr>
          <w:rFonts w:ascii="Calibri Light" w:hAnsi="Calibri Light" w:cs="Calibri Light"/>
        </w:rPr>
        <w:t xml:space="preserve">Broker and all professional real estate activity conducted in </w:t>
      </w:r>
      <w:r w:rsidR="00CA1E38" w:rsidRPr="003F490F">
        <w:rPr>
          <w:rFonts w:ascii="Calibri Light" w:hAnsi="Calibri Light" w:cs="Calibri Light"/>
        </w:rPr>
        <w:t xml:space="preserve">Principal </w:t>
      </w:r>
      <w:r w:rsidRPr="003F490F">
        <w:rPr>
          <w:rFonts w:ascii="Calibri Light" w:hAnsi="Calibri Light" w:cs="Calibri Light"/>
        </w:rPr>
        <w:t xml:space="preserve">Broker’s name.  </w:t>
      </w:r>
      <w:r w:rsidR="00376568" w:rsidRPr="003F490F">
        <w:rPr>
          <w:rFonts w:ascii="Calibri Light" w:hAnsi="Calibri Light" w:cs="Calibri Light"/>
        </w:rPr>
        <w:t>Broker</w:t>
      </w:r>
      <w:r w:rsidRPr="003F490F">
        <w:rPr>
          <w:rFonts w:ascii="Calibri Light" w:hAnsi="Calibri Light" w:cs="Calibri Light"/>
        </w:rPr>
        <w:t xml:space="preserve">s shall be solely responsible for any service fees incurred as a result of their use of Internet services.  Such services may be contracted for in the name of </w:t>
      </w:r>
      <w:r w:rsidR="00376568" w:rsidRPr="003F490F">
        <w:rPr>
          <w:rFonts w:ascii="Calibri Light" w:hAnsi="Calibri Light" w:cs="Calibri Light"/>
        </w:rPr>
        <w:t>Broker</w:t>
      </w:r>
      <w:r w:rsidRPr="003F490F">
        <w:rPr>
          <w:rFonts w:ascii="Calibri Light" w:hAnsi="Calibri Light" w:cs="Calibri Light"/>
        </w:rPr>
        <w:t xml:space="preserve">, but any real </w:t>
      </w:r>
      <w:r w:rsidRPr="003F490F">
        <w:rPr>
          <w:rFonts w:ascii="Calibri Light" w:hAnsi="Calibri Light" w:cs="Calibri Light"/>
        </w:rPr>
        <w:lastRenderedPageBreak/>
        <w:t xml:space="preserve">property advertised for sale must be in </w:t>
      </w:r>
      <w:r w:rsidR="00CA1E38" w:rsidRPr="003F490F">
        <w:rPr>
          <w:rFonts w:ascii="Calibri Light" w:hAnsi="Calibri Light" w:cs="Calibri Light"/>
        </w:rPr>
        <w:t xml:space="preserve">Principal </w:t>
      </w:r>
      <w:r w:rsidRPr="003F490F">
        <w:rPr>
          <w:rFonts w:ascii="Calibri Light" w:hAnsi="Calibri Light" w:cs="Calibri Light"/>
        </w:rPr>
        <w:t xml:space="preserve">Broker’s name and properly identify the Company.  </w:t>
      </w:r>
      <w:r w:rsidR="00376568" w:rsidRPr="003F490F">
        <w:rPr>
          <w:rFonts w:ascii="Calibri Light" w:hAnsi="Calibri Light" w:cs="Calibri Light"/>
        </w:rPr>
        <w:t>Broker</w:t>
      </w:r>
      <w:r w:rsidRPr="003F490F">
        <w:rPr>
          <w:rFonts w:ascii="Calibri Light" w:hAnsi="Calibri Light" w:cs="Calibri Light"/>
        </w:rPr>
        <w:t xml:space="preserve"> must agree to indemnify, defend and hold harmless </w:t>
      </w:r>
      <w:r w:rsidR="00CA1E38" w:rsidRPr="003F490F">
        <w:rPr>
          <w:rFonts w:ascii="Calibri Light" w:hAnsi="Calibri Light" w:cs="Calibri Light"/>
        </w:rPr>
        <w:t xml:space="preserve">Principal </w:t>
      </w:r>
      <w:r w:rsidRPr="003F490F">
        <w:rPr>
          <w:rFonts w:ascii="Calibri Light" w:hAnsi="Calibri Light" w:cs="Calibri Light"/>
        </w:rPr>
        <w:t xml:space="preserve">Broker for any claim or liability resulting from the </w:t>
      </w:r>
      <w:r w:rsidR="00376568" w:rsidRPr="003F490F">
        <w:rPr>
          <w:rFonts w:ascii="Calibri Light" w:hAnsi="Calibri Light" w:cs="Calibri Light"/>
        </w:rPr>
        <w:t>Broker</w:t>
      </w:r>
      <w:r w:rsidRPr="003F490F">
        <w:rPr>
          <w:rFonts w:ascii="Calibri Light" w:hAnsi="Calibri Light" w:cs="Calibri Light"/>
        </w:rPr>
        <w:t>’s Internet activities before permission will be granted.</w:t>
      </w:r>
    </w:p>
    <w:p w14:paraId="4E35246C" w14:textId="77777777" w:rsidR="001461C3" w:rsidRPr="003F490F" w:rsidRDefault="001461C3" w:rsidP="00376568">
      <w:pPr>
        <w:pStyle w:val="NoSpacing"/>
        <w:jc w:val="both"/>
        <w:rPr>
          <w:rFonts w:ascii="Calibri Light" w:hAnsi="Calibri Light" w:cs="Calibri Light"/>
        </w:rPr>
      </w:pPr>
    </w:p>
    <w:p w14:paraId="67C31EFB" w14:textId="77777777" w:rsidR="001461C3" w:rsidRPr="003F490F" w:rsidRDefault="00376568" w:rsidP="00376568">
      <w:pPr>
        <w:pStyle w:val="NoSpacing"/>
        <w:numPr>
          <w:ilvl w:val="0"/>
          <w:numId w:val="4"/>
        </w:num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identify themselves, </w:t>
      </w:r>
      <w:r w:rsidR="00CA1E38" w:rsidRPr="003F490F">
        <w:rPr>
          <w:rFonts w:ascii="Calibri Light" w:hAnsi="Calibri Light" w:cs="Calibri Light"/>
        </w:rPr>
        <w:t xml:space="preserve">Principal </w:t>
      </w:r>
      <w:r w:rsidR="001461C3" w:rsidRPr="003F490F">
        <w:rPr>
          <w:rFonts w:ascii="Calibri Light" w:hAnsi="Calibri Light" w:cs="Calibri Light"/>
        </w:rPr>
        <w:t xml:space="preserve">Broker and the Company in all Internet communications.  If the </w:t>
      </w:r>
      <w:r w:rsidRPr="003F490F">
        <w:rPr>
          <w:rFonts w:ascii="Calibri Light" w:hAnsi="Calibri Light" w:cs="Calibri Light"/>
        </w:rPr>
        <w:t>Broker</w:t>
      </w:r>
      <w:r w:rsidR="001461C3" w:rsidRPr="003F490F">
        <w:rPr>
          <w:rFonts w:ascii="Calibri Light" w:hAnsi="Calibri Light" w:cs="Calibri Light"/>
        </w:rPr>
        <w:t xml:space="preserve"> maintains a Web Page for the purpose of advertising properties and inviting public contact, the page layout shall be consistent with Company advertising format and must be reviewed and approved by </w:t>
      </w:r>
      <w:r w:rsidR="00CA1E38" w:rsidRPr="003F490F">
        <w:rPr>
          <w:rFonts w:ascii="Calibri Light" w:hAnsi="Calibri Light" w:cs="Calibri Light"/>
        </w:rPr>
        <w:t xml:space="preserve">Principal </w:t>
      </w:r>
      <w:r w:rsidR="001461C3" w:rsidRPr="003F490F">
        <w:rPr>
          <w:rFonts w:ascii="Calibri Light" w:hAnsi="Calibri Light" w:cs="Calibri Light"/>
        </w:rPr>
        <w:t xml:space="preserve">Broker prior to display to the public. Internet access providers, or web page designers, shall not be allowed to add to the </w:t>
      </w:r>
      <w:r w:rsidRPr="003F490F">
        <w:rPr>
          <w:rFonts w:ascii="Calibri Light" w:hAnsi="Calibri Light" w:cs="Calibri Light"/>
        </w:rPr>
        <w:t>Broker</w:t>
      </w:r>
      <w:r w:rsidR="001461C3" w:rsidRPr="003F490F">
        <w:rPr>
          <w:rFonts w:ascii="Calibri Light" w:hAnsi="Calibri Light" w:cs="Calibri Light"/>
        </w:rPr>
        <w:t xml:space="preserve">’s page without review and approval of </w:t>
      </w:r>
      <w:r w:rsidR="00CA1E38" w:rsidRPr="003F490F">
        <w:rPr>
          <w:rFonts w:ascii="Calibri Light" w:hAnsi="Calibri Light" w:cs="Calibri Light"/>
        </w:rPr>
        <w:t xml:space="preserve">Principal </w:t>
      </w:r>
      <w:r w:rsidR="001461C3" w:rsidRPr="003F490F">
        <w:rPr>
          <w:rFonts w:ascii="Calibri Light" w:hAnsi="Calibri Light" w:cs="Calibri Light"/>
        </w:rPr>
        <w:t xml:space="preserve">Broker.  </w:t>
      </w:r>
      <w:r w:rsidRPr="003F490F">
        <w:rPr>
          <w:rFonts w:ascii="Calibri Light" w:hAnsi="Calibri Light" w:cs="Calibri Light"/>
        </w:rPr>
        <w:t>Broker</w:t>
      </w:r>
      <w:r w:rsidR="001461C3" w:rsidRPr="003F490F">
        <w:rPr>
          <w:rFonts w:ascii="Calibri Light" w:hAnsi="Calibri Light" w:cs="Calibri Light"/>
        </w:rPr>
        <w:t xml:space="preserve">s shall make available to </w:t>
      </w:r>
      <w:r w:rsidR="00CA1E38" w:rsidRPr="003F490F">
        <w:rPr>
          <w:rFonts w:ascii="Calibri Light" w:hAnsi="Calibri Light" w:cs="Calibri Light"/>
        </w:rPr>
        <w:t xml:space="preserve">Principal </w:t>
      </w:r>
      <w:r w:rsidR="001461C3" w:rsidRPr="003F490F">
        <w:rPr>
          <w:rFonts w:ascii="Calibri Light" w:hAnsi="Calibri Light" w:cs="Calibri Light"/>
        </w:rPr>
        <w:t xml:space="preserve">Broker the Internet address of the page and a complete copy of the source code.  </w:t>
      </w:r>
      <w:r w:rsidRPr="003F490F">
        <w:rPr>
          <w:rFonts w:ascii="Calibri Light" w:hAnsi="Calibri Light" w:cs="Calibri Light"/>
        </w:rPr>
        <w:t>Broker</w:t>
      </w:r>
      <w:r w:rsidR="001461C3" w:rsidRPr="003F490F">
        <w:rPr>
          <w:rFonts w:ascii="Calibri Light" w:hAnsi="Calibri Light" w:cs="Calibri Light"/>
        </w:rPr>
        <w:t>s shall be responsible for keeping current and accurate all information provided to the public through the Internet.</w:t>
      </w:r>
    </w:p>
    <w:p w14:paraId="43888050" w14:textId="77777777" w:rsidR="001461C3" w:rsidRPr="003F490F" w:rsidRDefault="001461C3" w:rsidP="00376568">
      <w:pPr>
        <w:pStyle w:val="NoSpacing"/>
        <w:jc w:val="both"/>
        <w:rPr>
          <w:rFonts w:ascii="Calibri Light" w:hAnsi="Calibri Light" w:cs="Calibri Light"/>
        </w:rPr>
      </w:pPr>
    </w:p>
    <w:p w14:paraId="66AF63F0" w14:textId="77777777" w:rsidR="001461C3" w:rsidRPr="003F490F" w:rsidRDefault="00376568" w:rsidP="00376568">
      <w:pPr>
        <w:pStyle w:val="NoSpacing"/>
        <w:numPr>
          <w:ilvl w:val="0"/>
          <w:numId w:val="4"/>
        </w:num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maintaining a professional real estate Web Page shall be responsible for assuring that the page is not used in violation of any state, local or federal law or regulation, including, but not limited to, fair housing regulations, truth in lending regulations, copyright law, discrimination laws and real estate licensing laws and regulations. </w:t>
      </w:r>
      <w:r w:rsidRPr="003F490F">
        <w:rPr>
          <w:rFonts w:ascii="Calibri Light" w:hAnsi="Calibri Light" w:cs="Calibri Light"/>
        </w:rPr>
        <w:t>Broker</w:t>
      </w:r>
      <w:r w:rsidR="001461C3" w:rsidRPr="003F490F">
        <w:rPr>
          <w:rFonts w:ascii="Calibri Light" w:hAnsi="Calibri Light" w:cs="Calibri Light"/>
        </w:rPr>
        <w:t xml:space="preserve">s shall maintain the confidentiality of any client information gained as a result of any on-line communication.  No </w:t>
      </w:r>
      <w:r w:rsidRPr="003F490F">
        <w:rPr>
          <w:rFonts w:ascii="Calibri Light" w:hAnsi="Calibri Light" w:cs="Calibri Light"/>
        </w:rPr>
        <w:t>Broker</w:t>
      </w:r>
      <w:r w:rsidR="001461C3" w:rsidRPr="003F490F">
        <w:rPr>
          <w:rFonts w:ascii="Calibri Light" w:hAnsi="Calibri Light" w:cs="Calibri Light"/>
        </w:rPr>
        <w:t xml:space="preserve"> shall give the public the impression they are dealing with anyone other than </w:t>
      </w:r>
      <w:r w:rsidRPr="003F490F">
        <w:rPr>
          <w:rFonts w:ascii="Calibri Light" w:hAnsi="Calibri Light" w:cs="Calibri Light"/>
        </w:rPr>
        <w:t xml:space="preserve">Principal </w:t>
      </w:r>
      <w:r w:rsidR="001461C3" w:rsidRPr="003F490F">
        <w:rPr>
          <w:rFonts w:ascii="Calibri Light" w:hAnsi="Calibri Light" w:cs="Calibri Light"/>
        </w:rPr>
        <w:t xml:space="preserve">Broker and Company in accessing the </w:t>
      </w:r>
      <w:r w:rsidRPr="003F490F">
        <w:rPr>
          <w:rFonts w:ascii="Calibri Light" w:hAnsi="Calibri Light" w:cs="Calibri Light"/>
        </w:rPr>
        <w:t>Broker</w:t>
      </w:r>
      <w:r w:rsidR="001461C3" w:rsidRPr="003F490F">
        <w:rPr>
          <w:rFonts w:ascii="Calibri Light" w:hAnsi="Calibri Light" w:cs="Calibri Light"/>
        </w:rPr>
        <w:t xml:space="preserve">’s Web Page or communicating with the </w:t>
      </w:r>
      <w:r w:rsidRPr="003F490F">
        <w:rPr>
          <w:rFonts w:ascii="Calibri Light" w:hAnsi="Calibri Light" w:cs="Calibri Light"/>
        </w:rPr>
        <w:t>Broker</w:t>
      </w:r>
      <w:r w:rsidR="001461C3" w:rsidRPr="003F490F">
        <w:rPr>
          <w:rFonts w:ascii="Calibri Light" w:hAnsi="Calibri Light" w:cs="Calibri Light"/>
        </w:rPr>
        <w:t xml:space="preserve"> by on-line communications.</w:t>
      </w:r>
    </w:p>
    <w:p w14:paraId="7199D716" w14:textId="77777777" w:rsidR="001461C3" w:rsidRPr="003F490F" w:rsidRDefault="001461C3" w:rsidP="00376568">
      <w:pPr>
        <w:pStyle w:val="NoSpacing"/>
        <w:jc w:val="both"/>
        <w:rPr>
          <w:rFonts w:ascii="Calibri Light" w:hAnsi="Calibri Light" w:cs="Calibri Light"/>
        </w:rPr>
      </w:pPr>
    </w:p>
    <w:p w14:paraId="35DD4C39" w14:textId="77777777" w:rsidR="001461C3" w:rsidRPr="003F490F" w:rsidRDefault="00376568" w:rsidP="00376568">
      <w:pPr>
        <w:pStyle w:val="NoSpacing"/>
        <w:numPr>
          <w:ilvl w:val="0"/>
          <w:numId w:val="4"/>
        </w:num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not use their on-line business presence to seek or gain unauthorized access to another network, transmit or obtain any software or other data in violation of any patent or copyright, conduct or participate in any illegal activity, view or transmit sexually explicit material, transmit or forward to clients any unsolicited materials or advertisements, support or solicit on behalf of any group or organization, advocate or participate in any racial, ethnic, religious or gender-based slurs, jokes or communications, threaten or harass others or conduct or participate in any on-line activity or communication that might reflect negatively on the real estate profession, the Company or </w:t>
      </w:r>
      <w:r w:rsidRPr="003F490F">
        <w:rPr>
          <w:rFonts w:ascii="Calibri Light" w:hAnsi="Calibri Light" w:cs="Calibri Light"/>
        </w:rPr>
        <w:t xml:space="preserve">Principal </w:t>
      </w:r>
      <w:r w:rsidR="001461C3" w:rsidRPr="003F490F">
        <w:rPr>
          <w:rFonts w:ascii="Calibri Light" w:hAnsi="Calibri Light" w:cs="Calibri Light"/>
        </w:rPr>
        <w:t>Broker.</w:t>
      </w:r>
    </w:p>
    <w:p w14:paraId="05C1E979" w14:textId="77777777" w:rsidR="001461C3" w:rsidRPr="003F490F" w:rsidRDefault="001461C3" w:rsidP="00376568">
      <w:pPr>
        <w:pStyle w:val="NoSpacing"/>
        <w:ind w:firstLine="60"/>
        <w:jc w:val="both"/>
        <w:rPr>
          <w:rFonts w:ascii="Calibri Light" w:hAnsi="Calibri Light" w:cs="Calibri Light"/>
        </w:rPr>
      </w:pPr>
    </w:p>
    <w:p w14:paraId="7B26745C" w14:textId="77777777" w:rsidR="001461C3" w:rsidRPr="003F490F" w:rsidRDefault="00C95E49" w:rsidP="00376568">
      <w:pPr>
        <w:pStyle w:val="NoSpacing"/>
        <w:numPr>
          <w:ilvl w:val="0"/>
          <w:numId w:val="4"/>
        </w:numPr>
        <w:jc w:val="both"/>
        <w:rPr>
          <w:rFonts w:ascii="Calibri Light" w:hAnsi="Calibri Light" w:cs="Calibri Light"/>
        </w:rPr>
      </w:pPr>
      <w:r w:rsidRPr="003F490F">
        <w:rPr>
          <w:rFonts w:ascii="Calibri Light" w:hAnsi="Calibri Light" w:cs="Calibri Light"/>
        </w:rPr>
        <w:t>A</w:t>
      </w:r>
      <w:r w:rsidR="001461C3" w:rsidRPr="003F490F">
        <w:rPr>
          <w:rFonts w:ascii="Calibri Light" w:hAnsi="Calibri Light" w:cs="Calibri Light"/>
        </w:rPr>
        <w:t xml:space="preserve">ll E-Mail, or other electronic communications, with customers or clients shall be retained by the </w:t>
      </w:r>
      <w:r w:rsidR="00376568" w:rsidRPr="003F490F">
        <w:rPr>
          <w:rFonts w:ascii="Calibri Light" w:hAnsi="Calibri Light" w:cs="Calibri Light"/>
        </w:rPr>
        <w:t>Broker</w:t>
      </w:r>
      <w:r w:rsidR="001461C3" w:rsidRPr="003F490F">
        <w:rPr>
          <w:rFonts w:ascii="Calibri Light" w:hAnsi="Calibri Light" w:cs="Calibri Light"/>
        </w:rPr>
        <w:t xml:space="preserve"> and a hard copy placed in the appropriate transaction file.  Such electronic communications shall be treated for all purposes as written correspondence with a client or customer.  </w:t>
      </w:r>
    </w:p>
    <w:p w14:paraId="0D4AF07A" w14:textId="77777777" w:rsidR="00812E7C" w:rsidRPr="003F490F" w:rsidRDefault="00812E7C" w:rsidP="00376568">
      <w:pPr>
        <w:jc w:val="both"/>
        <w:rPr>
          <w:rFonts w:ascii="Calibri Light" w:hAnsi="Calibri Light" w:cs="Calibri Light"/>
          <w:b/>
        </w:rPr>
      </w:pPr>
    </w:p>
    <w:p w14:paraId="0EF81FF6" w14:textId="77777777" w:rsidR="001461C3" w:rsidRPr="003F490F" w:rsidRDefault="001461C3" w:rsidP="00376568">
      <w:pPr>
        <w:pStyle w:val="Heading3"/>
        <w:rPr>
          <w:rFonts w:cs="Calibri Light"/>
          <w:sz w:val="28"/>
        </w:rPr>
      </w:pPr>
      <w:bookmarkStart w:id="121" w:name="_Toc468442528"/>
      <w:bookmarkStart w:id="122" w:name="_Toc144283614"/>
      <w:r w:rsidRPr="003F490F">
        <w:rPr>
          <w:rFonts w:cs="Calibri Light"/>
          <w:sz w:val="28"/>
        </w:rPr>
        <w:t>Special Promotions</w:t>
      </w:r>
      <w:bookmarkEnd w:id="121"/>
      <w:bookmarkEnd w:id="122"/>
      <w:r w:rsidRPr="003F490F">
        <w:rPr>
          <w:rFonts w:cs="Calibri Light"/>
          <w:sz w:val="28"/>
        </w:rPr>
        <w:fldChar w:fldCharType="begin"/>
      </w:r>
      <w:r w:rsidRPr="003F490F">
        <w:rPr>
          <w:rFonts w:cs="Calibri Light"/>
          <w:sz w:val="28"/>
        </w:rPr>
        <w:instrText xml:space="preserve"> TC \l2 "</w:instrText>
      </w:r>
      <w:bookmarkStart w:id="123" w:name="_Toc255289623"/>
      <w:r w:rsidRPr="003F490F">
        <w:rPr>
          <w:rFonts w:cs="Calibri Light"/>
          <w:sz w:val="28"/>
        </w:rPr>
        <w:instrText>Special Promotions</w:instrText>
      </w:r>
      <w:bookmarkEnd w:id="123"/>
      <w:r w:rsidRPr="003F490F">
        <w:rPr>
          <w:rFonts w:cs="Calibri Light"/>
          <w:sz w:val="28"/>
        </w:rPr>
        <w:fldChar w:fldCharType="end"/>
      </w:r>
    </w:p>
    <w:p w14:paraId="5FEED737" w14:textId="77777777" w:rsidR="001461C3" w:rsidRPr="003F490F" w:rsidRDefault="001461C3" w:rsidP="00376568">
      <w:pPr>
        <w:jc w:val="both"/>
        <w:rPr>
          <w:rFonts w:ascii="Calibri Light" w:hAnsi="Calibri Light" w:cs="Calibri Light"/>
        </w:rPr>
      </w:pPr>
      <w:r w:rsidRPr="003F490F">
        <w:rPr>
          <w:rFonts w:ascii="Calibri Light" w:hAnsi="Calibri Light" w:cs="Calibri Light"/>
        </w:rPr>
        <w:t>Special sales materials, such as color brochures, may be used to promote certain exclu</w:t>
      </w:r>
      <w:r w:rsidR="00CA4E0A" w:rsidRPr="003F490F">
        <w:rPr>
          <w:rFonts w:ascii="Calibri Light" w:hAnsi="Calibri Light" w:cs="Calibri Light"/>
        </w:rPr>
        <w:t xml:space="preserve">sive listings if authorized by </w:t>
      </w:r>
      <w:r w:rsidR="00376568" w:rsidRPr="003F490F">
        <w:rPr>
          <w:rFonts w:ascii="Calibri Light" w:hAnsi="Calibri Light" w:cs="Calibri Light"/>
        </w:rPr>
        <w:t xml:space="preserve">Principal </w:t>
      </w:r>
      <w:r w:rsidRPr="003F490F">
        <w:rPr>
          <w:rFonts w:ascii="Calibri Light" w:hAnsi="Calibri Light" w:cs="Calibri Light"/>
        </w:rPr>
        <w:t xml:space="preserve">Broker.  However, </w:t>
      </w:r>
      <w:r w:rsidR="00376568" w:rsidRPr="003F490F">
        <w:rPr>
          <w:rFonts w:ascii="Calibri Light" w:hAnsi="Calibri Light" w:cs="Calibri Light"/>
        </w:rPr>
        <w:t>Broker</w:t>
      </w:r>
      <w:r w:rsidRPr="003F490F">
        <w:rPr>
          <w:rFonts w:ascii="Calibri Light" w:hAnsi="Calibri Light" w:cs="Calibri Light"/>
        </w:rPr>
        <w:t xml:space="preserve">s shall not promise clients special promotional materials or efforts at </w:t>
      </w:r>
      <w:r w:rsidR="00376568" w:rsidRPr="003F490F">
        <w:rPr>
          <w:rFonts w:ascii="Calibri Light" w:hAnsi="Calibri Light" w:cs="Calibri Light"/>
        </w:rPr>
        <w:t xml:space="preserve">Principal </w:t>
      </w:r>
      <w:r w:rsidRPr="003F490F">
        <w:rPr>
          <w:rFonts w:ascii="Calibri Light" w:hAnsi="Calibri Light" w:cs="Calibri Light"/>
        </w:rPr>
        <w:t xml:space="preserve">Broker’s expense without first obtaining authorization from </w:t>
      </w:r>
      <w:r w:rsidR="00376568" w:rsidRPr="003F490F">
        <w:rPr>
          <w:rFonts w:ascii="Calibri Light" w:hAnsi="Calibri Light" w:cs="Calibri Light"/>
        </w:rPr>
        <w:lastRenderedPageBreak/>
        <w:t xml:space="preserve">Principal </w:t>
      </w:r>
      <w:r w:rsidRPr="003F490F">
        <w:rPr>
          <w:rFonts w:ascii="Calibri Light" w:hAnsi="Calibri Light" w:cs="Calibri Light"/>
        </w:rPr>
        <w:t xml:space="preserve">Broker.  </w:t>
      </w:r>
      <w:r w:rsidR="00376568" w:rsidRPr="003F490F">
        <w:rPr>
          <w:rFonts w:ascii="Calibri Light" w:hAnsi="Calibri Light" w:cs="Calibri Light"/>
        </w:rPr>
        <w:t>Broker</w:t>
      </w:r>
      <w:r w:rsidRPr="003F490F">
        <w:rPr>
          <w:rFonts w:ascii="Calibri Light" w:hAnsi="Calibri Light" w:cs="Calibri Light"/>
        </w:rPr>
        <w:t xml:space="preserve">s, at their own expense, may promise and develop special promotional materials for their own listings.  Such </w:t>
      </w:r>
      <w:r w:rsidR="00376568" w:rsidRPr="003F490F">
        <w:rPr>
          <w:rFonts w:ascii="Calibri Light" w:hAnsi="Calibri Light" w:cs="Calibri Light"/>
        </w:rPr>
        <w:t>Broker</w:t>
      </w:r>
      <w:r w:rsidRPr="003F490F">
        <w:rPr>
          <w:rFonts w:ascii="Calibri Light" w:hAnsi="Calibri Light" w:cs="Calibri Light"/>
        </w:rPr>
        <w:t>-paid</w:t>
      </w:r>
      <w:r w:rsidR="00376568" w:rsidRPr="003F490F">
        <w:rPr>
          <w:rFonts w:ascii="Calibri Light" w:hAnsi="Calibri Light" w:cs="Calibri Light"/>
        </w:rPr>
        <w:t>,</w:t>
      </w:r>
      <w:r w:rsidRPr="003F490F">
        <w:rPr>
          <w:rFonts w:ascii="Calibri Light" w:hAnsi="Calibri Light" w:cs="Calibri Light"/>
        </w:rPr>
        <w:t xml:space="preserve"> promotional materials must be consistent with Company advertising policies and practices, and the material must be reviewed and approved by </w:t>
      </w:r>
      <w:r w:rsidR="00376568" w:rsidRPr="003F490F">
        <w:rPr>
          <w:rFonts w:ascii="Calibri Light" w:hAnsi="Calibri Light" w:cs="Calibri Light"/>
        </w:rPr>
        <w:t xml:space="preserve">Principal Broker, </w:t>
      </w:r>
      <w:r w:rsidR="005A2409">
        <w:rPr>
          <w:rFonts w:ascii="Calibri Light" w:hAnsi="Calibri Light" w:cs="Calibri Light"/>
        </w:rPr>
        <w:t>Supervising</w:t>
      </w:r>
      <w:r w:rsidRPr="003F490F">
        <w:rPr>
          <w:rFonts w:ascii="Calibri Light" w:hAnsi="Calibri Light" w:cs="Calibri Light"/>
        </w:rPr>
        <w:t xml:space="preserve"> </w:t>
      </w:r>
      <w:r w:rsidR="00376568" w:rsidRPr="003F490F">
        <w:rPr>
          <w:rFonts w:ascii="Calibri Light" w:hAnsi="Calibri Light" w:cs="Calibri Light"/>
        </w:rPr>
        <w:t>P</w:t>
      </w:r>
      <w:r w:rsidRPr="003F490F">
        <w:rPr>
          <w:rFonts w:ascii="Calibri Light" w:hAnsi="Calibri Light" w:cs="Calibri Light"/>
        </w:rPr>
        <w:t xml:space="preserve">rincipal </w:t>
      </w:r>
      <w:r w:rsidR="00376568" w:rsidRPr="003F490F">
        <w:rPr>
          <w:rFonts w:ascii="Calibri Light" w:hAnsi="Calibri Light" w:cs="Calibri Light"/>
        </w:rPr>
        <w:t>B</w:t>
      </w:r>
      <w:r w:rsidRPr="003F490F">
        <w:rPr>
          <w:rFonts w:ascii="Calibri Light" w:hAnsi="Calibri Light" w:cs="Calibri Light"/>
        </w:rPr>
        <w:t>roker, prior to distribution.</w:t>
      </w:r>
    </w:p>
    <w:p w14:paraId="68C33152" w14:textId="77777777" w:rsidR="001461C3" w:rsidRPr="003F490F" w:rsidRDefault="001461C3" w:rsidP="008E3997">
      <w:pPr>
        <w:rPr>
          <w:rFonts w:ascii="Calibri Light" w:hAnsi="Calibri Light" w:cs="Calibri Light"/>
          <w:b/>
        </w:rPr>
      </w:pPr>
    </w:p>
    <w:p w14:paraId="2347F68D" w14:textId="77777777" w:rsidR="00376568" w:rsidRPr="003F490F" w:rsidRDefault="00376568" w:rsidP="008E3997">
      <w:pPr>
        <w:rPr>
          <w:rFonts w:ascii="Calibri Light" w:hAnsi="Calibri Light" w:cs="Calibri Light"/>
          <w:b/>
        </w:rPr>
      </w:pPr>
    </w:p>
    <w:p w14:paraId="1ACA37F2" w14:textId="77777777" w:rsidR="001461C3" w:rsidRPr="003F490F" w:rsidRDefault="001461C3" w:rsidP="008E3997">
      <w:pPr>
        <w:rPr>
          <w:rFonts w:ascii="Calibri Light" w:hAnsi="Calibri Light" w:cs="Calibri Light"/>
          <w:b/>
        </w:rPr>
      </w:pPr>
    </w:p>
    <w:p w14:paraId="5AD105A5" w14:textId="77777777" w:rsidR="001461C3" w:rsidRPr="003F490F" w:rsidRDefault="001461C3" w:rsidP="00376568">
      <w:pPr>
        <w:pStyle w:val="Heading3"/>
        <w:rPr>
          <w:rFonts w:cs="Calibri Light"/>
          <w:sz w:val="28"/>
        </w:rPr>
      </w:pPr>
      <w:bookmarkStart w:id="124" w:name="_Toc468442529"/>
      <w:bookmarkStart w:id="125" w:name="_Toc144283615"/>
      <w:r w:rsidRPr="003F490F">
        <w:rPr>
          <w:rFonts w:cs="Calibri Light"/>
          <w:sz w:val="28"/>
        </w:rPr>
        <w:t>Open Houses</w:t>
      </w:r>
      <w:bookmarkEnd w:id="124"/>
      <w:bookmarkEnd w:id="125"/>
      <w:r w:rsidRPr="003F490F">
        <w:rPr>
          <w:rFonts w:cs="Calibri Light"/>
          <w:sz w:val="28"/>
        </w:rPr>
        <w:fldChar w:fldCharType="begin"/>
      </w:r>
      <w:r w:rsidRPr="003F490F">
        <w:rPr>
          <w:rFonts w:cs="Calibri Light"/>
          <w:sz w:val="28"/>
        </w:rPr>
        <w:instrText xml:space="preserve"> TC \l2 "</w:instrText>
      </w:r>
      <w:bookmarkStart w:id="126" w:name="_Toc255289624"/>
      <w:r w:rsidRPr="003F490F">
        <w:rPr>
          <w:rFonts w:cs="Calibri Light"/>
          <w:sz w:val="28"/>
        </w:rPr>
        <w:instrText>Open Houses</w:instrText>
      </w:r>
      <w:bookmarkEnd w:id="126"/>
      <w:r w:rsidRPr="003F490F">
        <w:rPr>
          <w:rFonts w:cs="Calibri Light"/>
          <w:sz w:val="28"/>
        </w:rPr>
        <w:fldChar w:fldCharType="end"/>
      </w:r>
    </w:p>
    <w:p w14:paraId="1FD276C4" w14:textId="77777777" w:rsidR="001461C3" w:rsidRPr="003F490F" w:rsidRDefault="00376568" w:rsidP="00376568">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may hold open houses for each of their listings. It shall be the responsibility of the </w:t>
      </w:r>
      <w:r w:rsidRPr="003F490F">
        <w:rPr>
          <w:rFonts w:ascii="Calibri Light" w:hAnsi="Calibri Light" w:cs="Calibri Light"/>
        </w:rPr>
        <w:t>Broker</w:t>
      </w:r>
      <w:r w:rsidR="001461C3" w:rsidRPr="003F490F">
        <w:rPr>
          <w:rFonts w:ascii="Calibri Light" w:hAnsi="Calibri Light" w:cs="Calibri Light"/>
        </w:rPr>
        <w:t xml:space="preserve"> conducting the Open House to provide the text for the Open House ad</w:t>
      </w:r>
      <w:r w:rsidR="008C7C90">
        <w:rPr>
          <w:rFonts w:ascii="Calibri Light" w:hAnsi="Calibri Light" w:cs="Calibri Light"/>
        </w:rPr>
        <w:t>vertisement</w:t>
      </w:r>
      <w:r w:rsidR="001461C3" w:rsidRPr="003F490F">
        <w:rPr>
          <w:rFonts w:ascii="Calibri Light" w:hAnsi="Calibri Light" w:cs="Calibri Light"/>
        </w:rPr>
        <w:t xml:space="preserve"> in a timely manner.  Additional </w:t>
      </w:r>
      <w:r w:rsidRPr="003F490F">
        <w:rPr>
          <w:rFonts w:ascii="Calibri Light" w:hAnsi="Calibri Light" w:cs="Calibri Light"/>
        </w:rPr>
        <w:t>Broker</w:t>
      </w:r>
      <w:r w:rsidR="001461C3" w:rsidRPr="003F490F">
        <w:rPr>
          <w:rFonts w:ascii="Calibri Light" w:hAnsi="Calibri Light" w:cs="Calibri Light"/>
        </w:rPr>
        <w:t xml:space="preserve">-paid Open House advertisements are allowed subject to review and approval by </w:t>
      </w:r>
      <w:r w:rsidRPr="003F490F">
        <w:rPr>
          <w:rFonts w:ascii="Calibri Light" w:hAnsi="Calibri Light" w:cs="Calibri Light"/>
        </w:rPr>
        <w:t xml:space="preserve">Principal </w:t>
      </w:r>
      <w:r w:rsidR="001461C3" w:rsidRPr="003F490F">
        <w:rPr>
          <w:rFonts w:ascii="Calibri Light" w:hAnsi="Calibri Light" w:cs="Calibri Light"/>
        </w:rPr>
        <w:t xml:space="preserve">Broker, </w:t>
      </w:r>
      <w:r w:rsidR="0069599F">
        <w:rPr>
          <w:rFonts w:ascii="Calibri Light" w:hAnsi="Calibri Light" w:cs="Calibri Light"/>
        </w:rPr>
        <w:t>or</w:t>
      </w:r>
      <w:r w:rsidRPr="003F490F">
        <w:rPr>
          <w:rFonts w:ascii="Calibri Light" w:hAnsi="Calibri Light" w:cs="Calibri Light"/>
        </w:rPr>
        <w:t xml:space="preserve"> </w:t>
      </w:r>
      <w:r w:rsidR="005A2409">
        <w:rPr>
          <w:rFonts w:ascii="Calibri Light" w:hAnsi="Calibri Light" w:cs="Calibri Light"/>
        </w:rPr>
        <w:t>Supervising</w:t>
      </w:r>
      <w:r w:rsidR="001461C3" w:rsidRPr="003F490F">
        <w:rPr>
          <w:rFonts w:ascii="Calibri Light" w:hAnsi="Calibri Light" w:cs="Calibri Light"/>
        </w:rPr>
        <w:t xml:space="preserve"> </w:t>
      </w:r>
      <w:r w:rsidRPr="003F490F">
        <w:rPr>
          <w:rFonts w:ascii="Calibri Light" w:hAnsi="Calibri Light" w:cs="Calibri Light"/>
        </w:rPr>
        <w:t>P</w:t>
      </w:r>
      <w:r w:rsidR="001461C3" w:rsidRPr="003F490F">
        <w:rPr>
          <w:rFonts w:ascii="Calibri Light" w:hAnsi="Calibri Light" w:cs="Calibri Light"/>
        </w:rPr>
        <w:t xml:space="preserve">rincipal </w:t>
      </w:r>
      <w:r w:rsidRPr="003F490F">
        <w:rPr>
          <w:rFonts w:ascii="Calibri Light" w:hAnsi="Calibri Light" w:cs="Calibri Light"/>
        </w:rPr>
        <w:t>B</w:t>
      </w:r>
      <w:r w:rsidR="001461C3" w:rsidRPr="003F490F">
        <w:rPr>
          <w:rFonts w:ascii="Calibri Light" w:hAnsi="Calibri Light" w:cs="Calibri Light"/>
        </w:rPr>
        <w:t>roker.</w:t>
      </w:r>
    </w:p>
    <w:p w14:paraId="6822FF4A" w14:textId="77777777" w:rsidR="001461C3" w:rsidRPr="003F490F" w:rsidRDefault="001461C3" w:rsidP="008E3997">
      <w:pPr>
        <w:rPr>
          <w:rFonts w:ascii="Calibri Light" w:hAnsi="Calibri Light" w:cs="Calibri Light"/>
        </w:rPr>
      </w:pPr>
    </w:p>
    <w:p w14:paraId="21A89BAB" w14:textId="77777777" w:rsidR="00376568" w:rsidRPr="003F490F" w:rsidRDefault="00376568" w:rsidP="008E3997">
      <w:pPr>
        <w:rPr>
          <w:rFonts w:ascii="Calibri Light" w:hAnsi="Calibri Light" w:cs="Calibri Light"/>
        </w:rPr>
      </w:pPr>
    </w:p>
    <w:p w14:paraId="5C68A42B" w14:textId="77777777" w:rsidR="00B834D9" w:rsidRPr="003F490F" w:rsidRDefault="00B834D9" w:rsidP="008E3997">
      <w:pPr>
        <w:rPr>
          <w:rFonts w:ascii="Calibri Light" w:hAnsi="Calibri Light" w:cs="Calibri Light"/>
        </w:rPr>
      </w:pPr>
    </w:p>
    <w:p w14:paraId="356EF68A" w14:textId="77777777" w:rsidR="001461C3" w:rsidRPr="003F490F" w:rsidRDefault="001461C3" w:rsidP="00B834D9">
      <w:pPr>
        <w:pStyle w:val="Heading3"/>
        <w:rPr>
          <w:rFonts w:cs="Calibri Light"/>
          <w:sz w:val="28"/>
        </w:rPr>
      </w:pPr>
      <w:bookmarkStart w:id="127" w:name="_Toc468442530"/>
      <w:bookmarkStart w:id="128" w:name="_Toc144283616"/>
      <w:r w:rsidRPr="003F490F">
        <w:rPr>
          <w:rFonts w:cs="Calibri Light"/>
          <w:sz w:val="28"/>
        </w:rPr>
        <w:t>Virtual Tours</w:t>
      </w:r>
      <w:bookmarkEnd w:id="127"/>
      <w:bookmarkEnd w:id="128"/>
    </w:p>
    <w:p w14:paraId="7CF4DBB4" w14:textId="77777777" w:rsidR="001461C3" w:rsidRPr="003F490F" w:rsidRDefault="00B834D9" w:rsidP="00B834D9">
      <w:pPr>
        <w:jc w:val="both"/>
        <w:rPr>
          <w:rFonts w:ascii="Calibri Light" w:hAnsi="Calibri Light" w:cs="Calibri Light"/>
        </w:rPr>
      </w:pPr>
      <w:r w:rsidRPr="003F490F">
        <w:rPr>
          <w:rFonts w:ascii="Calibri Light" w:hAnsi="Calibri Light" w:cs="Calibri Light"/>
        </w:rPr>
        <w:t>Brokers</w:t>
      </w:r>
      <w:r w:rsidR="001461C3" w:rsidRPr="003F490F">
        <w:rPr>
          <w:rFonts w:ascii="Calibri Light" w:hAnsi="Calibri Light" w:cs="Calibri Light"/>
        </w:rPr>
        <w:t xml:space="preserve"> may use virtual tours, featuring the inside of listed homes, to advertise property only with the written permission of the owner.  A form for obtaining such permission is included in the Approved Forms section. All virtual tours shall, to the extent possible, be designed to protect the client’s privacy and prevent misuse of information by the public.  Tours should not include images of security features, such as alarm systems, special locks or other security mechanisms.  </w:t>
      </w:r>
      <w:proofErr w:type="gramStart"/>
      <w:r w:rsidR="001461C3" w:rsidRPr="003F490F">
        <w:rPr>
          <w:rFonts w:ascii="Calibri Light" w:hAnsi="Calibri Light" w:cs="Calibri Light"/>
        </w:rPr>
        <w:t>Art work</w:t>
      </w:r>
      <w:proofErr w:type="gramEnd"/>
      <w:r w:rsidR="001461C3" w:rsidRPr="003F490F">
        <w:rPr>
          <w:rFonts w:ascii="Calibri Light" w:hAnsi="Calibri Light" w:cs="Calibri Light"/>
        </w:rPr>
        <w:t xml:space="preserve">, jewelry, expensive electronics or other items of value should not be included in tour images.  The tours should not include images of family photos, professional certificates or other items that could be used to identify the owners.  Digital enhancement of virtual tour images shall not be used to materially change the appearance of the property or delete significant features of the property.  All use of virtual tours for advertising shall be consistent with </w:t>
      </w:r>
      <w:r w:rsidRPr="003F490F">
        <w:rPr>
          <w:rFonts w:ascii="Calibri Light" w:hAnsi="Calibri Light" w:cs="Calibri Light"/>
        </w:rPr>
        <w:t xml:space="preserve">Principal </w:t>
      </w:r>
      <w:r w:rsidR="001461C3" w:rsidRPr="003F490F">
        <w:rPr>
          <w:rFonts w:ascii="Calibri Light" w:hAnsi="Calibri Light" w:cs="Calibri Light"/>
        </w:rPr>
        <w:t>Broker’s Advertising Policies and OAR 863-015-0125.</w:t>
      </w:r>
    </w:p>
    <w:p w14:paraId="589D84D8" w14:textId="77777777" w:rsidR="00B834D9" w:rsidRPr="003F490F" w:rsidRDefault="00B834D9" w:rsidP="00B834D9">
      <w:pPr>
        <w:jc w:val="both"/>
        <w:rPr>
          <w:rFonts w:ascii="Calibri Light" w:hAnsi="Calibri Light" w:cs="Calibri Light"/>
        </w:rPr>
      </w:pPr>
    </w:p>
    <w:p w14:paraId="2DFE476F" w14:textId="77777777" w:rsidR="00B834D9" w:rsidRPr="003F490F" w:rsidRDefault="00B834D9" w:rsidP="00B834D9">
      <w:pPr>
        <w:jc w:val="both"/>
        <w:rPr>
          <w:rFonts w:ascii="Calibri Light" w:hAnsi="Calibri Light" w:cs="Calibri Light"/>
        </w:rPr>
      </w:pPr>
      <w:r w:rsidRPr="003F490F">
        <w:rPr>
          <w:rFonts w:ascii="Calibri Light" w:hAnsi="Calibri Light" w:cs="Calibri Light"/>
        </w:rPr>
        <w:t xml:space="preserve">If seller has a security video camera on the listed property, this should be noted in the private remarks of the MLS listing agreement.  This will provide notice to the represented buyers of video surveillance.  </w:t>
      </w:r>
      <w:r w:rsidR="0069599F">
        <w:rPr>
          <w:rFonts w:ascii="Calibri Light" w:hAnsi="Calibri Light" w:cs="Calibri Light"/>
        </w:rPr>
        <w:t xml:space="preserve">It is recommended not to have audio recording during any showings of seller’s home. </w:t>
      </w:r>
    </w:p>
    <w:p w14:paraId="0F07358F" w14:textId="77777777" w:rsidR="001461C3" w:rsidRPr="003F490F" w:rsidRDefault="001461C3" w:rsidP="00C428D0">
      <w:pPr>
        <w:pStyle w:val="Heading1"/>
        <w:jc w:val="center"/>
        <w:rPr>
          <w:rFonts w:cs="Calibri Light"/>
        </w:rPr>
      </w:pPr>
      <w:r w:rsidRPr="003F490F">
        <w:rPr>
          <w:rFonts w:cs="Calibri Light"/>
        </w:rPr>
        <w:br w:type="page"/>
      </w:r>
      <w:bookmarkStart w:id="129" w:name="_Toc468442531"/>
      <w:bookmarkStart w:id="130" w:name="_Toc144283617"/>
      <w:r w:rsidRPr="003F490F">
        <w:rPr>
          <w:rFonts w:cs="Calibri Light"/>
        </w:rPr>
        <w:lastRenderedPageBreak/>
        <w:t>CHAPTER IV</w:t>
      </w:r>
      <w:r w:rsidR="00C428D0" w:rsidRPr="003F490F">
        <w:rPr>
          <w:rFonts w:cs="Calibri Light"/>
        </w:rPr>
        <w:t xml:space="preserve"> – </w:t>
      </w:r>
      <w:r w:rsidRPr="003F490F">
        <w:rPr>
          <w:rFonts w:cs="Calibri Light"/>
        </w:rPr>
        <w:t>CONFIDENTIAL INFORMATION POLICY AND PROCEDURES</w:t>
      </w:r>
      <w:bookmarkEnd w:id="129"/>
      <w:bookmarkEnd w:id="130"/>
    </w:p>
    <w:p w14:paraId="229E6653" w14:textId="77777777" w:rsidR="001461C3" w:rsidRPr="003F490F" w:rsidRDefault="001461C3" w:rsidP="008E3997">
      <w:pPr>
        <w:rPr>
          <w:rFonts w:ascii="Calibri Light" w:hAnsi="Calibri Light" w:cs="Calibri Light"/>
          <w:b/>
        </w:rPr>
      </w:pPr>
      <w:r w:rsidRPr="003F490F">
        <w:rPr>
          <w:rFonts w:ascii="Calibri Light" w:hAnsi="Calibri Light" w:cs="Calibri Light"/>
        </w:rPr>
        <w:fldChar w:fldCharType="begin"/>
      </w:r>
      <w:r w:rsidRPr="003F490F">
        <w:rPr>
          <w:rFonts w:ascii="Calibri Light" w:hAnsi="Calibri Light" w:cs="Calibri Light"/>
          <w:b/>
        </w:rPr>
        <w:instrText xml:space="preserve"> TC \l1 "</w:instrText>
      </w:r>
      <w:bookmarkStart w:id="131" w:name="_Toc255289625"/>
      <w:r w:rsidRPr="003F490F">
        <w:rPr>
          <w:rFonts w:ascii="Calibri Light" w:hAnsi="Calibri Light" w:cs="Calibri Light"/>
          <w:b/>
        </w:rPr>
        <w:instrText>CHAPTER IV</w:instrText>
      </w:r>
    </w:p>
    <w:p w14:paraId="31C83A8C" w14:textId="77777777" w:rsidR="001461C3" w:rsidRPr="003F490F" w:rsidRDefault="001461C3" w:rsidP="008E3997">
      <w:pPr>
        <w:rPr>
          <w:rFonts w:ascii="Calibri Light" w:hAnsi="Calibri Light" w:cs="Calibri Light"/>
          <w:b/>
        </w:rPr>
      </w:pPr>
    </w:p>
    <w:p w14:paraId="697ACFC5" w14:textId="77777777" w:rsidR="001461C3" w:rsidRPr="003F490F" w:rsidRDefault="001461C3" w:rsidP="008E3997">
      <w:pPr>
        <w:rPr>
          <w:rFonts w:ascii="Calibri Light" w:hAnsi="Calibri Light" w:cs="Calibri Light"/>
          <w:b/>
        </w:rPr>
      </w:pPr>
      <w:r w:rsidRPr="003F490F">
        <w:rPr>
          <w:rFonts w:ascii="Calibri Light" w:hAnsi="Calibri Light" w:cs="Calibri Light"/>
          <w:b/>
        </w:rPr>
        <w:instrText>CONFIDENTIAL INFORMATION POLICY AND PROCEDURES</w:instrText>
      </w:r>
      <w:bookmarkEnd w:id="131"/>
    </w:p>
    <w:p w14:paraId="27819A46" w14:textId="77777777" w:rsidR="001461C3" w:rsidRPr="003F490F" w:rsidRDefault="001461C3" w:rsidP="008E3997">
      <w:pPr>
        <w:rPr>
          <w:rFonts w:ascii="Calibri Light" w:hAnsi="Calibri Light" w:cs="Calibri Light"/>
        </w:rPr>
      </w:pPr>
      <w:r w:rsidRPr="003F490F">
        <w:rPr>
          <w:rFonts w:ascii="Calibri Light" w:hAnsi="Calibri Light" w:cs="Calibri Light"/>
        </w:rPr>
        <w:fldChar w:fldCharType="end"/>
      </w:r>
    </w:p>
    <w:p w14:paraId="320843E0" w14:textId="77777777" w:rsidR="001461C3" w:rsidRPr="003F490F" w:rsidRDefault="001461C3" w:rsidP="00C428D0">
      <w:pPr>
        <w:jc w:val="both"/>
        <w:rPr>
          <w:rFonts w:ascii="Calibri Light" w:hAnsi="Calibri Light" w:cs="Calibri Light"/>
        </w:rPr>
      </w:pPr>
      <w:r w:rsidRPr="003F490F">
        <w:rPr>
          <w:rFonts w:ascii="Calibri Light" w:hAnsi="Calibri Light" w:cs="Calibri Light"/>
        </w:rPr>
        <w:t xml:space="preserve">All active client and transaction files shall be maintained by principal brokers assigned control and supervision responsibilities.  Active files maintained by one principal broker shall not be accessible to other principal brokers unless the other principal broker supervises and controls the same </w:t>
      </w:r>
      <w:r w:rsidR="00C428D0" w:rsidRPr="003F490F">
        <w:rPr>
          <w:rFonts w:ascii="Calibri Light" w:hAnsi="Calibri Light" w:cs="Calibri Light"/>
        </w:rPr>
        <w:t>Broker</w:t>
      </w:r>
      <w:r w:rsidRPr="003F490F">
        <w:rPr>
          <w:rFonts w:ascii="Calibri Light" w:hAnsi="Calibri Light" w:cs="Calibri Light"/>
        </w:rPr>
        <w:t xml:space="preserve">s as the principal broker maintaining the files.  Principal brokers shall maintain the security of active files by limiting access to the records in a manner calculated to assure confidentiality.  Unlicensed office personnel may access client and transaction files on behalf of a principal broker or </w:t>
      </w:r>
      <w:r w:rsidR="00C428D0" w:rsidRPr="003F490F">
        <w:rPr>
          <w:rFonts w:ascii="Calibri Light" w:hAnsi="Calibri Light" w:cs="Calibri Light"/>
        </w:rPr>
        <w:t>Broker</w:t>
      </w:r>
      <w:r w:rsidRPr="003F490F">
        <w:rPr>
          <w:rFonts w:ascii="Calibri Light" w:hAnsi="Calibri Light" w:cs="Calibri Light"/>
        </w:rPr>
        <w:t xml:space="preserve"> authorized to access the file, but shall not distribute or disclose the contents of any file to anyone other than the person on whose behalf they accessed the file unless authorized to do so by that person.</w:t>
      </w:r>
    </w:p>
    <w:p w14:paraId="0220B70E" w14:textId="77777777" w:rsidR="001461C3" w:rsidRPr="003F490F" w:rsidRDefault="001461C3" w:rsidP="00C428D0">
      <w:pPr>
        <w:jc w:val="both"/>
        <w:rPr>
          <w:rFonts w:ascii="Calibri Light" w:hAnsi="Calibri Light" w:cs="Calibri Light"/>
        </w:rPr>
      </w:pPr>
    </w:p>
    <w:p w14:paraId="3C1B3CEC" w14:textId="77777777" w:rsidR="001461C3" w:rsidRPr="003F490F" w:rsidRDefault="001461C3" w:rsidP="00C428D0">
      <w:pPr>
        <w:jc w:val="both"/>
        <w:rPr>
          <w:rFonts w:ascii="Calibri Light" w:hAnsi="Calibri Light" w:cs="Calibri Light"/>
        </w:rPr>
      </w:pPr>
      <w:r w:rsidRPr="003F490F">
        <w:rPr>
          <w:rFonts w:ascii="Calibri Light" w:hAnsi="Calibri Light" w:cs="Calibri Light"/>
        </w:rPr>
        <w:t xml:space="preserve">Active client files shall be kept separate from transaction files.  All confidential client information shall be kept in client files.  A client file shall be opened for each client as soon as an agency relationship is established.  Information, including but not limited to information regarding price, terms, financial qualifications or motivation to buy or sell, communicated to the </w:t>
      </w:r>
      <w:r w:rsidR="00C428D0" w:rsidRPr="003F490F">
        <w:rPr>
          <w:rFonts w:ascii="Calibri Light" w:hAnsi="Calibri Light" w:cs="Calibri Light"/>
        </w:rPr>
        <w:t>Broker</w:t>
      </w:r>
      <w:r w:rsidRPr="003F490F">
        <w:rPr>
          <w:rFonts w:ascii="Calibri Light" w:hAnsi="Calibri Light" w:cs="Calibri Light"/>
        </w:rPr>
        <w:t xml:space="preserve"> by a residential buyer or seller is confidential client information unless the </w:t>
      </w:r>
      <w:r w:rsidR="00C428D0" w:rsidRPr="003F490F">
        <w:rPr>
          <w:rFonts w:ascii="Calibri Light" w:hAnsi="Calibri Light" w:cs="Calibri Light"/>
        </w:rPr>
        <w:t>Broker</w:t>
      </w:r>
      <w:r w:rsidRPr="003F490F">
        <w:rPr>
          <w:rFonts w:ascii="Calibri Light" w:hAnsi="Calibri Light" w:cs="Calibri Light"/>
        </w:rPr>
        <w:t xml:space="preserve"> has been instructed to disclose the information or the failure to disclose would constitute fraudulent representation.   </w:t>
      </w:r>
    </w:p>
    <w:p w14:paraId="7BFD0359" w14:textId="77777777" w:rsidR="001461C3" w:rsidRPr="003F490F" w:rsidRDefault="001461C3" w:rsidP="008E3997">
      <w:pPr>
        <w:rPr>
          <w:rFonts w:ascii="Calibri Light" w:hAnsi="Calibri Light" w:cs="Calibri Light"/>
        </w:rPr>
      </w:pPr>
    </w:p>
    <w:p w14:paraId="34766777" w14:textId="77777777" w:rsidR="001461C3" w:rsidRPr="003F490F" w:rsidRDefault="001461C3" w:rsidP="00D67D08">
      <w:pPr>
        <w:jc w:val="both"/>
        <w:rPr>
          <w:rFonts w:ascii="Calibri Light" w:hAnsi="Calibri Light" w:cs="Calibri Light"/>
        </w:rPr>
      </w:pPr>
      <w:r w:rsidRPr="003F490F">
        <w:rPr>
          <w:rFonts w:ascii="Calibri Light" w:hAnsi="Calibri Light" w:cs="Calibri Light"/>
        </w:rPr>
        <w:t xml:space="preserve">Client files may be </w:t>
      </w:r>
      <w:r w:rsidR="00D67D08" w:rsidRPr="003F490F">
        <w:rPr>
          <w:rFonts w:ascii="Calibri Light" w:hAnsi="Calibri Light" w:cs="Calibri Light"/>
        </w:rPr>
        <w:t>kept in a central location by a</w:t>
      </w:r>
      <w:r w:rsidRPr="003F490F">
        <w:rPr>
          <w:rFonts w:ascii="Calibri Light" w:hAnsi="Calibri Light" w:cs="Calibri Light"/>
        </w:rPr>
        <w:t xml:space="preserve"> principal broker or, with the principal broker’s permission, kept by the </w:t>
      </w:r>
      <w:r w:rsidR="00D67D08" w:rsidRPr="003F490F">
        <w:rPr>
          <w:rFonts w:ascii="Calibri Light" w:hAnsi="Calibri Light" w:cs="Calibri Light"/>
        </w:rPr>
        <w:t>Broker</w:t>
      </w:r>
      <w:r w:rsidRPr="003F490F">
        <w:rPr>
          <w:rFonts w:ascii="Calibri Light" w:hAnsi="Calibri Light" w:cs="Calibri Light"/>
        </w:rPr>
        <w:t xml:space="preserve"> who establishes the agency relationship with the client.  Client files shall be marked “confidential.”  Each file shall be identified by the client’s name and the name of the </w:t>
      </w:r>
      <w:r w:rsidR="00D67D08" w:rsidRPr="003F490F">
        <w:rPr>
          <w:rFonts w:ascii="Calibri Light" w:hAnsi="Calibri Light" w:cs="Calibri Light"/>
        </w:rPr>
        <w:t>Broker</w:t>
      </w:r>
      <w:r w:rsidRPr="003F490F">
        <w:rPr>
          <w:rFonts w:ascii="Calibri Light" w:hAnsi="Calibri Light" w:cs="Calibri Light"/>
        </w:rPr>
        <w:t xml:space="preserve">, or </w:t>
      </w:r>
      <w:r w:rsidR="00D67D08" w:rsidRPr="003F490F">
        <w:rPr>
          <w:rFonts w:ascii="Calibri Light" w:hAnsi="Calibri Light" w:cs="Calibri Light"/>
        </w:rPr>
        <w:t>Broker</w:t>
      </w:r>
      <w:r w:rsidRPr="003F490F">
        <w:rPr>
          <w:rFonts w:ascii="Calibri Light" w:hAnsi="Calibri Light" w:cs="Calibri Light"/>
        </w:rPr>
        <w:t xml:space="preserve">s, with whom the client has established an agency relationship. Client files shall be contained and arranged in such a manner as to assure that a </w:t>
      </w:r>
      <w:r w:rsidR="00D67D08" w:rsidRPr="003F490F">
        <w:rPr>
          <w:rFonts w:ascii="Calibri Light" w:hAnsi="Calibri Light" w:cs="Calibri Light"/>
        </w:rPr>
        <w:t>Broker</w:t>
      </w:r>
      <w:r w:rsidRPr="003F490F">
        <w:rPr>
          <w:rFonts w:ascii="Calibri Light" w:hAnsi="Calibri Light" w:cs="Calibri Light"/>
        </w:rPr>
        <w:t xml:space="preserve"> accessing their own client files will not inadvertently access another client’s file.  Intentional unauthorized access of a client file is grounds for termination of a </w:t>
      </w:r>
      <w:r w:rsidR="00D67D08"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under that Agreement.  Inadvertent unauthorized access of a client file shall be reported to </w:t>
      </w:r>
      <w:r w:rsidR="00D67D08" w:rsidRPr="003F490F">
        <w:rPr>
          <w:rFonts w:ascii="Calibri Light" w:hAnsi="Calibri Light" w:cs="Calibri Light"/>
        </w:rPr>
        <w:t>Broker</w:t>
      </w:r>
      <w:r w:rsidRPr="003F490F">
        <w:rPr>
          <w:rFonts w:ascii="Calibri Light" w:hAnsi="Calibri Light" w:cs="Calibri Light"/>
        </w:rPr>
        <w:t>’s principal broker who shall immediately take the steps necessary to assure that the confidential information is not used to the detriment of the client.</w:t>
      </w:r>
    </w:p>
    <w:p w14:paraId="3D6C1D11" w14:textId="77777777" w:rsidR="001461C3" w:rsidRPr="003F490F" w:rsidRDefault="001461C3" w:rsidP="008E3997">
      <w:pPr>
        <w:rPr>
          <w:rFonts w:ascii="Calibri Light" w:hAnsi="Calibri Light" w:cs="Calibri Light"/>
        </w:rPr>
      </w:pPr>
    </w:p>
    <w:p w14:paraId="77A3F109" w14:textId="77777777" w:rsidR="001461C3" w:rsidRPr="003F490F" w:rsidRDefault="001461C3" w:rsidP="00D67D08">
      <w:pPr>
        <w:jc w:val="both"/>
        <w:rPr>
          <w:rFonts w:ascii="Calibri Light" w:hAnsi="Calibri Light" w:cs="Calibri Light"/>
        </w:rPr>
      </w:pPr>
      <w:r w:rsidRPr="003F490F">
        <w:rPr>
          <w:rFonts w:ascii="Calibri Light" w:hAnsi="Calibri Light" w:cs="Calibri Light"/>
        </w:rPr>
        <w:t xml:space="preserve">If, with the permission of the </w:t>
      </w:r>
      <w:r w:rsidR="00D67D08" w:rsidRPr="003F490F">
        <w:rPr>
          <w:rFonts w:ascii="Calibri Light" w:hAnsi="Calibri Light" w:cs="Calibri Light"/>
        </w:rPr>
        <w:t>P</w:t>
      </w:r>
      <w:r w:rsidRPr="003F490F">
        <w:rPr>
          <w:rFonts w:ascii="Calibri Light" w:hAnsi="Calibri Light" w:cs="Calibri Light"/>
        </w:rPr>
        <w:t xml:space="preserve">rincipal </w:t>
      </w:r>
      <w:r w:rsidR="00D67D08" w:rsidRPr="003F490F">
        <w:rPr>
          <w:rFonts w:ascii="Calibri Light" w:hAnsi="Calibri Light" w:cs="Calibri Light"/>
        </w:rPr>
        <w:t>B</w:t>
      </w:r>
      <w:r w:rsidRPr="003F490F">
        <w:rPr>
          <w:rFonts w:ascii="Calibri Light" w:hAnsi="Calibri Light" w:cs="Calibri Light"/>
        </w:rPr>
        <w:t xml:space="preserve">roker, client files are kept by </w:t>
      </w:r>
      <w:r w:rsidR="00D67D08" w:rsidRPr="003F490F">
        <w:rPr>
          <w:rFonts w:ascii="Calibri Light" w:hAnsi="Calibri Light" w:cs="Calibri Light"/>
        </w:rPr>
        <w:t>Broker</w:t>
      </w:r>
      <w:r w:rsidRPr="003F490F">
        <w:rPr>
          <w:rFonts w:ascii="Calibri Light" w:hAnsi="Calibri Light" w:cs="Calibri Light"/>
        </w:rPr>
        <w:t xml:space="preserve">, </w:t>
      </w:r>
      <w:r w:rsidR="00D67D08" w:rsidRPr="003F490F">
        <w:rPr>
          <w:rFonts w:ascii="Calibri Light" w:hAnsi="Calibri Light" w:cs="Calibri Light"/>
        </w:rPr>
        <w:t>P</w:t>
      </w:r>
      <w:r w:rsidRPr="003F490F">
        <w:rPr>
          <w:rFonts w:ascii="Calibri Light" w:hAnsi="Calibri Light" w:cs="Calibri Light"/>
        </w:rPr>
        <w:t xml:space="preserve">rincipal </w:t>
      </w:r>
      <w:r w:rsidR="00D67D08" w:rsidRPr="003F490F">
        <w:rPr>
          <w:rFonts w:ascii="Calibri Light" w:hAnsi="Calibri Light" w:cs="Calibri Light"/>
        </w:rPr>
        <w:t>B</w:t>
      </w:r>
      <w:r w:rsidRPr="003F490F">
        <w:rPr>
          <w:rFonts w:ascii="Calibri Light" w:hAnsi="Calibri Light" w:cs="Calibri Light"/>
        </w:rPr>
        <w:t xml:space="preserve">roker shall be notified in writing on an office form provided for that purpose of the opening of a client file. All client files shall be accessible to </w:t>
      </w:r>
      <w:r w:rsidR="00D67D08" w:rsidRPr="003F490F">
        <w:rPr>
          <w:rFonts w:ascii="Calibri Light" w:hAnsi="Calibri Light" w:cs="Calibri Light"/>
        </w:rPr>
        <w:t>P</w:t>
      </w:r>
      <w:r w:rsidRPr="003F490F">
        <w:rPr>
          <w:rFonts w:ascii="Calibri Light" w:hAnsi="Calibri Light" w:cs="Calibri Light"/>
        </w:rPr>
        <w:t xml:space="preserve">rincipal </w:t>
      </w:r>
      <w:r w:rsidR="00D67D08" w:rsidRPr="003F490F">
        <w:rPr>
          <w:rFonts w:ascii="Calibri Light" w:hAnsi="Calibri Light" w:cs="Calibri Light"/>
        </w:rPr>
        <w:t>B</w:t>
      </w:r>
      <w:r w:rsidRPr="003F490F">
        <w:rPr>
          <w:rFonts w:ascii="Calibri Light" w:hAnsi="Calibri Light" w:cs="Calibri Light"/>
        </w:rPr>
        <w:t xml:space="preserve">roker at all times. Client files kept by a </w:t>
      </w:r>
      <w:r w:rsidR="00D67D08" w:rsidRPr="003F490F">
        <w:rPr>
          <w:rFonts w:ascii="Calibri Light" w:hAnsi="Calibri Light" w:cs="Calibri Light"/>
        </w:rPr>
        <w:t>Broker</w:t>
      </w:r>
      <w:r w:rsidRPr="003F490F">
        <w:rPr>
          <w:rFonts w:ascii="Calibri Light" w:hAnsi="Calibri Light" w:cs="Calibri Light"/>
        </w:rPr>
        <w:t xml:space="preserve"> shall be kept in a manner consistent with these Confidential Information Policy and Procedures.  No </w:t>
      </w:r>
      <w:r w:rsidR="00D67D08" w:rsidRPr="003F490F">
        <w:rPr>
          <w:rFonts w:ascii="Calibri Light" w:hAnsi="Calibri Light" w:cs="Calibri Light"/>
        </w:rPr>
        <w:t>Broker</w:t>
      </w:r>
      <w:r w:rsidRPr="003F490F">
        <w:rPr>
          <w:rFonts w:ascii="Calibri Light" w:hAnsi="Calibri Light" w:cs="Calibri Light"/>
        </w:rPr>
        <w:t xml:space="preserve"> shall access a client file kept by another </w:t>
      </w:r>
      <w:r w:rsidR="00D67D08" w:rsidRPr="003F490F">
        <w:rPr>
          <w:rFonts w:ascii="Calibri Light" w:hAnsi="Calibri Light" w:cs="Calibri Light"/>
        </w:rPr>
        <w:t>Broker</w:t>
      </w:r>
      <w:r w:rsidRPr="003F490F">
        <w:rPr>
          <w:rFonts w:ascii="Calibri Light" w:hAnsi="Calibri Light" w:cs="Calibri Light"/>
        </w:rPr>
        <w:t xml:space="preserve"> without the permission of the other </w:t>
      </w:r>
      <w:r w:rsidR="00D67D08" w:rsidRPr="003F490F">
        <w:rPr>
          <w:rFonts w:ascii="Calibri Light" w:hAnsi="Calibri Light" w:cs="Calibri Light"/>
        </w:rPr>
        <w:t>Broker</w:t>
      </w:r>
      <w:r w:rsidRPr="003F490F">
        <w:rPr>
          <w:rFonts w:ascii="Calibri Light" w:hAnsi="Calibri Light" w:cs="Calibri Light"/>
        </w:rPr>
        <w:t xml:space="preserve"> and </w:t>
      </w:r>
      <w:r w:rsidR="00D67D08" w:rsidRPr="003F490F">
        <w:rPr>
          <w:rFonts w:ascii="Calibri Light" w:hAnsi="Calibri Light" w:cs="Calibri Light"/>
        </w:rPr>
        <w:t>Broker</w:t>
      </w:r>
      <w:r w:rsidRPr="003F490F">
        <w:rPr>
          <w:rFonts w:ascii="Calibri Light" w:hAnsi="Calibri Light" w:cs="Calibri Light"/>
        </w:rPr>
        <w:t xml:space="preserve">’s principal broker.  Unauthorized access of a client file kept by another </w:t>
      </w:r>
      <w:r w:rsidR="00D67D08" w:rsidRPr="003F490F">
        <w:rPr>
          <w:rFonts w:ascii="Calibri Light" w:hAnsi="Calibri Light" w:cs="Calibri Light"/>
        </w:rPr>
        <w:t>Broker</w:t>
      </w:r>
      <w:r w:rsidRPr="003F490F">
        <w:rPr>
          <w:rFonts w:ascii="Calibri Light" w:hAnsi="Calibri Light" w:cs="Calibri Light"/>
        </w:rPr>
        <w:t xml:space="preserve"> is grounds for termination of a </w:t>
      </w:r>
      <w:r w:rsidR="00D67D08"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under that Agreement.  A </w:t>
      </w:r>
      <w:r w:rsidR="00D67D08" w:rsidRPr="003F490F">
        <w:rPr>
          <w:rFonts w:ascii="Calibri Light" w:hAnsi="Calibri Light" w:cs="Calibri Light"/>
        </w:rPr>
        <w:t>Broker</w:t>
      </w:r>
      <w:r w:rsidRPr="003F490F">
        <w:rPr>
          <w:rFonts w:ascii="Calibri Light" w:hAnsi="Calibri Light" w:cs="Calibri Light"/>
        </w:rPr>
        <w:t xml:space="preserve"> keeping client files shall report any inadvertent unauthorized access</w:t>
      </w:r>
      <w:r w:rsidRPr="003F490F">
        <w:rPr>
          <w:rFonts w:ascii="Calibri Light" w:hAnsi="Calibri Light" w:cs="Calibri Light"/>
          <w:b/>
        </w:rPr>
        <w:t xml:space="preserve"> </w:t>
      </w:r>
      <w:r w:rsidRPr="003F490F">
        <w:rPr>
          <w:rFonts w:ascii="Calibri Light" w:hAnsi="Calibri Light" w:cs="Calibri Light"/>
        </w:rPr>
        <w:t xml:space="preserve">of a client file to </w:t>
      </w:r>
      <w:r w:rsidR="00D67D08" w:rsidRPr="003F490F">
        <w:rPr>
          <w:rFonts w:ascii="Calibri Light" w:hAnsi="Calibri Light" w:cs="Calibri Light"/>
        </w:rPr>
        <w:t>P</w:t>
      </w:r>
      <w:r w:rsidRPr="003F490F">
        <w:rPr>
          <w:rFonts w:ascii="Calibri Light" w:hAnsi="Calibri Light" w:cs="Calibri Light"/>
        </w:rPr>
        <w:t xml:space="preserve">rincipal </w:t>
      </w:r>
      <w:r w:rsidR="00D67D08" w:rsidRPr="003F490F">
        <w:rPr>
          <w:rFonts w:ascii="Calibri Light" w:hAnsi="Calibri Light" w:cs="Calibri Light"/>
        </w:rPr>
        <w:t>B</w:t>
      </w:r>
      <w:r w:rsidRPr="003F490F">
        <w:rPr>
          <w:rFonts w:ascii="Calibri Light" w:hAnsi="Calibri Light" w:cs="Calibri Light"/>
        </w:rPr>
        <w:t>roker who shall immediately take the steps necessary to assure that the information is not used to the detriment of the client.</w:t>
      </w:r>
    </w:p>
    <w:p w14:paraId="6762DAA2" w14:textId="77777777" w:rsidR="001461C3" w:rsidRPr="003F490F" w:rsidRDefault="001461C3" w:rsidP="0056032E">
      <w:pPr>
        <w:jc w:val="both"/>
        <w:rPr>
          <w:rFonts w:ascii="Calibri Light" w:hAnsi="Calibri Light" w:cs="Calibri Light"/>
        </w:rPr>
      </w:pPr>
      <w:r w:rsidRPr="003F490F">
        <w:rPr>
          <w:rFonts w:ascii="Calibri Light" w:hAnsi="Calibri Light" w:cs="Calibri Light"/>
        </w:rPr>
        <w:t xml:space="preserve">Each principal broker shall maintain a consecutively numbered transaction file for each offer or transaction that involves the actual sale, purchase, lease option or exchange of property.  Only </w:t>
      </w:r>
      <w:r w:rsidRPr="003F490F">
        <w:rPr>
          <w:rFonts w:ascii="Calibri Light" w:hAnsi="Calibri Light" w:cs="Calibri Light"/>
        </w:rPr>
        <w:lastRenderedPageBreak/>
        <w:t xml:space="preserve">those </w:t>
      </w:r>
      <w:r w:rsidR="0056032E" w:rsidRPr="003F490F">
        <w:rPr>
          <w:rFonts w:ascii="Calibri Light" w:hAnsi="Calibri Light" w:cs="Calibri Light"/>
        </w:rPr>
        <w:t>Broker</w:t>
      </w:r>
      <w:r w:rsidRPr="003F490F">
        <w:rPr>
          <w:rFonts w:ascii="Calibri Light" w:hAnsi="Calibri Light" w:cs="Calibri Light"/>
        </w:rPr>
        <w:t xml:space="preserve">s who have established agency relationships with the parties to the transaction may access a transaction file.  Intentional unauthorized access of a transaction file </w:t>
      </w:r>
      <w:r w:rsidR="0056032E" w:rsidRPr="003F490F">
        <w:rPr>
          <w:rFonts w:ascii="Calibri Light" w:hAnsi="Calibri Light" w:cs="Calibri Light"/>
        </w:rPr>
        <w:t>is grounds for termination of a</w:t>
      </w:r>
      <w:r w:rsidRPr="003F490F">
        <w:rPr>
          <w:rFonts w:ascii="Calibri Light" w:hAnsi="Calibri Light" w:cs="Calibri Light"/>
        </w:rPr>
        <w:t xml:space="preserve"> </w:t>
      </w:r>
      <w:r w:rsidR="0056032E"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under that Agreement.  Inadvertent unauthorized access of a transaction file shall be reported to </w:t>
      </w:r>
      <w:r w:rsidR="0056032E" w:rsidRPr="003F490F">
        <w:rPr>
          <w:rFonts w:ascii="Calibri Light" w:hAnsi="Calibri Light" w:cs="Calibri Light"/>
        </w:rPr>
        <w:t>Broker</w:t>
      </w:r>
      <w:r w:rsidRPr="003F490F">
        <w:rPr>
          <w:rFonts w:ascii="Calibri Light" w:hAnsi="Calibri Light" w:cs="Calibri Light"/>
        </w:rPr>
        <w:t xml:space="preserve">’s principal broker who shall immediately take the steps necessary to assure that the information contained in the file is not used to the detriment of any client.   </w:t>
      </w:r>
    </w:p>
    <w:p w14:paraId="566A5623" w14:textId="77777777" w:rsidR="001461C3" w:rsidRPr="003F490F" w:rsidRDefault="001461C3" w:rsidP="008E3997">
      <w:pPr>
        <w:rPr>
          <w:rFonts w:ascii="Calibri Light" w:hAnsi="Calibri Light" w:cs="Calibri Light"/>
        </w:rPr>
      </w:pPr>
    </w:p>
    <w:p w14:paraId="48775C06" w14:textId="77777777" w:rsidR="001461C3" w:rsidRPr="003F490F" w:rsidRDefault="001461C3" w:rsidP="0056032E">
      <w:pPr>
        <w:jc w:val="both"/>
        <w:rPr>
          <w:rFonts w:ascii="Calibri Light" w:hAnsi="Calibri Light" w:cs="Calibri Light"/>
        </w:rPr>
      </w:pPr>
      <w:r w:rsidRPr="003F490F">
        <w:rPr>
          <w:rFonts w:ascii="Calibri Light" w:hAnsi="Calibri Light" w:cs="Calibri Light"/>
        </w:rPr>
        <w:t xml:space="preserve">Transaction files shall not contain confidential client information.  Information that has been provided the other party during a transaction is not confidential information with respect to that party and all such information shall be included in the transaction file.  </w:t>
      </w:r>
      <w:r w:rsidR="0056032E" w:rsidRPr="003F490F">
        <w:rPr>
          <w:rFonts w:ascii="Calibri Light" w:hAnsi="Calibri Light" w:cs="Calibri Light"/>
        </w:rPr>
        <w:t>Broker</w:t>
      </w:r>
      <w:r w:rsidRPr="003F490F">
        <w:rPr>
          <w:rFonts w:ascii="Calibri Light" w:hAnsi="Calibri Light" w:cs="Calibri Light"/>
        </w:rPr>
        <w:t>s in doubt as to whether specific information is confidential client information shall check with their principal broker prior to placing such information in a transaction file.  Transaction files shall be</w:t>
      </w:r>
      <w:r w:rsidR="0056032E" w:rsidRPr="003F490F">
        <w:rPr>
          <w:rFonts w:ascii="Calibri Light" w:hAnsi="Calibri Light" w:cs="Calibri Light"/>
        </w:rPr>
        <w:t xml:space="preserve"> associated</w:t>
      </w:r>
      <w:r w:rsidRPr="003F490F">
        <w:rPr>
          <w:rFonts w:ascii="Calibri Light" w:hAnsi="Calibri Light" w:cs="Calibri Light"/>
        </w:rPr>
        <w:t xml:space="preserve"> by reference with the appropriate client files. Upon completion, or failure, of the transaction, the transaction file and the appropriate client files, if inactive, may be stored together, but the contents of the client and transaction files shall not be combined into a single file.  Except as otherwise required by law, access to confidential information contained in inactive files shall be limited to those who have acted, or are acting, on behalf of a client authorized to access that file.</w:t>
      </w:r>
    </w:p>
    <w:p w14:paraId="26122DD2" w14:textId="77777777" w:rsidR="001461C3" w:rsidRPr="003F490F" w:rsidRDefault="001461C3" w:rsidP="008E3997">
      <w:pPr>
        <w:rPr>
          <w:rFonts w:ascii="Calibri Light" w:hAnsi="Calibri Light" w:cs="Calibri Light"/>
        </w:rPr>
      </w:pPr>
    </w:p>
    <w:p w14:paraId="22748A63" w14:textId="77777777" w:rsidR="001461C3" w:rsidRPr="003F490F" w:rsidRDefault="0056032E" w:rsidP="0056032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not discuss confidential client information with anyone who does not have an agency relationship with the client.  This includes other </w:t>
      </w:r>
      <w:r w:rsidRPr="003F490F">
        <w:rPr>
          <w:rFonts w:ascii="Calibri Light" w:hAnsi="Calibri Light" w:cs="Calibri Light"/>
        </w:rPr>
        <w:t>Broker</w:t>
      </w:r>
      <w:r w:rsidR="001461C3" w:rsidRPr="003F490F">
        <w:rPr>
          <w:rFonts w:ascii="Calibri Light" w:hAnsi="Calibri Light" w:cs="Calibri Light"/>
        </w:rPr>
        <w:t xml:space="preserve">s within the Company, including those supervised by </w:t>
      </w:r>
      <w:r w:rsidRPr="003F490F">
        <w:rPr>
          <w:rFonts w:ascii="Calibri Light" w:hAnsi="Calibri Light" w:cs="Calibri Light"/>
        </w:rPr>
        <w:t>Broker</w:t>
      </w:r>
      <w:r w:rsidR="001461C3" w:rsidRPr="003F490F">
        <w:rPr>
          <w:rFonts w:ascii="Calibri Light" w:hAnsi="Calibri Light" w:cs="Calibri Light"/>
        </w:rPr>
        <w:t xml:space="preserve">’s principal broker.  “Cooler talk,” and other informal exchanges of information within the office, shall not include confidential client information.  Violation of this policy is grounds for termination of a </w:t>
      </w:r>
      <w:r w:rsidRPr="003F490F">
        <w:rPr>
          <w:rFonts w:ascii="Calibri Light" w:hAnsi="Calibri Light" w:cs="Calibri Light"/>
        </w:rPr>
        <w:t>Broker</w:t>
      </w:r>
      <w:r w:rsidR="001461C3" w:rsidRPr="003F490F">
        <w:rPr>
          <w:rFonts w:ascii="Calibri Light" w:hAnsi="Calibri Light" w:cs="Calibri Light"/>
        </w:rPr>
        <w:t xml:space="preserve">’s </w:t>
      </w:r>
      <w:r w:rsidR="006F474C">
        <w:rPr>
          <w:rFonts w:ascii="Calibri Light" w:hAnsi="Calibri Light" w:cs="Calibri Light"/>
        </w:rPr>
        <w:t>Independent Contractor Agreement</w:t>
      </w:r>
      <w:r w:rsidR="001461C3" w:rsidRPr="003F490F">
        <w:rPr>
          <w:rFonts w:ascii="Calibri Light" w:hAnsi="Calibri Light" w:cs="Calibri Light"/>
        </w:rPr>
        <w:t xml:space="preserve"> under that Agreement.  </w:t>
      </w:r>
      <w:r w:rsidRPr="003F490F">
        <w:rPr>
          <w:rFonts w:ascii="Calibri Light" w:hAnsi="Calibri Light" w:cs="Calibri Light"/>
        </w:rPr>
        <w:t>Broker</w:t>
      </w:r>
      <w:r w:rsidR="001461C3" w:rsidRPr="003F490F">
        <w:rPr>
          <w:rFonts w:ascii="Calibri Light" w:hAnsi="Calibri Light" w:cs="Calibri Light"/>
        </w:rPr>
        <w:t xml:space="preserve">s shall maintain the confidences of their clients at all times and </w:t>
      </w:r>
      <w:r w:rsidRPr="003F490F">
        <w:rPr>
          <w:rFonts w:ascii="Calibri Light" w:hAnsi="Calibri Light" w:cs="Calibri Light"/>
        </w:rPr>
        <w:t xml:space="preserve">Principal </w:t>
      </w:r>
      <w:r w:rsidR="001461C3" w:rsidRPr="003F490F">
        <w:rPr>
          <w:rFonts w:ascii="Calibri Light" w:hAnsi="Calibri Light" w:cs="Calibri Light"/>
        </w:rPr>
        <w:t xml:space="preserve">Broker will not tolerate violation of this policy.  </w:t>
      </w:r>
      <w:r w:rsidRPr="003F490F">
        <w:rPr>
          <w:rFonts w:ascii="Calibri Light" w:hAnsi="Calibri Light" w:cs="Calibri Light"/>
        </w:rPr>
        <w:t>Broker</w:t>
      </w:r>
      <w:r w:rsidR="001461C3" w:rsidRPr="003F490F">
        <w:rPr>
          <w:rFonts w:ascii="Calibri Light" w:hAnsi="Calibri Light" w:cs="Calibri Light"/>
        </w:rPr>
        <w:t>s shall report any violation, by themselves or others, to their principal broker who shall immediately take the steps necessary to assure that the information is not used to the detriment of the client.</w:t>
      </w:r>
    </w:p>
    <w:p w14:paraId="6BEDBB2C" w14:textId="77777777" w:rsidR="001461C3" w:rsidRPr="003F490F" w:rsidRDefault="001461C3" w:rsidP="008E3997">
      <w:pPr>
        <w:rPr>
          <w:rFonts w:ascii="Calibri Light" w:hAnsi="Calibri Light" w:cs="Calibri Light"/>
        </w:rPr>
      </w:pPr>
    </w:p>
    <w:p w14:paraId="1A328491" w14:textId="77777777" w:rsidR="001461C3" w:rsidRPr="003F490F" w:rsidRDefault="001461C3" w:rsidP="008E3997">
      <w:pPr>
        <w:rPr>
          <w:rFonts w:ascii="Calibri Light" w:hAnsi="Calibri Light" w:cs="Calibri Light"/>
          <w:b/>
        </w:rPr>
      </w:pPr>
    </w:p>
    <w:p w14:paraId="1F1472A3" w14:textId="77777777" w:rsidR="001461C3" w:rsidRPr="003F490F" w:rsidRDefault="001461C3" w:rsidP="0056032E">
      <w:pPr>
        <w:pStyle w:val="Heading1"/>
        <w:jc w:val="center"/>
        <w:rPr>
          <w:rFonts w:cs="Calibri Light"/>
        </w:rPr>
      </w:pPr>
      <w:r w:rsidRPr="003F490F">
        <w:rPr>
          <w:rFonts w:cs="Calibri Light"/>
        </w:rPr>
        <w:br w:type="page"/>
      </w:r>
      <w:bookmarkStart w:id="132" w:name="_Toc468442532"/>
      <w:bookmarkStart w:id="133" w:name="_Toc144283618"/>
      <w:r w:rsidRPr="003F490F">
        <w:rPr>
          <w:rFonts w:cs="Calibri Light"/>
        </w:rPr>
        <w:lastRenderedPageBreak/>
        <w:t>CHAPTER V</w:t>
      </w:r>
      <w:r w:rsidR="0056032E" w:rsidRPr="003F490F">
        <w:rPr>
          <w:rFonts w:cs="Calibri Light"/>
        </w:rPr>
        <w:t xml:space="preserve"> – </w:t>
      </w:r>
      <w:r w:rsidRPr="003F490F">
        <w:rPr>
          <w:rFonts w:cs="Calibri Light"/>
        </w:rPr>
        <w:t>LISTING POLICY</w:t>
      </w:r>
      <w:bookmarkEnd w:id="132"/>
      <w:bookmarkEnd w:id="133"/>
      <w:r w:rsidRPr="003F490F">
        <w:rPr>
          <w:rFonts w:cs="Calibri Light"/>
        </w:rPr>
        <w:fldChar w:fldCharType="begin"/>
      </w:r>
      <w:r w:rsidRPr="003F490F">
        <w:rPr>
          <w:rFonts w:cs="Calibri Light"/>
        </w:rPr>
        <w:instrText xml:space="preserve"> TC \l1 "</w:instrText>
      </w:r>
      <w:bookmarkStart w:id="134" w:name="_Toc255289626"/>
      <w:r w:rsidRPr="003F490F">
        <w:rPr>
          <w:rFonts w:cs="Calibri Light"/>
        </w:rPr>
        <w:instrText>CHAPTER V</w:instrText>
      </w:r>
    </w:p>
    <w:p w14:paraId="6E7EA763" w14:textId="77777777" w:rsidR="001461C3" w:rsidRPr="003F490F" w:rsidRDefault="001461C3" w:rsidP="0056032E">
      <w:pPr>
        <w:jc w:val="center"/>
        <w:rPr>
          <w:rFonts w:ascii="Calibri Light" w:hAnsi="Calibri Light" w:cs="Calibri Light"/>
          <w:b/>
          <w:sz w:val="32"/>
          <w:szCs w:val="32"/>
        </w:rPr>
      </w:pPr>
    </w:p>
    <w:p w14:paraId="0BE86872" w14:textId="77777777" w:rsidR="001461C3" w:rsidRPr="003F490F" w:rsidRDefault="001461C3" w:rsidP="0056032E">
      <w:pPr>
        <w:jc w:val="center"/>
        <w:rPr>
          <w:rFonts w:ascii="Calibri Light" w:hAnsi="Calibri Light" w:cs="Calibri Light"/>
          <w:b/>
          <w:sz w:val="32"/>
          <w:szCs w:val="32"/>
        </w:rPr>
      </w:pPr>
      <w:r w:rsidRPr="003F490F">
        <w:rPr>
          <w:rFonts w:ascii="Calibri Light" w:hAnsi="Calibri Light" w:cs="Calibri Light"/>
          <w:b/>
          <w:sz w:val="32"/>
          <w:szCs w:val="32"/>
        </w:rPr>
        <w:instrText>LISTING POLICY</w:instrText>
      </w:r>
      <w:bookmarkEnd w:id="134"/>
      <w:r w:rsidRPr="003F490F">
        <w:rPr>
          <w:rFonts w:ascii="Calibri Light" w:hAnsi="Calibri Light" w:cs="Calibri Light"/>
          <w:b/>
          <w:sz w:val="32"/>
          <w:szCs w:val="32"/>
        </w:rPr>
        <w:fldChar w:fldCharType="end"/>
      </w:r>
    </w:p>
    <w:p w14:paraId="6DFB8B0B" w14:textId="77777777" w:rsidR="001461C3" w:rsidRPr="003F490F" w:rsidRDefault="001461C3" w:rsidP="008E3997">
      <w:pPr>
        <w:rPr>
          <w:rFonts w:ascii="Calibri Light" w:hAnsi="Calibri Light" w:cs="Calibri Light"/>
        </w:rPr>
      </w:pPr>
    </w:p>
    <w:p w14:paraId="66121696" w14:textId="77777777" w:rsidR="001461C3" w:rsidRPr="003F490F" w:rsidRDefault="001461C3" w:rsidP="008E3997">
      <w:pPr>
        <w:rPr>
          <w:rFonts w:ascii="Calibri Light" w:hAnsi="Calibri Light" w:cs="Calibri Light"/>
        </w:rPr>
      </w:pPr>
    </w:p>
    <w:p w14:paraId="5EF9606B" w14:textId="77777777" w:rsidR="001461C3" w:rsidRPr="003F490F" w:rsidRDefault="001461C3" w:rsidP="0056032E">
      <w:pPr>
        <w:pStyle w:val="Heading3"/>
        <w:rPr>
          <w:rFonts w:cs="Calibri Light"/>
          <w:sz w:val="28"/>
        </w:rPr>
      </w:pPr>
      <w:bookmarkStart w:id="135" w:name="_Toc468442533"/>
      <w:bookmarkStart w:id="136" w:name="_Toc144283619"/>
      <w:r w:rsidRPr="003F490F">
        <w:rPr>
          <w:rFonts w:cs="Calibri Light"/>
          <w:sz w:val="28"/>
        </w:rPr>
        <w:t>Listing Agreements</w:t>
      </w:r>
      <w:bookmarkEnd w:id="135"/>
      <w:bookmarkEnd w:id="136"/>
      <w:r w:rsidRPr="003F490F">
        <w:rPr>
          <w:rFonts w:cs="Calibri Light"/>
          <w:sz w:val="28"/>
        </w:rPr>
        <w:fldChar w:fldCharType="begin"/>
      </w:r>
      <w:r w:rsidRPr="003F490F">
        <w:rPr>
          <w:rFonts w:cs="Calibri Light"/>
          <w:sz w:val="28"/>
        </w:rPr>
        <w:instrText xml:space="preserve"> TC \l2 "</w:instrText>
      </w:r>
      <w:bookmarkStart w:id="137" w:name="_Toc255289627"/>
      <w:r w:rsidRPr="003F490F">
        <w:rPr>
          <w:rFonts w:cs="Calibri Light"/>
          <w:sz w:val="28"/>
        </w:rPr>
        <w:instrText>Listing Agreements</w:instrText>
      </w:r>
      <w:bookmarkEnd w:id="137"/>
      <w:r w:rsidRPr="003F490F">
        <w:rPr>
          <w:rFonts w:cs="Calibri Light"/>
          <w:sz w:val="28"/>
        </w:rPr>
        <w:fldChar w:fldCharType="end"/>
      </w:r>
    </w:p>
    <w:p w14:paraId="1FF4C03D" w14:textId="77777777" w:rsidR="001461C3" w:rsidRPr="003F490F" w:rsidRDefault="0056032E" w:rsidP="0056032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may take listings only in the name of </w:t>
      </w:r>
      <w:r w:rsidRPr="003F490F">
        <w:rPr>
          <w:rFonts w:ascii="Calibri Light" w:hAnsi="Calibri Light" w:cs="Calibri Light"/>
        </w:rPr>
        <w:t xml:space="preserve">Principal </w:t>
      </w:r>
      <w:r w:rsidR="001461C3" w:rsidRPr="003F490F">
        <w:rPr>
          <w:rFonts w:ascii="Calibri Light" w:hAnsi="Calibri Light" w:cs="Calibri Light"/>
        </w:rPr>
        <w:t xml:space="preserve">Broker and on the approved Company form.  </w:t>
      </w:r>
      <w:r w:rsidRPr="003F490F">
        <w:rPr>
          <w:rFonts w:ascii="Calibri Light" w:hAnsi="Calibri Light" w:cs="Calibri Light"/>
        </w:rPr>
        <w:t>Broker</w:t>
      </w:r>
      <w:r w:rsidR="001461C3" w:rsidRPr="003F490F">
        <w:rPr>
          <w:rFonts w:ascii="Calibri Light" w:hAnsi="Calibri Light" w:cs="Calibri Light"/>
        </w:rPr>
        <w:t>s may not vary, or promise to vary, the terms of the Company form without prior approval of</w:t>
      </w:r>
      <w:r w:rsidRPr="003F490F">
        <w:rPr>
          <w:rFonts w:ascii="Calibri Light" w:hAnsi="Calibri Light" w:cs="Calibri Light"/>
        </w:rPr>
        <w:t xml:space="preserve"> Principal</w:t>
      </w:r>
      <w:r w:rsidR="001461C3" w:rsidRPr="003F490F">
        <w:rPr>
          <w:rFonts w:ascii="Calibri Light" w:hAnsi="Calibri Light" w:cs="Calibri Light"/>
        </w:rPr>
        <w:t xml:space="preserve"> Broker or</w:t>
      </w:r>
      <w:r w:rsidRPr="003F490F">
        <w:rPr>
          <w:rFonts w:ascii="Calibri Light" w:hAnsi="Calibri Light" w:cs="Calibri Light"/>
        </w:rPr>
        <w:t xml:space="preserve"> Principal</w:t>
      </w:r>
      <w:r w:rsidR="001461C3" w:rsidRPr="003F490F">
        <w:rPr>
          <w:rFonts w:ascii="Calibri Light" w:hAnsi="Calibri Light" w:cs="Calibri Light"/>
        </w:rPr>
        <w:t xml:space="preserve"> Broker’s authorized designee.  </w:t>
      </w:r>
      <w:r w:rsidRPr="003F490F">
        <w:rPr>
          <w:rFonts w:ascii="Calibri Light" w:hAnsi="Calibri Light" w:cs="Calibri Light"/>
        </w:rPr>
        <w:t>Broker</w:t>
      </w:r>
      <w:r w:rsidR="001461C3" w:rsidRPr="003F490F">
        <w:rPr>
          <w:rFonts w:ascii="Calibri Light" w:hAnsi="Calibri Light" w:cs="Calibri Light"/>
        </w:rPr>
        <w:t xml:space="preserve">s shall make certain all owners, including spouses, sign the listing.  The </w:t>
      </w:r>
      <w:r w:rsidRPr="003F490F">
        <w:rPr>
          <w:rFonts w:ascii="Calibri Light" w:hAnsi="Calibri Light" w:cs="Calibri Light"/>
        </w:rPr>
        <w:t>Broker</w:t>
      </w:r>
      <w:r w:rsidR="001461C3" w:rsidRPr="003F490F">
        <w:rPr>
          <w:rFonts w:ascii="Calibri Light" w:hAnsi="Calibri Light" w:cs="Calibri Light"/>
        </w:rPr>
        <w:t xml:space="preserve"> should allow ample time for the owners to read and discuss privately the terms of the listing agreement.  The </w:t>
      </w:r>
      <w:r w:rsidRPr="003F490F">
        <w:rPr>
          <w:rFonts w:ascii="Calibri Light" w:hAnsi="Calibri Light" w:cs="Calibri Light"/>
        </w:rPr>
        <w:t>Broker</w:t>
      </w:r>
      <w:r w:rsidR="001461C3" w:rsidRPr="003F490F">
        <w:rPr>
          <w:rFonts w:ascii="Calibri Light" w:hAnsi="Calibri Light" w:cs="Calibri Light"/>
        </w:rPr>
        <w:t xml:space="preserve"> shall explain the terms of the listing agreement to the owners’ satisfaction and leave a copy of the signed agreement with the owners.  A personal listing follow-up letter in a form approved by </w:t>
      </w:r>
      <w:r w:rsidRPr="003F490F">
        <w:rPr>
          <w:rFonts w:ascii="Calibri Light" w:hAnsi="Calibri Light" w:cs="Calibri Light"/>
        </w:rPr>
        <w:t xml:space="preserve">Principal </w:t>
      </w:r>
      <w:r w:rsidR="001461C3" w:rsidRPr="003F490F">
        <w:rPr>
          <w:rFonts w:ascii="Calibri Light" w:hAnsi="Calibri Light" w:cs="Calibri Light"/>
        </w:rPr>
        <w:t xml:space="preserve">Broker shall be mailed by the </w:t>
      </w:r>
      <w:r w:rsidRPr="003F490F">
        <w:rPr>
          <w:rFonts w:ascii="Calibri Light" w:hAnsi="Calibri Light" w:cs="Calibri Light"/>
        </w:rPr>
        <w:t>Broker</w:t>
      </w:r>
      <w:r w:rsidR="001461C3" w:rsidRPr="003F490F">
        <w:rPr>
          <w:rFonts w:ascii="Calibri Light" w:hAnsi="Calibri Light" w:cs="Calibri Light"/>
        </w:rPr>
        <w:t xml:space="preserve"> to owner(s) within three days of obtaining a new listing.</w:t>
      </w:r>
    </w:p>
    <w:p w14:paraId="0B7FB60F" w14:textId="77777777" w:rsidR="001461C3" w:rsidRPr="003F490F" w:rsidRDefault="001461C3" w:rsidP="008E3997">
      <w:pPr>
        <w:rPr>
          <w:rFonts w:ascii="Calibri Light" w:hAnsi="Calibri Light" w:cs="Calibri Light"/>
        </w:rPr>
      </w:pPr>
    </w:p>
    <w:p w14:paraId="3D782562" w14:textId="77777777" w:rsidR="001461C3" w:rsidRPr="003F490F" w:rsidRDefault="001461C3" w:rsidP="008E3997">
      <w:pPr>
        <w:rPr>
          <w:rFonts w:ascii="Calibri Light" w:hAnsi="Calibri Light" w:cs="Calibri Light"/>
        </w:rPr>
      </w:pPr>
    </w:p>
    <w:p w14:paraId="453EE277" w14:textId="77777777" w:rsidR="001461C3" w:rsidRPr="003F490F" w:rsidRDefault="001461C3" w:rsidP="0056032E">
      <w:pPr>
        <w:pStyle w:val="Heading3"/>
        <w:rPr>
          <w:rFonts w:cs="Calibri Light"/>
          <w:sz w:val="28"/>
        </w:rPr>
      </w:pPr>
      <w:bookmarkStart w:id="138" w:name="_Toc468442534"/>
      <w:bookmarkStart w:id="139" w:name="_Toc144283620"/>
      <w:r w:rsidRPr="003F490F">
        <w:rPr>
          <w:rFonts w:cs="Calibri Light"/>
          <w:sz w:val="28"/>
        </w:rPr>
        <w:t>Agency Disclosure</w:t>
      </w:r>
      <w:bookmarkEnd w:id="138"/>
      <w:bookmarkEnd w:id="139"/>
      <w:r w:rsidRPr="003F490F">
        <w:rPr>
          <w:rFonts w:cs="Calibri Light"/>
          <w:sz w:val="28"/>
        </w:rPr>
        <w:fldChar w:fldCharType="begin"/>
      </w:r>
      <w:r w:rsidRPr="003F490F">
        <w:rPr>
          <w:rFonts w:cs="Calibri Light"/>
          <w:sz w:val="28"/>
        </w:rPr>
        <w:instrText xml:space="preserve"> TC \l2 "</w:instrText>
      </w:r>
      <w:bookmarkStart w:id="140" w:name="_Toc255289628"/>
      <w:r w:rsidRPr="003F490F">
        <w:rPr>
          <w:rFonts w:cs="Calibri Light"/>
          <w:sz w:val="28"/>
        </w:rPr>
        <w:instrText>Agency Disclosure</w:instrText>
      </w:r>
      <w:bookmarkEnd w:id="140"/>
      <w:r w:rsidRPr="003F490F">
        <w:rPr>
          <w:rFonts w:cs="Calibri Light"/>
          <w:sz w:val="28"/>
        </w:rPr>
        <w:fldChar w:fldCharType="end"/>
      </w:r>
    </w:p>
    <w:p w14:paraId="1882BC1C" w14:textId="77777777" w:rsidR="001461C3" w:rsidRPr="003F490F" w:rsidRDefault="00721A80" w:rsidP="0056032E">
      <w:pPr>
        <w:jc w:val="both"/>
        <w:rPr>
          <w:rFonts w:ascii="Calibri Light" w:hAnsi="Calibri Light" w:cs="Calibri Light"/>
        </w:rPr>
      </w:pPr>
      <w:r>
        <w:rPr>
          <w:rFonts w:ascii="Calibri Light" w:hAnsi="Calibri Light" w:cs="Calibri Light"/>
        </w:rPr>
        <w:t>ORS 696.820</w:t>
      </w:r>
      <w:r w:rsidR="001461C3" w:rsidRPr="003F490F">
        <w:rPr>
          <w:rFonts w:ascii="Calibri Light" w:hAnsi="Calibri Light" w:cs="Calibri Light"/>
        </w:rPr>
        <w:t xml:space="preserve"> requires real estate licensees to provide the seller with a copy of the statutory Oregon Real Estate</w:t>
      </w:r>
      <w:r w:rsidR="0056032E" w:rsidRPr="003F490F">
        <w:rPr>
          <w:rFonts w:ascii="Calibri Light" w:hAnsi="Calibri Light" w:cs="Calibri Light"/>
        </w:rPr>
        <w:t xml:space="preserve"> Initial</w:t>
      </w:r>
      <w:r w:rsidR="001461C3" w:rsidRPr="003F490F">
        <w:rPr>
          <w:rFonts w:ascii="Calibri Light" w:hAnsi="Calibri Light" w:cs="Calibri Light"/>
        </w:rPr>
        <w:t xml:space="preserve"> Agency Disclosure Pamphlet upon first contact with the seller.  All </w:t>
      </w:r>
      <w:r w:rsidR="0056032E" w:rsidRPr="003F490F">
        <w:rPr>
          <w:rFonts w:ascii="Calibri Light" w:hAnsi="Calibri Light" w:cs="Calibri Light"/>
        </w:rPr>
        <w:t>Broker</w:t>
      </w:r>
      <w:r w:rsidR="001461C3" w:rsidRPr="003F490F">
        <w:rPr>
          <w:rFonts w:ascii="Calibri Light" w:hAnsi="Calibri Light" w:cs="Calibri Light"/>
        </w:rPr>
        <w:t>s shall provide to the seller a standard Oregon Real Estate Agency</w:t>
      </w:r>
      <w:r w:rsidR="0056032E" w:rsidRPr="003F490F">
        <w:rPr>
          <w:rFonts w:ascii="Calibri Light" w:hAnsi="Calibri Light" w:cs="Calibri Light"/>
        </w:rPr>
        <w:t xml:space="preserve"> Initial</w:t>
      </w:r>
      <w:r w:rsidR="001461C3" w:rsidRPr="003F490F">
        <w:rPr>
          <w:rFonts w:ascii="Calibri Light" w:hAnsi="Calibri Light" w:cs="Calibri Light"/>
        </w:rPr>
        <w:t xml:space="preserve"> </w:t>
      </w:r>
      <w:r w:rsidR="0069599F">
        <w:rPr>
          <w:rFonts w:ascii="Calibri Light" w:hAnsi="Calibri Light" w:cs="Calibri Light"/>
        </w:rPr>
        <w:t xml:space="preserve">Agency </w:t>
      </w:r>
      <w:r w:rsidR="001461C3" w:rsidRPr="003F490F">
        <w:rPr>
          <w:rFonts w:ascii="Calibri Light" w:hAnsi="Calibri Light" w:cs="Calibri Light"/>
        </w:rPr>
        <w:t xml:space="preserve">Disclosure Pamphlet provided by </w:t>
      </w:r>
      <w:r w:rsidR="0056032E" w:rsidRPr="003F490F">
        <w:rPr>
          <w:rFonts w:ascii="Calibri Light" w:hAnsi="Calibri Light" w:cs="Calibri Light"/>
        </w:rPr>
        <w:t xml:space="preserve">Principal </w:t>
      </w:r>
      <w:r w:rsidR="001461C3" w:rsidRPr="003F490F">
        <w:rPr>
          <w:rFonts w:ascii="Calibri Light" w:hAnsi="Calibri Light" w:cs="Calibri Light"/>
        </w:rPr>
        <w:t xml:space="preserve">Broker.  The </w:t>
      </w:r>
      <w:r w:rsidR="0056032E" w:rsidRPr="003F490F">
        <w:rPr>
          <w:rFonts w:ascii="Calibri Light" w:hAnsi="Calibri Light" w:cs="Calibri Light"/>
        </w:rPr>
        <w:t>Broker</w:t>
      </w:r>
      <w:r w:rsidR="001461C3" w:rsidRPr="003F490F">
        <w:rPr>
          <w:rFonts w:ascii="Calibri Light" w:hAnsi="Calibri Light" w:cs="Calibri Light"/>
        </w:rPr>
        <w:t xml:space="preserve"> shall note by date the seller’s receipt of the Pamphlet in the listing file.  </w:t>
      </w:r>
      <w:r w:rsidR="0056032E" w:rsidRPr="003F490F">
        <w:rPr>
          <w:rFonts w:ascii="Calibri Light" w:hAnsi="Calibri Light" w:cs="Calibri Light"/>
        </w:rPr>
        <w:t>Broker</w:t>
      </w:r>
      <w:r w:rsidR="001461C3" w:rsidRPr="003F490F">
        <w:rPr>
          <w:rFonts w:ascii="Calibri Light" w:hAnsi="Calibri Light" w:cs="Calibri Light"/>
        </w:rPr>
        <w:t>s shall fully explain the Pamphlet and the agency relationships involved prior to the seller(s) signing the listing agreement.  A copy of the</w:t>
      </w:r>
      <w:r w:rsidR="0056032E" w:rsidRPr="003F490F">
        <w:rPr>
          <w:rFonts w:ascii="Calibri Light" w:hAnsi="Calibri Light" w:cs="Calibri Light"/>
        </w:rPr>
        <w:t xml:space="preserve"> appropriate Oregon Real Estate Agency Initial </w:t>
      </w:r>
      <w:r w:rsidR="001461C3" w:rsidRPr="003F490F">
        <w:rPr>
          <w:rFonts w:ascii="Calibri Light" w:hAnsi="Calibri Light" w:cs="Calibri Light"/>
        </w:rPr>
        <w:t>Agency Disclosure Pamphlet is included in “Approved Forms,” Chapter X.</w:t>
      </w:r>
    </w:p>
    <w:p w14:paraId="6A773F95" w14:textId="77777777" w:rsidR="001461C3" w:rsidRPr="003F490F" w:rsidRDefault="001461C3" w:rsidP="008E3997">
      <w:pPr>
        <w:rPr>
          <w:rFonts w:ascii="Calibri Light" w:hAnsi="Calibri Light" w:cs="Calibri Light"/>
        </w:rPr>
      </w:pPr>
    </w:p>
    <w:p w14:paraId="7BCF26EB" w14:textId="77777777" w:rsidR="001461C3" w:rsidRPr="003F490F" w:rsidRDefault="001461C3" w:rsidP="008E3997">
      <w:pPr>
        <w:rPr>
          <w:rFonts w:ascii="Calibri Light" w:hAnsi="Calibri Light" w:cs="Calibri Light"/>
        </w:rPr>
      </w:pPr>
    </w:p>
    <w:p w14:paraId="551505DF" w14:textId="77777777" w:rsidR="001461C3" w:rsidRPr="003F490F" w:rsidRDefault="001461C3" w:rsidP="00D94A7B">
      <w:pPr>
        <w:pStyle w:val="Heading3"/>
        <w:rPr>
          <w:rFonts w:cs="Calibri Light"/>
          <w:sz w:val="28"/>
        </w:rPr>
      </w:pPr>
      <w:bookmarkStart w:id="141" w:name="_Toc468442535"/>
      <w:bookmarkStart w:id="142" w:name="_Toc144283621"/>
      <w:r w:rsidRPr="003F490F">
        <w:rPr>
          <w:rFonts w:cs="Calibri Light"/>
          <w:sz w:val="28"/>
        </w:rPr>
        <w:t>Disclosed Limited Agency</w:t>
      </w:r>
      <w:bookmarkEnd w:id="141"/>
      <w:bookmarkEnd w:id="142"/>
      <w:r w:rsidRPr="003F490F">
        <w:rPr>
          <w:rFonts w:cs="Calibri Light"/>
          <w:sz w:val="28"/>
        </w:rPr>
        <w:fldChar w:fldCharType="begin"/>
      </w:r>
      <w:r w:rsidRPr="003F490F">
        <w:rPr>
          <w:rFonts w:cs="Calibri Light"/>
          <w:sz w:val="28"/>
        </w:rPr>
        <w:instrText xml:space="preserve"> TC \l2 "</w:instrText>
      </w:r>
      <w:bookmarkStart w:id="143" w:name="_Toc255289629"/>
      <w:r w:rsidRPr="003F490F">
        <w:rPr>
          <w:rFonts w:cs="Calibri Light"/>
          <w:sz w:val="28"/>
        </w:rPr>
        <w:instrText>Disclosed Limited Agency</w:instrText>
      </w:r>
      <w:bookmarkEnd w:id="143"/>
      <w:r w:rsidRPr="003F490F">
        <w:rPr>
          <w:rFonts w:cs="Calibri Light"/>
          <w:sz w:val="28"/>
        </w:rPr>
        <w:fldChar w:fldCharType="end"/>
      </w:r>
    </w:p>
    <w:p w14:paraId="228F29A2" w14:textId="77777777" w:rsidR="001461C3" w:rsidRPr="003F490F" w:rsidRDefault="00D94A7B" w:rsidP="00D94A7B">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seek the seller’s signature on a Disclosed Limited Agency Agreement for Sellers at the time of listing.  </w:t>
      </w:r>
      <w:r w:rsidRPr="003F490F">
        <w:rPr>
          <w:rFonts w:ascii="Calibri Light" w:hAnsi="Calibri Light" w:cs="Calibri Light"/>
        </w:rPr>
        <w:t>Broker</w:t>
      </w:r>
      <w:r w:rsidR="001461C3" w:rsidRPr="003F490F">
        <w:rPr>
          <w:rFonts w:ascii="Calibri Light" w:hAnsi="Calibri Light" w:cs="Calibri Light"/>
        </w:rPr>
        <w:t xml:space="preserve">s must fully explain disclosed limited agency relationships, including </w:t>
      </w:r>
      <w:r w:rsidRPr="003F490F">
        <w:rPr>
          <w:rFonts w:ascii="Calibri Light" w:hAnsi="Calibri Light" w:cs="Calibri Light"/>
        </w:rPr>
        <w:t>Broker</w:t>
      </w:r>
      <w:r w:rsidR="001461C3" w:rsidRPr="003F490F">
        <w:rPr>
          <w:rFonts w:ascii="Calibri Light" w:hAnsi="Calibri Light" w:cs="Calibri Light"/>
        </w:rPr>
        <w:t xml:space="preserve">’s ability to represent both the seller and the buyer and the role of </w:t>
      </w:r>
      <w:r w:rsidRPr="003F490F">
        <w:rPr>
          <w:rFonts w:ascii="Calibri Light" w:hAnsi="Calibri Light" w:cs="Calibri Light"/>
        </w:rPr>
        <w:t>Broker</w:t>
      </w:r>
      <w:r w:rsidR="001461C3" w:rsidRPr="003F490F">
        <w:rPr>
          <w:rFonts w:ascii="Calibri Light" w:hAnsi="Calibri Light" w:cs="Calibri Light"/>
        </w:rPr>
        <w:t xml:space="preserve">’s principal broker, prior to seeking such agreement.  The signed Disclosed Limited Agency Agreement for Sellers shall be attached to the listing agreement as an addendum.  </w:t>
      </w:r>
      <w:r w:rsidR="003D4F9A">
        <w:rPr>
          <w:rFonts w:ascii="Calibri Light" w:hAnsi="Calibri Light" w:cs="Calibri Light"/>
        </w:rPr>
        <w:t xml:space="preserve">A Broker should not attempt to represent both seller and buyer without </w:t>
      </w:r>
      <w:r w:rsidR="002826E0">
        <w:rPr>
          <w:rFonts w:ascii="Calibri Light" w:hAnsi="Calibri Light" w:cs="Calibri Light"/>
        </w:rPr>
        <w:t xml:space="preserve">obtaining a signed Disclosed Limited Agency Agreement from both parties.  </w:t>
      </w:r>
      <w:r w:rsidR="001461C3" w:rsidRPr="003F490F">
        <w:rPr>
          <w:rFonts w:ascii="Calibri Light" w:hAnsi="Calibri Light" w:cs="Calibri Light"/>
        </w:rPr>
        <w:t>A copy of a standard Disclosed Limited Agency Agreement for Sellers form is included in “Approved Forms,” Chapter X of this Manual.</w:t>
      </w:r>
    </w:p>
    <w:p w14:paraId="693CFBB9" w14:textId="77777777" w:rsidR="001461C3" w:rsidRPr="003F490F" w:rsidRDefault="001461C3" w:rsidP="008E3997">
      <w:pPr>
        <w:rPr>
          <w:rFonts w:ascii="Calibri Light" w:hAnsi="Calibri Light" w:cs="Calibri Light"/>
        </w:rPr>
      </w:pPr>
    </w:p>
    <w:p w14:paraId="6391DA2C" w14:textId="77777777" w:rsidR="00812E7C" w:rsidRPr="003F490F" w:rsidRDefault="00812E7C" w:rsidP="008E3997">
      <w:pPr>
        <w:rPr>
          <w:rFonts w:ascii="Calibri Light" w:hAnsi="Calibri Light" w:cs="Calibri Light"/>
          <w:b/>
        </w:rPr>
      </w:pPr>
    </w:p>
    <w:p w14:paraId="6D6BAE63" w14:textId="77777777" w:rsidR="00812E7C" w:rsidRPr="003F490F" w:rsidRDefault="00812E7C" w:rsidP="008E3997">
      <w:pPr>
        <w:rPr>
          <w:rFonts w:ascii="Calibri Light" w:hAnsi="Calibri Light" w:cs="Calibri Light"/>
          <w:b/>
        </w:rPr>
      </w:pPr>
    </w:p>
    <w:p w14:paraId="570DF517" w14:textId="77777777" w:rsidR="00220476" w:rsidRDefault="00220476" w:rsidP="008E3997">
      <w:pPr>
        <w:rPr>
          <w:rFonts w:ascii="Calibri Light" w:hAnsi="Calibri Light" w:cs="Calibri Light"/>
          <w:b/>
        </w:rPr>
      </w:pPr>
    </w:p>
    <w:p w14:paraId="4D804733" w14:textId="77777777" w:rsidR="00220476" w:rsidRDefault="00220476" w:rsidP="008E3997">
      <w:pPr>
        <w:rPr>
          <w:rFonts w:ascii="Calibri Light" w:hAnsi="Calibri Light" w:cs="Calibri Light"/>
          <w:b/>
        </w:rPr>
      </w:pPr>
    </w:p>
    <w:p w14:paraId="4D38532E" w14:textId="77777777" w:rsidR="001461C3" w:rsidRPr="003F490F" w:rsidRDefault="001461C3" w:rsidP="008E3997">
      <w:pPr>
        <w:rPr>
          <w:rFonts w:ascii="Calibri Light" w:hAnsi="Calibri Light" w:cs="Calibri Light"/>
          <w:b/>
        </w:rPr>
      </w:pPr>
      <w:r w:rsidRPr="003F490F">
        <w:rPr>
          <w:rFonts w:ascii="Calibri Light" w:hAnsi="Calibri Light" w:cs="Calibri Light"/>
          <w:b/>
        </w:rPr>
        <w:t>Designated Agency</w:t>
      </w:r>
      <w:r w:rsidRPr="003F490F">
        <w:rPr>
          <w:rFonts w:ascii="Calibri Light" w:hAnsi="Calibri Light" w:cs="Calibri Light"/>
        </w:rPr>
        <w:fldChar w:fldCharType="begin"/>
      </w:r>
      <w:r w:rsidRPr="003F490F">
        <w:rPr>
          <w:rFonts w:ascii="Calibri Light" w:hAnsi="Calibri Light" w:cs="Calibri Light"/>
          <w:b/>
        </w:rPr>
        <w:instrText xml:space="preserve"> TC \l2 "</w:instrText>
      </w:r>
      <w:bookmarkStart w:id="144" w:name="_Toc255289630"/>
      <w:r w:rsidRPr="003F490F">
        <w:rPr>
          <w:rFonts w:ascii="Calibri Light" w:hAnsi="Calibri Light" w:cs="Calibri Light"/>
          <w:b/>
        </w:rPr>
        <w:instrText>Designated Agency</w:instrText>
      </w:r>
      <w:bookmarkEnd w:id="144"/>
      <w:r w:rsidRPr="003F490F">
        <w:rPr>
          <w:rFonts w:ascii="Calibri Light" w:hAnsi="Calibri Light" w:cs="Calibri Light"/>
        </w:rPr>
        <w:fldChar w:fldCharType="end"/>
      </w:r>
    </w:p>
    <w:p w14:paraId="04DBFBE2" w14:textId="77777777" w:rsidR="001461C3" w:rsidRPr="003F490F" w:rsidRDefault="001461C3" w:rsidP="00D94A7B">
      <w:pPr>
        <w:jc w:val="both"/>
        <w:rPr>
          <w:rFonts w:ascii="Calibri Light" w:hAnsi="Calibri Light" w:cs="Calibri Light"/>
        </w:rPr>
      </w:pPr>
      <w:r w:rsidRPr="003F490F">
        <w:rPr>
          <w:rFonts w:ascii="Calibri Light" w:hAnsi="Calibri Light" w:cs="Calibri Light"/>
        </w:rPr>
        <w:lastRenderedPageBreak/>
        <w:t xml:space="preserve">In a transaction involving property listed by a </w:t>
      </w:r>
      <w:r w:rsidR="0080134F">
        <w:rPr>
          <w:rFonts w:ascii="Calibri Light" w:hAnsi="Calibri Light" w:cs="Calibri Light"/>
        </w:rPr>
        <w:t>Broker</w:t>
      </w:r>
      <w:r w:rsidRPr="003F490F">
        <w:rPr>
          <w:rFonts w:ascii="Calibri Light" w:hAnsi="Calibri Light" w:cs="Calibri Light"/>
        </w:rPr>
        <w:t xml:space="preserve"> where the buyer is represented by another </w:t>
      </w:r>
      <w:r w:rsidR="0080134F">
        <w:rPr>
          <w:rFonts w:ascii="Calibri Light" w:hAnsi="Calibri Light" w:cs="Calibri Light"/>
        </w:rPr>
        <w:t>Broker</w:t>
      </w:r>
      <w:r w:rsidRPr="003F490F">
        <w:rPr>
          <w:rFonts w:ascii="Calibri Light" w:hAnsi="Calibri Light" w:cs="Calibri Light"/>
        </w:rPr>
        <w:t xml:space="preserve"> who is supervised by the listing </w:t>
      </w:r>
      <w:r w:rsidR="0080134F">
        <w:rPr>
          <w:rFonts w:ascii="Calibri Light" w:hAnsi="Calibri Light" w:cs="Calibri Light"/>
        </w:rPr>
        <w:t>Broker</w:t>
      </w:r>
      <w:r w:rsidRPr="003F490F">
        <w:rPr>
          <w:rFonts w:ascii="Calibri Light" w:hAnsi="Calibri Light" w:cs="Calibri Light"/>
        </w:rPr>
        <w:t xml:space="preserve">’s </w:t>
      </w:r>
      <w:r w:rsidR="00D94A7B" w:rsidRPr="003F490F">
        <w:rPr>
          <w:rFonts w:ascii="Calibri Light" w:hAnsi="Calibri Light" w:cs="Calibri Light"/>
        </w:rPr>
        <w:t>P</w:t>
      </w:r>
      <w:r w:rsidRPr="003F490F">
        <w:rPr>
          <w:rFonts w:ascii="Calibri Light" w:hAnsi="Calibri Light" w:cs="Calibri Light"/>
        </w:rPr>
        <w:t xml:space="preserve">rincipal </w:t>
      </w:r>
      <w:r w:rsidR="00D94A7B" w:rsidRPr="003F490F">
        <w:rPr>
          <w:rFonts w:ascii="Calibri Light" w:hAnsi="Calibri Light" w:cs="Calibri Light"/>
        </w:rPr>
        <w:t>B</w:t>
      </w:r>
      <w:r w:rsidRPr="003F490F">
        <w:rPr>
          <w:rFonts w:ascii="Calibri Light" w:hAnsi="Calibri Light" w:cs="Calibri Light"/>
        </w:rPr>
        <w:t xml:space="preserve">roker, the </w:t>
      </w:r>
      <w:r w:rsidR="0080134F">
        <w:rPr>
          <w:rFonts w:ascii="Calibri Light" w:hAnsi="Calibri Light" w:cs="Calibri Light"/>
        </w:rPr>
        <w:t>P</w:t>
      </w:r>
      <w:r w:rsidRPr="003F490F">
        <w:rPr>
          <w:rFonts w:ascii="Calibri Light" w:hAnsi="Calibri Light" w:cs="Calibri Light"/>
        </w:rPr>
        <w:t xml:space="preserve">rincipal </w:t>
      </w:r>
      <w:r w:rsidR="0080134F">
        <w:rPr>
          <w:rFonts w:ascii="Calibri Light" w:hAnsi="Calibri Light" w:cs="Calibri Light"/>
        </w:rPr>
        <w:t>B</w:t>
      </w:r>
      <w:r w:rsidRPr="003F490F">
        <w:rPr>
          <w:rFonts w:ascii="Calibri Light" w:hAnsi="Calibri Light" w:cs="Calibri Light"/>
        </w:rPr>
        <w:t xml:space="preserve">roker shall represent both the seller and the buyer, pursuant to a Disclosed Limited Agency Agreement.  In such a situation, the listing </w:t>
      </w:r>
      <w:r w:rsidR="0080134F">
        <w:rPr>
          <w:rFonts w:ascii="Calibri Light" w:hAnsi="Calibri Light" w:cs="Calibri Light"/>
        </w:rPr>
        <w:t>Broker</w:t>
      </w:r>
      <w:r w:rsidRPr="003F490F">
        <w:rPr>
          <w:rFonts w:ascii="Calibri Light" w:hAnsi="Calibri Light" w:cs="Calibri Light"/>
        </w:rPr>
        <w:t xml:space="preserve"> will continue to represent only the seller.  Such representation must be agreed to by the seller in a Disclosed Limited Agency Agreement for Sellers and shall be consistent with the applicable duties and responsibilities set out in the Oregon Real Estate Agency</w:t>
      </w:r>
      <w:r w:rsidR="00D94A7B" w:rsidRPr="003F490F">
        <w:rPr>
          <w:rFonts w:ascii="Calibri Light" w:hAnsi="Calibri Light" w:cs="Calibri Light"/>
        </w:rPr>
        <w:t xml:space="preserve"> Initial Agency</w:t>
      </w:r>
      <w:r w:rsidRPr="003F490F">
        <w:rPr>
          <w:rFonts w:ascii="Calibri Light" w:hAnsi="Calibri Light" w:cs="Calibri Light"/>
        </w:rPr>
        <w:t xml:space="preserve"> Disclosure Pamphlet.  All representation shall be consistent with Company policies and procedures established to ensure </w:t>
      </w:r>
      <w:r w:rsidR="0080134F">
        <w:rPr>
          <w:rFonts w:ascii="Calibri Light" w:hAnsi="Calibri Light" w:cs="Calibri Light"/>
        </w:rPr>
        <w:t>Broker</w:t>
      </w:r>
      <w:r w:rsidRPr="003F490F">
        <w:rPr>
          <w:rFonts w:ascii="Calibri Light" w:hAnsi="Calibri Light" w:cs="Calibri Light"/>
        </w:rPr>
        <w:t xml:space="preserve">s will not have access to, and will not obtain, confidential information concerning another client involved in the same transaction.  Failure to follow these policies and procedures is grounds for termination of the </w:t>
      </w:r>
      <w:r w:rsidR="0080134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under that Agreement.</w:t>
      </w:r>
    </w:p>
    <w:p w14:paraId="065ABD5C" w14:textId="77777777" w:rsidR="001461C3" w:rsidRPr="003F490F" w:rsidRDefault="001461C3" w:rsidP="008E3997">
      <w:pPr>
        <w:rPr>
          <w:rFonts w:ascii="Calibri Light" w:hAnsi="Calibri Light" w:cs="Calibri Light"/>
        </w:rPr>
      </w:pPr>
    </w:p>
    <w:p w14:paraId="621F24FF" w14:textId="77777777" w:rsidR="001461C3" w:rsidRPr="003F490F" w:rsidRDefault="001461C3" w:rsidP="008E3997">
      <w:pPr>
        <w:rPr>
          <w:rFonts w:ascii="Calibri Light" w:hAnsi="Calibri Light" w:cs="Calibri Light"/>
        </w:rPr>
      </w:pPr>
    </w:p>
    <w:p w14:paraId="5FDB3BC7" w14:textId="77777777" w:rsidR="000B17C6" w:rsidRPr="003F490F" w:rsidRDefault="000B17C6" w:rsidP="008E3997">
      <w:pPr>
        <w:rPr>
          <w:rFonts w:ascii="Calibri Light" w:hAnsi="Calibri Light" w:cs="Calibri Light"/>
          <w:b/>
        </w:rPr>
      </w:pPr>
    </w:p>
    <w:p w14:paraId="789125C5" w14:textId="77777777" w:rsidR="001461C3" w:rsidRPr="003F490F" w:rsidRDefault="001461C3" w:rsidP="000B17C6">
      <w:pPr>
        <w:pStyle w:val="Heading3"/>
        <w:rPr>
          <w:rFonts w:cs="Calibri Light"/>
          <w:sz w:val="28"/>
        </w:rPr>
      </w:pPr>
      <w:bookmarkStart w:id="145" w:name="_Toc468442536"/>
      <w:bookmarkStart w:id="146" w:name="_Toc144283622"/>
      <w:r w:rsidRPr="003F490F">
        <w:rPr>
          <w:rFonts w:cs="Calibri Light"/>
          <w:sz w:val="28"/>
        </w:rPr>
        <w:t>Lead-Based Paint Disclosure</w:t>
      </w:r>
      <w:bookmarkEnd w:id="145"/>
      <w:bookmarkEnd w:id="146"/>
      <w:r w:rsidRPr="003F490F">
        <w:rPr>
          <w:rFonts w:cs="Calibri Light"/>
          <w:sz w:val="28"/>
        </w:rPr>
        <w:fldChar w:fldCharType="begin"/>
      </w:r>
      <w:r w:rsidRPr="003F490F">
        <w:rPr>
          <w:rFonts w:cs="Calibri Light"/>
          <w:sz w:val="28"/>
        </w:rPr>
        <w:instrText xml:space="preserve"> TC \l2 "</w:instrText>
      </w:r>
      <w:bookmarkStart w:id="147" w:name="_Toc255289631"/>
      <w:r w:rsidRPr="003F490F">
        <w:rPr>
          <w:rFonts w:cs="Calibri Light"/>
          <w:sz w:val="28"/>
        </w:rPr>
        <w:instrText>Lead-Based Paint Disclosure</w:instrText>
      </w:r>
      <w:bookmarkEnd w:id="147"/>
      <w:r w:rsidRPr="003F490F">
        <w:rPr>
          <w:rFonts w:cs="Calibri Light"/>
          <w:sz w:val="28"/>
        </w:rPr>
        <w:fldChar w:fldCharType="end"/>
      </w:r>
    </w:p>
    <w:p w14:paraId="7362E6A8" w14:textId="77777777" w:rsidR="00E879DD" w:rsidRDefault="000B17C6" w:rsidP="000B17C6">
      <w:pPr>
        <w:jc w:val="both"/>
        <w:rPr>
          <w:rFonts w:ascii="Calibri Light" w:hAnsi="Calibri Light" w:cs="Calibri Light"/>
        </w:rPr>
      </w:pPr>
      <w:r w:rsidRPr="003F490F">
        <w:rPr>
          <w:rFonts w:ascii="Calibri Light" w:hAnsi="Calibri Light" w:cs="Calibri Light"/>
        </w:rPr>
        <w:t>Brokers</w:t>
      </w:r>
      <w:r w:rsidR="001461C3" w:rsidRPr="003F490F">
        <w:rPr>
          <w:rFonts w:ascii="Calibri Light" w:hAnsi="Calibri Light" w:cs="Calibri Light"/>
        </w:rPr>
        <w:t xml:space="preserve"> shall determine at the time of listing whether the property was constructed before 1978.  If the property was constructed before 1978, and is being sold as a residence, the listing </w:t>
      </w:r>
      <w:r w:rsidRPr="003F490F">
        <w:rPr>
          <w:rFonts w:ascii="Calibri Light" w:hAnsi="Calibri Light" w:cs="Calibri Light"/>
        </w:rPr>
        <w:t xml:space="preserve">Broker </w:t>
      </w:r>
      <w:r w:rsidR="001461C3" w:rsidRPr="003F490F">
        <w:rPr>
          <w:rFonts w:ascii="Calibri Light" w:hAnsi="Calibri Light" w:cs="Calibri Light"/>
        </w:rPr>
        <w:t>shall see to it the seller completes a Lead-Based Paint Disclosure</w:t>
      </w:r>
      <w:r w:rsidR="00E86111">
        <w:rPr>
          <w:rFonts w:ascii="Calibri Light" w:hAnsi="Calibri Light" w:cs="Calibri Light"/>
        </w:rPr>
        <w:t xml:space="preserve"> or Lead-Based Hazard</w:t>
      </w:r>
      <w:r w:rsidR="001461C3" w:rsidRPr="003F490F">
        <w:rPr>
          <w:rFonts w:ascii="Calibri Light" w:hAnsi="Calibri Light" w:cs="Calibri Light"/>
        </w:rPr>
        <w:t xml:space="preserve"> Addendum</w:t>
      </w:r>
      <w:r w:rsidR="00E86111">
        <w:rPr>
          <w:rFonts w:ascii="Calibri Light" w:hAnsi="Calibri Light" w:cs="Calibri Light"/>
        </w:rPr>
        <w:t xml:space="preserve"> and provides the “Protect your Family from Lead in the Home” pamphlet from the EPA</w:t>
      </w:r>
      <w:r w:rsidR="001461C3" w:rsidRPr="003F490F">
        <w:rPr>
          <w:rFonts w:ascii="Calibri Light" w:hAnsi="Calibri Light" w:cs="Calibri Light"/>
        </w:rPr>
        <w:t xml:space="preserve">.  </w:t>
      </w:r>
      <w:r w:rsidR="00E879DD">
        <w:rPr>
          <w:rFonts w:ascii="Calibri Light" w:hAnsi="Calibri Light" w:cs="Calibri Light"/>
        </w:rPr>
        <w:t xml:space="preserve">40 C.F.R. 745.107 requires that </w:t>
      </w:r>
      <w:r w:rsidR="00752442">
        <w:rPr>
          <w:rFonts w:ascii="Calibri Light" w:hAnsi="Calibri Light" w:cs="Calibri Light"/>
        </w:rPr>
        <w:t>Seller provide the purchaser with the EPA pamphlet, Seller disclosures, and records of any lead-hazards on the property before the purchaser is “obligated under any contract to purchase target housing</w:t>
      </w:r>
      <w:r w:rsidR="00547146">
        <w:rPr>
          <w:rFonts w:ascii="Calibri Light" w:hAnsi="Calibri Light" w:cs="Calibri Light"/>
        </w:rPr>
        <w:t>,</w:t>
      </w:r>
      <w:r w:rsidR="00752442">
        <w:rPr>
          <w:rFonts w:ascii="Calibri Light" w:hAnsi="Calibri Light" w:cs="Calibri Light"/>
        </w:rPr>
        <w:t>”</w:t>
      </w:r>
      <w:r w:rsidR="00547146">
        <w:rPr>
          <w:rFonts w:ascii="Calibri Light" w:hAnsi="Calibri Light" w:cs="Calibri Light"/>
        </w:rPr>
        <w:t xml:space="preserve"> and to give the purchaser an opportunity to review any information that is provided after </w:t>
      </w:r>
      <w:r w:rsidR="00230270">
        <w:rPr>
          <w:rFonts w:ascii="Calibri Light" w:hAnsi="Calibri Light" w:cs="Calibri Light"/>
        </w:rPr>
        <w:t>an offer to purchase has been provided.</w:t>
      </w:r>
      <w:r w:rsidR="00752442">
        <w:rPr>
          <w:rFonts w:ascii="Calibri Light" w:hAnsi="Calibri Light" w:cs="Calibri Light"/>
        </w:rPr>
        <w:t xml:space="preserve">  </w:t>
      </w:r>
      <w:r w:rsidR="000C6AF5">
        <w:rPr>
          <w:rFonts w:ascii="Calibri Light" w:hAnsi="Calibri Light" w:cs="Calibri Light"/>
        </w:rPr>
        <w:t xml:space="preserve">Under 40 C.F.R. 745.115, the agent must ensure that the </w:t>
      </w:r>
      <w:r w:rsidR="00561D40">
        <w:rPr>
          <w:rFonts w:ascii="Calibri Light" w:hAnsi="Calibri Light" w:cs="Calibri Light"/>
        </w:rPr>
        <w:t>s</w:t>
      </w:r>
      <w:r w:rsidR="000C6AF5">
        <w:rPr>
          <w:rFonts w:ascii="Calibri Light" w:hAnsi="Calibri Light" w:cs="Calibri Light"/>
        </w:rPr>
        <w:t xml:space="preserve">eller knows about the above obligation, and the agent must ensure that the </w:t>
      </w:r>
      <w:r w:rsidR="00561D40">
        <w:rPr>
          <w:rFonts w:ascii="Calibri Light" w:hAnsi="Calibri Light" w:cs="Calibri Light"/>
        </w:rPr>
        <w:t>s</w:t>
      </w:r>
      <w:r w:rsidR="000C6AF5">
        <w:rPr>
          <w:rFonts w:ascii="Calibri Light" w:hAnsi="Calibri Light" w:cs="Calibri Light"/>
        </w:rPr>
        <w:t xml:space="preserve">eller </w:t>
      </w:r>
      <w:r w:rsidR="00561D40">
        <w:rPr>
          <w:rFonts w:ascii="Calibri Light" w:hAnsi="Calibri Light" w:cs="Calibri Light"/>
        </w:rPr>
        <w:t xml:space="preserve">performed all of the required activities.  Federal law requires agents to </w:t>
      </w:r>
      <w:r w:rsidR="005842E8">
        <w:rPr>
          <w:rFonts w:ascii="Calibri Light" w:hAnsi="Calibri Light" w:cs="Calibri Light"/>
        </w:rPr>
        <w:t>acknowledge the accuracy and compliance of the lead documents and disclosures, failure to comply can result in significant fines and audits.</w:t>
      </w:r>
    </w:p>
    <w:p w14:paraId="3437B10B" w14:textId="77777777" w:rsidR="001461C3" w:rsidRPr="003F490F" w:rsidRDefault="001461C3" w:rsidP="000B17C6">
      <w:pPr>
        <w:jc w:val="both"/>
        <w:rPr>
          <w:rFonts w:ascii="Calibri Light" w:hAnsi="Calibri Light" w:cs="Calibri Light"/>
        </w:rPr>
      </w:pPr>
      <w:r w:rsidRPr="003F490F">
        <w:rPr>
          <w:rFonts w:ascii="Calibri Light" w:hAnsi="Calibri Light" w:cs="Calibri Light"/>
        </w:rPr>
        <w:t xml:space="preserve">The Addendum </w:t>
      </w:r>
      <w:r w:rsidR="00B34237">
        <w:rPr>
          <w:rFonts w:ascii="Calibri Light" w:hAnsi="Calibri Light" w:cs="Calibri Light"/>
        </w:rPr>
        <w:t xml:space="preserve">and pamphlet </w:t>
      </w:r>
      <w:r w:rsidR="008C4FD0">
        <w:rPr>
          <w:rFonts w:ascii="Calibri Light" w:hAnsi="Calibri Light" w:cs="Calibri Light"/>
        </w:rPr>
        <w:t xml:space="preserve">contain all of the information that is required to comply with 40 C.F.R. 745 and </w:t>
      </w:r>
      <w:r w:rsidRPr="003F490F">
        <w:rPr>
          <w:rFonts w:ascii="Calibri Light" w:hAnsi="Calibri Light" w:cs="Calibri Light"/>
        </w:rPr>
        <w:t xml:space="preserve">shall be signed by the seller and provided to each buyer for their signature at the earliest possible time.  The Addendum shall be made part of any sale agreement concerning the </w:t>
      </w:r>
      <w:r w:rsidR="00EC28F8">
        <w:rPr>
          <w:rFonts w:ascii="Calibri Light" w:hAnsi="Calibri Light" w:cs="Calibri Light"/>
        </w:rPr>
        <w:t>”target housing”</w:t>
      </w:r>
      <w:r w:rsidR="001B07F1">
        <w:rPr>
          <w:rFonts w:ascii="Calibri Light" w:hAnsi="Calibri Light" w:cs="Calibri Light"/>
        </w:rPr>
        <w:t xml:space="preserve"> built before 1978</w:t>
      </w:r>
      <w:r w:rsidRPr="003F490F">
        <w:rPr>
          <w:rFonts w:ascii="Calibri Light" w:hAnsi="Calibri Light" w:cs="Calibri Light"/>
        </w:rPr>
        <w:t>.</w:t>
      </w:r>
    </w:p>
    <w:p w14:paraId="578FD021" w14:textId="77777777" w:rsidR="001461C3" w:rsidRPr="003F490F" w:rsidRDefault="001461C3" w:rsidP="008E3997">
      <w:pPr>
        <w:rPr>
          <w:rFonts w:ascii="Calibri Light" w:hAnsi="Calibri Light" w:cs="Calibri Light"/>
        </w:rPr>
      </w:pPr>
    </w:p>
    <w:p w14:paraId="433079B9" w14:textId="77777777" w:rsidR="001461C3" w:rsidRPr="003F490F" w:rsidRDefault="001461C3" w:rsidP="008E3997">
      <w:pPr>
        <w:rPr>
          <w:rFonts w:ascii="Calibri Light" w:hAnsi="Calibri Light" w:cs="Calibri Light"/>
        </w:rPr>
      </w:pPr>
    </w:p>
    <w:p w14:paraId="35BA9216" w14:textId="77777777" w:rsidR="001461C3" w:rsidRPr="003F490F" w:rsidRDefault="001461C3" w:rsidP="000B17C6">
      <w:pPr>
        <w:pStyle w:val="Heading3"/>
        <w:rPr>
          <w:rFonts w:cs="Calibri Light"/>
          <w:sz w:val="28"/>
        </w:rPr>
      </w:pPr>
      <w:bookmarkStart w:id="148" w:name="_Toc468442537"/>
      <w:bookmarkStart w:id="149" w:name="_Toc144283623"/>
      <w:r w:rsidRPr="003F490F">
        <w:rPr>
          <w:rFonts w:cs="Calibri Light"/>
          <w:sz w:val="28"/>
        </w:rPr>
        <w:t>Seller’s Property Disclosur</w:t>
      </w:r>
      <w:r w:rsidR="00DC3DB6" w:rsidRPr="003F490F">
        <w:rPr>
          <w:rFonts w:cs="Calibri Light"/>
          <w:sz w:val="28"/>
        </w:rPr>
        <w:t>e Statement</w:t>
      </w:r>
      <w:bookmarkEnd w:id="148"/>
      <w:bookmarkEnd w:id="149"/>
    </w:p>
    <w:p w14:paraId="518334B3" w14:textId="77777777" w:rsidR="001461C3" w:rsidRPr="003F490F" w:rsidRDefault="000B17C6" w:rsidP="000B17C6">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explain to sellers the sellers’ duties with respect to property disclosure statements as set out in ORS 105.465 to 105.490.  Unless excluded under ORS 105.470, each seller shall agree to deliver to each buyer who makes a written offer a seller’s property disclosure statement in the statutory form.  </w:t>
      </w:r>
      <w:r w:rsidRPr="003F490F">
        <w:rPr>
          <w:rFonts w:ascii="Calibri Light" w:hAnsi="Calibri Light" w:cs="Calibri Light"/>
        </w:rPr>
        <w:t>Broker</w:t>
      </w:r>
      <w:r w:rsidR="001461C3" w:rsidRPr="003F490F">
        <w:rPr>
          <w:rFonts w:ascii="Calibri Light" w:hAnsi="Calibri Light" w:cs="Calibri Light"/>
        </w:rPr>
        <w:t xml:space="preserve">s shall not list non-excluded residential property without the seller’s agreement to provide all buyers with the document.  </w:t>
      </w:r>
      <w:r w:rsidRPr="003F490F">
        <w:rPr>
          <w:rFonts w:ascii="Calibri Light" w:hAnsi="Calibri Light" w:cs="Calibri Light"/>
        </w:rPr>
        <w:t>Broker</w:t>
      </w:r>
      <w:r w:rsidR="001461C3" w:rsidRPr="003F490F">
        <w:rPr>
          <w:rFonts w:ascii="Calibri Light" w:hAnsi="Calibri Light" w:cs="Calibri Light"/>
        </w:rPr>
        <w:t>s shall obtain seller’s acknowledgment that their duties under the property disclosure statute were explained and that they have agre</w:t>
      </w:r>
      <w:r w:rsidRPr="003F490F">
        <w:rPr>
          <w:rFonts w:ascii="Calibri Light" w:hAnsi="Calibri Light" w:cs="Calibri Light"/>
        </w:rPr>
        <w:t xml:space="preserve">ed to provide buyer with </w:t>
      </w:r>
      <w:r w:rsidR="001461C3" w:rsidRPr="003F490F">
        <w:rPr>
          <w:rFonts w:ascii="Calibri Light" w:hAnsi="Calibri Light" w:cs="Calibri Light"/>
        </w:rPr>
        <w:t>a disclosure statement</w:t>
      </w:r>
      <w:r w:rsidR="00DC3DB6" w:rsidRPr="003F490F">
        <w:rPr>
          <w:rFonts w:ascii="Calibri Light" w:hAnsi="Calibri Light" w:cs="Calibri Light"/>
        </w:rPr>
        <w:t>.</w:t>
      </w:r>
      <w:r w:rsidR="001461C3" w:rsidRPr="003F490F">
        <w:rPr>
          <w:rFonts w:ascii="Calibri Light" w:hAnsi="Calibri Light" w:cs="Calibri Light"/>
        </w:rPr>
        <w:t xml:space="preserve">  </w:t>
      </w:r>
      <w:r w:rsidRPr="003F490F">
        <w:rPr>
          <w:rFonts w:ascii="Calibri Light" w:hAnsi="Calibri Light" w:cs="Calibri Light"/>
        </w:rPr>
        <w:t>Broker</w:t>
      </w:r>
      <w:r w:rsidR="001461C3" w:rsidRPr="003F490F">
        <w:rPr>
          <w:rFonts w:ascii="Calibri Light" w:hAnsi="Calibri Light" w:cs="Calibri Light"/>
        </w:rPr>
        <w:t xml:space="preserve">s shall not advise or assist the seller in filling </w:t>
      </w:r>
      <w:r w:rsidR="001461C3" w:rsidRPr="003F490F">
        <w:rPr>
          <w:rFonts w:ascii="Calibri Light" w:hAnsi="Calibri Light" w:cs="Calibri Light"/>
        </w:rPr>
        <w:lastRenderedPageBreak/>
        <w:t xml:space="preserve">out the disclosure form.  </w:t>
      </w:r>
      <w:r w:rsidR="00DC3DB6" w:rsidRPr="003F490F">
        <w:rPr>
          <w:rFonts w:ascii="Calibri Light" w:hAnsi="Calibri Light" w:cs="Calibri Light"/>
        </w:rPr>
        <w:t>T</w:t>
      </w:r>
      <w:r w:rsidR="001461C3" w:rsidRPr="003F490F">
        <w:rPr>
          <w:rFonts w:ascii="Calibri Light" w:hAnsi="Calibri Light" w:cs="Calibri Light"/>
        </w:rPr>
        <w:t xml:space="preserve">he </w:t>
      </w:r>
      <w:r w:rsidRPr="003F490F">
        <w:rPr>
          <w:rFonts w:ascii="Calibri Light" w:hAnsi="Calibri Light" w:cs="Calibri Light"/>
        </w:rPr>
        <w:t>Broker</w:t>
      </w:r>
      <w:r w:rsidR="001461C3" w:rsidRPr="003F490F">
        <w:rPr>
          <w:rFonts w:ascii="Calibri Light" w:hAnsi="Calibri Light" w:cs="Calibri Light"/>
        </w:rPr>
        <w:t>, however, shall</w:t>
      </w:r>
      <w:r w:rsidR="00DC3DB6" w:rsidRPr="003F490F">
        <w:rPr>
          <w:rFonts w:ascii="Calibri Light" w:hAnsi="Calibri Light" w:cs="Calibri Light"/>
        </w:rPr>
        <w:t xml:space="preserve"> </w:t>
      </w:r>
      <w:r w:rsidR="001461C3" w:rsidRPr="003F490F">
        <w:rPr>
          <w:rFonts w:ascii="Calibri Light" w:hAnsi="Calibri Light" w:cs="Calibri Light"/>
        </w:rPr>
        <w:t xml:space="preserve">review the form and bring to the clients’ attention any discrepancies reasonably apparent to the </w:t>
      </w:r>
      <w:r w:rsidRPr="003F490F">
        <w:rPr>
          <w:rFonts w:ascii="Calibri Light" w:hAnsi="Calibri Light" w:cs="Calibri Light"/>
        </w:rPr>
        <w:t>Broker</w:t>
      </w:r>
      <w:r w:rsidR="001461C3" w:rsidRPr="003F490F">
        <w:rPr>
          <w:rFonts w:ascii="Calibri Light" w:hAnsi="Calibri Light" w:cs="Calibri Light"/>
        </w:rPr>
        <w:t xml:space="preserve"> after a non-invasive walk-through inspection of the property by the </w:t>
      </w:r>
      <w:r w:rsidRPr="003F490F">
        <w:rPr>
          <w:rFonts w:ascii="Calibri Light" w:hAnsi="Calibri Light" w:cs="Calibri Light"/>
        </w:rPr>
        <w:t>Broker</w:t>
      </w:r>
      <w:r w:rsidR="001461C3" w:rsidRPr="003F490F">
        <w:rPr>
          <w:rFonts w:ascii="Calibri Light" w:hAnsi="Calibri Light" w:cs="Calibri Light"/>
        </w:rPr>
        <w:t>.</w:t>
      </w:r>
    </w:p>
    <w:p w14:paraId="3189A7A5" w14:textId="77777777" w:rsidR="001461C3" w:rsidRPr="003F490F" w:rsidRDefault="001461C3" w:rsidP="008E3997">
      <w:pPr>
        <w:rPr>
          <w:rFonts w:ascii="Calibri Light" w:hAnsi="Calibri Light" w:cs="Calibri Light"/>
        </w:rPr>
      </w:pPr>
    </w:p>
    <w:p w14:paraId="08F13F02" w14:textId="77777777" w:rsidR="001461C3" w:rsidRPr="003F490F" w:rsidRDefault="001461C3" w:rsidP="008E3997">
      <w:pPr>
        <w:rPr>
          <w:rFonts w:ascii="Calibri Light" w:hAnsi="Calibri Light" w:cs="Calibri Light"/>
        </w:rPr>
      </w:pPr>
    </w:p>
    <w:p w14:paraId="2A0AEFF1" w14:textId="77777777" w:rsidR="000B17C6" w:rsidRPr="003F490F" w:rsidRDefault="000B17C6" w:rsidP="008E3997">
      <w:pPr>
        <w:rPr>
          <w:rFonts w:ascii="Calibri Light" w:hAnsi="Calibri Light" w:cs="Calibri Light"/>
        </w:rPr>
      </w:pPr>
    </w:p>
    <w:p w14:paraId="00A3BD95" w14:textId="77777777" w:rsidR="001461C3" w:rsidRPr="003F490F" w:rsidRDefault="001461C3" w:rsidP="000B17C6">
      <w:pPr>
        <w:pStyle w:val="Heading3"/>
        <w:rPr>
          <w:rFonts w:cs="Calibri Light"/>
          <w:sz w:val="28"/>
        </w:rPr>
      </w:pPr>
      <w:bookmarkStart w:id="150" w:name="_Toc468442538"/>
      <w:bookmarkStart w:id="151" w:name="_Toc144283624"/>
      <w:r w:rsidRPr="003F490F">
        <w:rPr>
          <w:rFonts w:cs="Calibri Light"/>
          <w:sz w:val="28"/>
        </w:rPr>
        <w:t>Property Security</w:t>
      </w:r>
      <w:bookmarkEnd w:id="150"/>
      <w:bookmarkEnd w:id="151"/>
      <w:r w:rsidRPr="003F490F">
        <w:rPr>
          <w:rFonts w:cs="Calibri Light"/>
          <w:sz w:val="28"/>
        </w:rPr>
        <w:fldChar w:fldCharType="begin"/>
      </w:r>
      <w:r w:rsidRPr="003F490F">
        <w:rPr>
          <w:rFonts w:cs="Calibri Light"/>
          <w:sz w:val="28"/>
        </w:rPr>
        <w:instrText xml:space="preserve"> TC \l2 "</w:instrText>
      </w:r>
      <w:bookmarkStart w:id="152" w:name="_Toc255289632"/>
      <w:r w:rsidRPr="003F490F">
        <w:rPr>
          <w:rFonts w:cs="Calibri Light"/>
          <w:sz w:val="28"/>
        </w:rPr>
        <w:instrText>Property Security</w:instrText>
      </w:r>
      <w:bookmarkEnd w:id="152"/>
      <w:r w:rsidRPr="003F490F">
        <w:rPr>
          <w:rFonts w:cs="Calibri Light"/>
          <w:sz w:val="28"/>
        </w:rPr>
        <w:fldChar w:fldCharType="end"/>
      </w:r>
    </w:p>
    <w:p w14:paraId="24ACA61E" w14:textId="77777777" w:rsidR="001461C3" w:rsidRPr="003F490F" w:rsidRDefault="001461C3" w:rsidP="000B17C6">
      <w:pPr>
        <w:jc w:val="both"/>
        <w:rPr>
          <w:rFonts w:ascii="Calibri Light" w:hAnsi="Calibri Light" w:cs="Calibri Light"/>
        </w:rPr>
      </w:pPr>
      <w:r w:rsidRPr="003F490F">
        <w:rPr>
          <w:rFonts w:ascii="Calibri Light" w:hAnsi="Calibri Light" w:cs="Calibri Light"/>
        </w:rPr>
        <w:t xml:space="preserve">The listing </w:t>
      </w:r>
      <w:r w:rsidR="000B17C6" w:rsidRPr="003F490F">
        <w:rPr>
          <w:rFonts w:ascii="Calibri Light" w:hAnsi="Calibri Light" w:cs="Calibri Light"/>
        </w:rPr>
        <w:t>Broker</w:t>
      </w:r>
      <w:r w:rsidRPr="003F490F">
        <w:rPr>
          <w:rFonts w:ascii="Calibri Light" w:hAnsi="Calibri Light" w:cs="Calibri Light"/>
        </w:rPr>
        <w:t xml:space="preserve"> shall use reasonable care to assure that listed properties are as secure as practical under the circumstances.  During the listing period, </w:t>
      </w:r>
      <w:r w:rsidR="000B17C6" w:rsidRPr="003F490F">
        <w:rPr>
          <w:rFonts w:ascii="Calibri Light" w:hAnsi="Calibri Light" w:cs="Calibri Light"/>
        </w:rPr>
        <w:t>Broker</w:t>
      </w:r>
      <w:r w:rsidRPr="003F490F">
        <w:rPr>
          <w:rFonts w:ascii="Calibri Light" w:hAnsi="Calibri Light" w:cs="Calibri Light"/>
        </w:rPr>
        <w:t xml:space="preserve">s should check the property as required to insure the proper use of lock boxes and that all real estate agents accessing the property are duly authorized, conducting themselves in a professional manner and are maintaining reasonable security.  </w:t>
      </w:r>
      <w:r w:rsidR="000B17C6" w:rsidRPr="003F490F">
        <w:rPr>
          <w:rFonts w:ascii="Calibri Light" w:hAnsi="Calibri Light" w:cs="Calibri Light"/>
        </w:rPr>
        <w:t>Broker</w:t>
      </w:r>
      <w:r w:rsidRPr="003F490F">
        <w:rPr>
          <w:rFonts w:ascii="Calibri Light" w:hAnsi="Calibri Light" w:cs="Calibri Light"/>
        </w:rPr>
        <w:t xml:space="preserve"> shall discuss the advantages and disadvantages of lock box use with sellers and abide by the seller’s decision regarding lockbox use.</w:t>
      </w:r>
    </w:p>
    <w:p w14:paraId="0E6D8E17" w14:textId="77777777" w:rsidR="001461C3" w:rsidRPr="003F490F" w:rsidRDefault="001461C3" w:rsidP="008E3997">
      <w:pPr>
        <w:rPr>
          <w:rFonts w:ascii="Calibri Light" w:hAnsi="Calibri Light" w:cs="Calibri Light"/>
        </w:rPr>
      </w:pPr>
    </w:p>
    <w:p w14:paraId="1BF0C862" w14:textId="77777777" w:rsidR="00812E7C" w:rsidRPr="003F490F" w:rsidRDefault="00812E7C" w:rsidP="008E3997">
      <w:pPr>
        <w:rPr>
          <w:rFonts w:ascii="Calibri Light" w:hAnsi="Calibri Light" w:cs="Calibri Light"/>
        </w:rPr>
      </w:pPr>
    </w:p>
    <w:p w14:paraId="7F442663" w14:textId="77777777" w:rsidR="001461C3" w:rsidRPr="003F490F" w:rsidRDefault="001461C3" w:rsidP="000B17C6">
      <w:pPr>
        <w:pStyle w:val="Heading3"/>
        <w:rPr>
          <w:rFonts w:cs="Calibri Light"/>
          <w:sz w:val="28"/>
        </w:rPr>
      </w:pPr>
      <w:bookmarkStart w:id="153" w:name="_Toc468442539"/>
      <w:bookmarkStart w:id="154" w:name="_Toc144283625"/>
      <w:r w:rsidRPr="003F490F">
        <w:rPr>
          <w:rFonts w:cs="Calibri Light"/>
          <w:sz w:val="28"/>
        </w:rPr>
        <w:t>Listing Processing Procedures</w:t>
      </w:r>
      <w:bookmarkEnd w:id="153"/>
      <w:bookmarkEnd w:id="154"/>
      <w:r w:rsidRPr="003F490F">
        <w:rPr>
          <w:rFonts w:cs="Calibri Light"/>
          <w:sz w:val="28"/>
        </w:rPr>
        <w:fldChar w:fldCharType="begin"/>
      </w:r>
      <w:r w:rsidRPr="003F490F">
        <w:rPr>
          <w:rFonts w:cs="Calibri Light"/>
          <w:sz w:val="28"/>
        </w:rPr>
        <w:instrText xml:space="preserve"> TC \l2 "</w:instrText>
      </w:r>
      <w:bookmarkStart w:id="155" w:name="_Toc255289633"/>
      <w:r w:rsidRPr="003F490F">
        <w:rPr>
          <w:rFonts w:cs="Calibri Light"/>
          <w:sz w:val="28"/>
        </w:rPr>
        <w:instrText>Listing Processing Procedures</w:instrText>
      </w:r>
      <w:bookmarkEnd w:id="155"/>
      <w:r w:rsidRPr="003F490F">
        <w:rPr>
          <w:rFonts w:cs="Calibri Light"/>
          <w:sz w:val="28"/>
        </w:rPr>
        <w:fldChar w:fldCharType="end"/>
      </w:r>
    </w:p>
    <w:p w14:paraId="748190CC" w14:textId="77777777" w:rsidR="001461C3" w:rsidRPr="003F490F" w:rsidRDefault="001461C3" w:rsidP="000B17C6">
      <w:pPr>
        <w:jc w:val="both"/>
        <w:rPr>
          <w:rFonts w:ascii="Calibri Light" w:hAnsi="Calibri Light" w:cs="Calibri Light"/>
        </w:rPr>
      </w:pPr>
      <w:r w:rsidRPr="003F490F">
        <w:rPr>
          <w:rFonts w:ascii="Calibri Light" w:hAnsi="Calibri Light" w:cs="Calibri Light"/>
        </w:rPr>
        <w:t xml:space="preserve">Listing </w:t>
      </w:r>
      <w:r w:rsidR="000B17C6" w:rsidRPr="003F490F">
        <w:rPr>
          <w:rFonts w:ascii="Calibri Light" w:hAnsi="Calibri Light" w:cs="Calibri Light"/>
        </w:rPr>
        <w:t>Broker</w:t>
      </w:r>
      <w:r w:rsidRPr="003F490F">
        <w:rPr>
          <w:rFonts w:ascii="Calibri Light" w:hAnsi="Calibri Light" w:cs="Calibri Light"/>
        </w:rPr>
        <w:t>s shall be responsible for completing all appropriate support forms concerning a new listing.  All MLS documents and profile sheets shall be submitted to</w:t>
      </w:r>
      <w:r w:rsidR="000B17C6" w:rsidRPr="003F490F">
        <w:rPr>
          <w:rFonts w:ascii="Calibri Light" w:hAnsi="Calibri Light" w:cs="Calibri Light"/>
        </w:rPr>
        <w:t xml:space="preserve"> Principal</w:t>
      </w:r>
      <w:r w:rsidRPr="003F490F">
        <w:rPr>
          <w:rFonts w:ascii="Calibri Light" w:hAnsi="Calibri Light" w:cs="Calibri Light"/>
        </w:rPr>
        <w:t xml:space="preserve"> Broker for review prior to the submission deadline established by MLS rule.  Should the seller refuse MLS submission, it shall be the listing </w:t>
      </w:r>
      <w:r w:rsidR="000B17C6" w:rsidRPr="003F490F">
        <w:rPr>
          <w:rFonts w:ascii="Calibri Light" w:hAnsi="Calibri Light" w:cs="Calibri Light"/>
        </w:rPr>
        <w:t>Broker</w:t>
      </w:r>
      <w:r w:rsidRPr="003F490F">
        <w:rPr>
          <w:rFonts w:ascii="Calibri Light" w:hAnsi="Calibri Light" w:cs="Calibri Light"/>
        </w:rPr>
        <w:t xml:space="preserve">’s responsibility to see that the seller’s wishes are honored.  Timely dissemination of listing information is the policy of </w:t>
      </w:r>
      <w:r w:rsidR="000B17C6" w:rsidRPr="003F490F">
        <w:rPr>
          <w:rFonts w:ascii="Calibri Light" w:hAnsi="Calibri Light" w:cs="Calibri Light"/>
        </w:rPr>
        <w:t xml:space="preserve">Principal </w:t>
      </w:r>
      <w:r w:rsidRPr="003F490F">
        <w:rPr>
          <w:rFonts w:ascii="Calibri Light" w:hAnsi="Calibri Light" w:cs="Calibri Light"/>
        </w:rPr>
        <w:t xml:space="preserve">Broker and in the best interest of the seller.  All new listings shall be submitted to the MLS and made available to other </w:t>
      </w:r>
      <w:r w:rsidR="000B17C6" w:rsidRPr="003F490F">
        <w:rPr>
          <w:rFonts w:ascii="Calibri Light" w:hAnsi="Calibri Light" w:cs="Calibri Light"/>
        </w:rPr>
        <w:t>Broker</w:t>
      </w:r>
      <w:r w:rsidRPr="003F490F">
        <w:rPr>
          <w:rFonts w:ascii="Calibri Light" w:hAnsi="Calibri Light" w:cs="Calibri Light"/>
        </w:rPr>
        <w:t xml:space="preserve">s in a timely manner and in no </w:t>
      </w:r>
      <w:r w:rsidR="000B17C6" w:rsidRPr="003F490F">
        <w:rPr>
          <w:rFonts w:ascii="Calibri Light" w:hAnsi="Calibri Light" w:cs="Calibri Light"/>
        </w:rPr>
        <w:t>circumstances,</w:t>
      </w:r>
      <w:r w:rsidRPr="003F490F">
        <w:rPr>
          <w:rFonts w:ascii="Calibri Light" w:hAnsi="Calibri Light" w:cs="Calibri Light"/>
        </w:rPr>
        <w:t xml:space="preserve"> later than required by MLS rule.</w:t>
      </w:r>
    </w:p>
    <w:p w14:paraId="299CC8D6" w14:textId="77777777" w:rsidR="001461C3" w:rsidRPr="003F490F" w:rsidRDefault="001461C3" w:rsidP="008E3997">
      <w:pPr>
        <w:rPr>
          <w:rFonts w:ascii="Calibri Light" w:hAnsi="Calibri Light" w:cs="Calibri Light"/>
        </w:rPr>
      </w:pPr>
    </w:p>
    <w:p w14:paraId="7ED194C7" w14:textId="77777777" w:rsidR="001461C3" w:rsidRPr="003F490F" w:rsidRDefault="001461C3" w:rsidP="008E3997">
      <w:pPr>
        <w:rPr>
          <w:rFonts w:ascii="Calibri Light" w:hAnsi="Calibri Light" w:cs="Calibri Light"/>
        </w:rPr>
      </w:pPr>
    </w:p>
    <w:p w14:paraId="49458ABB" w14:textId="77777777" w:rsidR="001461C3" w:rsidRPr="003F490F" w:rsidRDefault="001461C3" w:rsidP="001168AF">
      <w:pPr>
        <w:pStyle w:val="Heading3"/>
        <w:rPr>
          <w:rFonts w:cs="Calibri Light"/>
          <w:sz w:val="28"/>
        </w:rPr>
      </w:pPr>
      <w:bookmarkStart w:id="156" w:name="_Toc468442540"/>
      <w:bookmarkStart w:id="157" w:name="_Toc144283626"/>
      <w:r w:rsidRPr="003F490F">
        <w:rPr>
          <w:rFonts w:cs="Calibri Light"/>
          <w:sz w:val="28"/>
        </w:rPr>
        <w:t>Cancellation of Listings</w:t>
      </w:r>
      <w:bookmarkEnd w:id="156"/>
      <w:bookmarkEnd w:id="157"/>
      <w:r w:rsidRPr="003F490F">
        <w:rPr>
          <w:rFonts w:cs="Calibri Light"/>
          <w:sz w:val="28"/>
        </w:rPr>
        <w:fldChar w:fldCharType="begin"/>
      </w:r>
      <w:r w:rsidRPr="003F490F">
        <w:rPr>
          <w:rFonts w:cs="Calibri Light"/>
          <w:sz w:val="28"/>
        </w:rPr>
        <w:instrText xml:space="preserve"> TC \l2 "</w:instrText>
      </w:r>
      <w:bookmarkStart w:id="158" w:name="_Toc255289634"/>
      <w:r w:rsidRPr="003F490F">
        <w:rPr>
          <w:rFonts w:cs="Calibri Light"/>
          <w:sz w:val="28"/>
        </w:rPr>
        <w:instrText>Cancellation of Listings</w:instrText>
      </w:r>
      <w:bookmarkEnd w:id="158"/>
      <w:r w:rsidRPr="003F490F">
        <w:rPr>
          <w:rFonts w:cs="Calibri Light"/>
          <w:sz w:val="28"/>
        </w:rPr>
        <w:fldChar w:fldCharType="end"/>
      </w:r>
    </w:p>
    <w:p w14:paraId="0BE80C44" w14:textId="77777777" w:rsidR="001461C3" w:rsidRPr="003F490F" w:rsidRDefault="001461C3" w:rsidP="001168AF">
      <w:pPr>
        <w:jc w:val="both"/>
        <w:rPr>
          <w:rFonts w:ascii="Calibri Light" w:hAnsi="Calibri Light" w:cs="Calibri Light"/>
        </w:rPr>
      </w:pPr>
      <w:r w:rsidRPr="003F490F">
        <w:rPr>
          <w:rFonts w:ascii="Calibri Light" w:hAnsi="Calibri Light" w:cs="Calibri Light"/>
        </w:rPr>
        <w:t xml:space="preserve">All listings are in the name of </w:t>
      </w:r>
      <w:r w:rsidR="001168AF" w:rsidRPr="003F490F">
        <w:rPr>
          <w:rFonts w:ascii="Calibri Light" w:hAnsi="Calibri Light" w:cs="Calibri Light"/>
        </w:rPr>
        <w:t xml:space="preserve">Principal </w:t>
      </w:r>
      <w:r w:rsidRPr="003F490F">
        <w:rPr>
          <w:rFonts w:ascii="Calibri Light" w:hAnsi="Calibri Light" w:cs="Calibri Light"/>
        </w:rPr>
        <w:t xml:space="preserve">Broker and cannot be canceled by the </w:t>
      </w:r>
      <w:r w:rsidR="001168AF" w:rsidRPr="003F490F">
        <w:rPr>
          <w:rFonts w:ascii="Calibri Light" w:hAnsi="Calibri Light" w:cs="Calibri Light"/>
        </w:rPr>
        <w:t>Broker</w:t>
      </w:r>
      <w:r w:rsidRPr="003F490F">
        <w:rPr>
          <w:rFonts w:ascii="Calibri Light" w:hAnsi="Calibri Light" w:cs="Calibri Light"/>
        </w:rPr>
        <w:t xml:space="preserve">.  Should the listing </w:t>
      </w:r>
      <w:r w:rsidR="001168AF" w:rsidRPr="003F490F">
        <w:rPr>
          <w:rFonts w:ascii="Calibri Light" w:hAnsi="Calibri Light" w:cs="Calibri Light"/>
        </w:rPr>
        <w:t>Broker</w:t>
      </w:r>
      <w:r w:rsidRPr="003F490F">
        <w:rPr>
          <w:rFonts w:ascii="Calibri Light" w:hAnsi="Calibri Light" w:cs="Calibri Light"/>
        </w:rPr>
        <w:t xml:space="preserve"> learn that the seller wishes to cancel the listing, the </w:t>
      </w:r>
      <w:r w:rsidR="001168AF" w:rsidRPr="003F490F">
        <w:rPr>
          <w:rFonts w:ascii="Calibri Light" w:hAnsi="Calibri Light" w:cs="Calibri Light"/>
        </w:rPr>
        <w:t>Broker</w:t>
      </w:r>
      <w:r w:rsidRPr="003F490F">
        <w:rPr>
          <w:rFonts w:ascii="Calibri Light" w:hAnsi="Calibri Light" w:cs="Calibri Light"/>
        </w:rPr>
        <w:t xml:space="preserve"> shall not attempt to negotiate or otherwise compromise with the seller, but must report the matter to </w:t>
      </w:r>
      <w:r w:rsidR="001168AF" w:rsidRPr="003F490F">
        <w:rPr>
          <w:rFonts w:ascii="Calibri Light" w:hAnsi="Calibri Light" w:cs="Calibri Light"/>
        </w:rPr>
        <w:t xml:space="preserve">the Principal </w:t>
      </w:r>
      <w:r w:rsidRPr="003F490F">
        <w:rPr>
          <w:rFonts w:ascii="Calibri Light" w:hAnsi="Calibri Light" w:cs="Calibri Light"/>
        </w:rPr>
        <w:t>Broker</w:t>
      </w:r>
      <w:r w:rsidR="001168AF" w:rsidRPr="003F490F">
        <w:rPr>
          <w:rFonts w:ascii="Calibri Light" w:hAnsi="Calibri Light" w:cs="Calibri Light"/>
        </w:rPr>
        <w:t xml:space="preserve"> </w:t>
      </w:r>
      <w:r w:rsidRPr="003F490F">
        <w:rPr>
          <w:rFonts w:ascii="Calibri Light" w:hAnsi="Calibri Light" w:cs="Calibri Light"/>
        </w:rPr>
        <w:t xml:space="preserve">immediately. </w:t>
      </w:r>
      <w:r w:rsidR="001168AF" w:rsidRPr="003F490F">
        <w:rPr>
          <w:rFonts w:ascii="Calibri Light" w:hAnsi="Calibri Light" w:cs="Calibri Light"/>
        </w:rPr>
        <w:t>The Principal</w:t>
      </w:r>
      <w:r w:rsidRPr="003F490F">
        <w:rPr>
          <w:rFonts w:ascii="Calibri Light" w:hAnsi="Calibri Light" w:cs="Calibri Light"/>
        </w:rPr>
        <w:t xml:space="preserve"> Broker</w:t>
      </w:r>
      <w:r w:rsidR="001168AF" w:rsidRPr="003F490F">
        <w:rPr>
          <w:rFonts w:ascii="Calibri Light" w:hAnsi="Calibri Light" w:cs="Calibri Light"/>
        </w:rPr>
        <w:t xml:space="preserve"> </w:t>
      </w:r>
      <w:r w:rsidRPr="003F490F">
        <w:rPr>
          <w:rFonts w:ascii="Calibri Light" w:hAnsi="Calibri Light" w:cs="Calibri Light"/>
        </w:rPr>
        <w:t>shall at his</w:t>
      </w:r>
      <w:r w:rsidR="001168AF" w:rsidRPr="003F490F">
        <w:rPr>
          <w:rFonts w:ascii="Calibri Light" w:hAnsi="Calibri Light" w:cs="Calibri Light"/>
        </w:rPr>
        <w:t>/her</w:t>
      </w:r>
      <w:r w:rsidRPr="003F490F">
        <w:rPr>
          <w:rFonts w:ascii="Calibri Light" w:hAnsi="Calibri Light" w:cs="Calibri Light"/>
        </w:rPr>
        <w:t xml:space="preserve"> sole discretion determine how best to address a cancellation request or demand.</w:t>
      </w:r>
    </w:p>
    <w:p w14:paraId="602B487F" w14:textId="77777777" w:rsidR="001461C3" w:rsidRPr="003F490F" w:rsidRDefault="001461C3" w:rsidP="008E3997">
      <w:pPr>
        <w:rPr>
          <w:rFonts w:ascii="Calibri Light" w:hAnsi="Calibri Light" w:cs="Calibri Light"/>
        </w:rPr>
      </w:pPr>
    </w:p>
    <w:p w14:paraId="77890806" w14:textId="77777777" w:rsidR="001461C3" w:rsidRPr="003F490F" w:rsidRDefault="001461C3" w:rsidP="008E3997">
      <w:pPr>
        <w:rPr>
          <w:rFonts w:ascii="Calibri Light" w:hAnsi="Calibri Light" w:cs="Calibri Light"/>
        </w:rPr>
      </w:pPr>
    </w:p>
    <w:p w14:paraId="5F05D0DA" w14:textId="77777777" w:rsidR="001461C3" w:rsidRPr="003F490F" w:rsidRDefault="001461C3" w:rsidP="001168AF">
      <w:pPr>
        <w:pStyle w:val="Heading3"/>
        <w:rPr>
          <w:rFonts w:cs="Calibri Light"/>
          <w:sz w:val="28"/>
        </w:rPr>
      </w:pPr>
      <w:bookmarkStart w:id="159" w:name="_Toc468442541"/>
      <w:bookmarkStart w:id="160" w:name="_Toc144283627"/>
      <w:r w:rsidRPr="003F490F">
        <w:rPr>
          <w:rFonts w:cs="Calibri Light"/>
          <w:sz w:val="28"/>
        </w:rPr>
        <w:t>Cooperation with Other Companies</w:t>
      </w:r>
      <w:bookmarkEnd w:id="159"/>
      <w:bookmarkEnd w:id="160"/>
      <w:r w:rsidRPr="003F490F">
        <w:rPr>
          <w:rFonts w:cs="Calibri Light"/>
          <w:sz w:val="28"/>
        </w:rPr>
        <w:fldChar w:fldCharType="begin"/>
      </w:r>
      <w:r w:rsidRPr="003F490F">
        <w:rPr>
          <w:rFonts w:cs="Calibri Light"/>
          <w:sz w:val="28"/>
        </w:rPr>
        <w:instrText xml:space="preserve"> TC \l2 "</w:instrText>
      </w:r>
      <w:bookmarkStart w:id="161" w:name="_Toc255289635"/>
      <w:r w:rsidRPr="003F490F">
        <w:rPr>
          <w:rFonts w:cs="Calibri Light"/>
          <w:sz w:val="28"/>
        </w:rPr>
        <w:instrText>Cooperation with Other Companies</w:instrText>
      </w:r>
      <w:bookmarkEnd w:id="161"/>
      <w:r w:rsidRPr="003F490F">
        <w:rPr>
          <w:rFonts w:cs="Calibri Light"/>
          <w:sz w:val="28"/>
        </w:rPr>
        <w:fldChar w:fldCharType="end"/>
      </w:r>
    </w:p>
    <w:p w14:paraId="7D2A3301" w14:textId="77777777" w:rsidR="001461C3" w:rsidRPr="003F490F" w:rsidRDefault="001461C3" w:rsidP="001168AF">
      <w:pPr>
        <w:jc w:val="both"/>
        <w:rPr>
          <w:rFonts w:ascii="Calibri Light" w:hAnsi="Calibri Light" w:cs="Calibri Light"/>
        </w:rPr>
      </w:pPr>
      <w:r w:rsidRPr="003F490F">
        <w:rPr>
          <w:rFonts w:ascii="Calibri Light" w:hAnsi="Calibri Light" w:cs="Calibri Light"/>
        </w:rPr>
        <w:t xml:space="preserve">It is </w:t>
      </w:r>
      <w:r w:rsidR="001168AF" w:rsidRPr="003F490F">
        <w:rPr>
          <w:rFonts w:ascii="Calibri Light" w:hAnsi="Calibri Light" w:cs="Calibri Light"/>
        </w:rPr>
        <w:t xml:space="preserve">Principal </w:t>
      </w:r>
      <w:r w:rsidRPr="003F490F">
        <w:rPr>
          <w:rFonts w:ascii="Calibri Light" w:hAnsi="Calibri Light" w:cs="Calibri Light"/>
        </w:rPr>
        <w:t>Broker’s policy to cooperate with other real estate professionals to the extent allowed by the seller.  Unless otherwise instructed by the seller, all listings shall be made available to other</w:t>
      </w:r>
      <w:r w:rsidR="001168AF" w:rsidRPr="003F490F">
        <w:rPr>
          <w:rFonts w:ascii="Calibri Light" w:hAnsi="Calibri Light" w:cs="Calibri Light"/>
        </w:rPr>
        <w:t xml:space="preserve"> Principal</w:t>
      </w:r>
      <w:r w:rsidRPr="003F490F">
        <w:rPr>
          <w:rFonts w:ascii="Calibri Light" w:hAnsi="Calibri Light" w:cs="Calibri Light"/>
        </w:rPr>
        <w:t xml:space="preserve"> </w:t>
      </w:r>
      <w:r w:rsidR="001168AF" w:rsidRPr="003F490F">
        <w:rPr>
          <w:rFonts w:ascii="Calibri Light" w:hAnsi="Calibri Light" w:cs="Calibri Light"/>
        </w:rPr>
        <w:t>B</w:t>
      </w:r>
      <w:r w:rsidRPr="003F490F">
        <w:rPr>
          <w:rFonts w:ascii="Calibri Light" w:hAnsi="Calibri Light" w:cs="Calibri Light"/>
        </w:rPr>
        <w:t>rokers</w:t>
      </w:r>
      <w:r w:rsidR="001168AF" w:rsidRPr="003F490F">
        <w:rPr>
          <w:rFonts w:ascii="Calibri Light" w:hAnsi="Calibri Light" w:cs="Calibri Light"/>
        </w:rPr>
        <w:t xml:space="preserve"> and Brokers. Principal</w:t>
      </w:r>
      <w:r w:rsidRPr="003F490F">
        <w:rPr>
          <w:rFonts w:ascii="Calibri Light" w:hAnsi="Calibri Light" w:cs="Calibri Light"/>
        </w:rPr>
        <w:t xml:space="preserve"> Broker shall have sole authority to establish the terms of any offer of cooperation consistent with the seller’s instructions</w:t>
      </w:r>
      <w:r w:rsidR="00B3469F">
        <w:rPr>
          <w:rFonts w:ascii="Calibri Light" w:hAnsi="Calibri Light" w:cs="Calibri Light"/>
        </w:rPr>
        <w:t>, provided the seller’s instructions are compliant with MLS rules and procedures</w:t>
      </w:r>
      <w:r w:rsidRPr="003F490F">
        <w:rPr>
          <w:rFonts w:ascii="Calibri Light" w:hAnsi="Calibri Light" w:cs="Calibri Light"/>
        </w:rPr>
        <w:t xml:space="preserve">.  </w:t>
      </w:r>
      <w:r w:rsidR="001168AF" w:rsidRPr="003F490F">
        <w:rPr>
          <w:rFonts w:ascii="Calibri Light" w:hAnsi="Calibri Light" w:cs="Calibri Light"/>
        </w:rPr>
        <w:t>Broker</w:t>
      </w:r>
      <w:r w:rsidRPr="003F490F">
        <w:rPr>
          <w:rFonts w:ascii="Calibri Light" w:hAnsi="Calibri Light" w:cs="Calibri Light"/>
        </w:rPr>
        <w:t xml:space="preserve">s shall bring to </w:t>
      </w:r>
      <w:r w:rsidR="001168AF" w:rsidRPr="003F490F">
        <w:rPr>
          <w:rFonts w:ascii="Calibri Light" w:hAnsi="Calibri Light" w:cs="Calibri Light"/>
        </w:rPr>
        <w:t xml:space="preserve">Principal Broker’s </w:t>
      </w:r>
      <w:r w:rsidRPr="003F490F">
        <w:rPr>
          <w:rFonts w:ascii="Calibri Light" w:hAnsi="Calibri Light" w:cs="Calibri Light"/>
        </w:rPr>
        <w:lastRenderedPageBreak/>
        <w:t xml:space="preserve">immediate attention any offer or request by another broker to “co-list” a property.  </w:t>
      </w:r>
      <w:r w:rsidR="001168AF" w:rsidRPr="003F490F">
        <w:rPr>
          <w:rFonts w:ascii="Calibri Light" w:hAnsi="Calibri Light" w:cs="Calibri Light"/>
        </w:rPr>
        <w:t>Broker</w:t>
      </w:r>
      <w:r w:rsidRPr="003F490F">
        <w:rPr>
          <w:rFonts w:ascii="Calibri Light" w:hAnsi="Calibri Light" w:cs="Calibri Light"/>
        </w:rPr>
        <w:t xml:space="preserve">s shall not enter into, nor encourage, “co-listing” arrangements without the express authorization of </w:t>
      </w:r>
      <w:r w:rsidR="001168AF" w:rsidRPr="003F490F">
        <w:rPr>
          <w:rFonts w:ascii="Calibri Light" w:hAnsi="Calibri Light" w:cs="Calibri Light"/>
        </w:rPr>
        <w:t>Principal Broker.</w:t>
      </w:r>
    </w:p>
    <w:p w14:paraId="56F39836" w14:textId="77777777" w:rsidR="001461C3" w:rsidRPr="003F490F" w:rsidRDefault="001461C3" w:rsidP="002C2769">
      <w:pPr>
        <w:pStyle w:val="Heading1"/>
        <w:jc w:val="center"/>
        <w:rPr>
          <w:rFonts w:cs="Calibri Light"/>
        </w:rPr>
      </w:pPr>
      <w:r w:rsidRPr="003F490F">
        <w:rPr>
          <w:rFonts w:cs="Calibri Light"/>
        </w:rPr>
        <w:br w:type="page"/>
      </w:r>
      <w:bookmarkStart w:id="162" w:name="_Toc468442542"/>
      <w:bookmarkStart w:id="163" w:name="_Toc144283628"/>
      <w:r w:rsidRPr="003F490F">
        <w:rPr>
          <w:rFonts w:cs="Calibri Light"/>
        </w:rPr>
        <w:lastRenderedPageBreak/>
        <w:t>CHAPTER VI</w:t>
      </w:r>
      <w:r w:rsidR="002C2769" w:rsidRPr="003F490F">
        <w:rPr>
          <w:rFonts w:cs="Calibri Light"/>
        </w:rPr>
        <w:t xml:space="preserve"> – </w:t>
      </w:r>
      <w:r w:rsidRPr="003F490F">
        <w:rPr>
          <w:rFonts w:cs="Calibri Light"/>
        </w:rPr>
        <w:t>BUYER’S BROKER</w:t>
      </w:r>
      <w:bookmarkEnd w:id="162"/>
      <w:bookmarkEnd w:id="163"/>
      <w:r w:rsidRPr="003F490F">
        <w:rPr>
          <w:rFonts w:cs="Calibri Light"/>
        </w:rPr>
        <w:fldChar w:fldCharType="begin"/>
      </w:r>
      <w:r w:rsidRPr="003F490F">
        <w:rPr>
          <w:rFonts w:cs="Calibri Light"/>
        </w:rPr>
        <w:instrText xml:space="preserve"> TC \l1 "</w:instrText>
      </w:r>
      <w:bookmarkStart w:id="164" w:name="_Toc255289636"/>
      <w:r w:rsidRPr="003F490F">
        <w:rPr>
          <w:rFonts w:cs="Calibri Light"/>
        </w:rPr>
        <w:instrText>CHAPTER VI</w:instrText>
      </w:r>
    </w:p>
    <w:p w14:paraId="5A232A5B" w14:textId="77777777" w:rsidR="001461C3" w:rsidRPr="003F490F" w:rsidRDefault="001461C3" w:rsidP="002C2769">
      <w:pPr>
        <w:jc w:val="center"/>
        <w:rPr>
          <w:rFonts w:ascii="Calibri Light" w:hAnsi="Calibri Light" w:cs="Calibri Light"/>
          <w:b/>
          <w:sz w:val="32"/>
          <w:szCs w:val="32"/>
        </w:rPr>
      </w:pPr>
    </w:p>
    <w:p w14:paraId="121CBDA1" w14:textId="77777777" w:rsidR="001461C3" w:rsidRPr="003F490F" w:rsidRDefault="001461C3" w:rsidP="002C2769">
      <w:pPr>
        <w:jc w:val="center"/>
        <w:rPr>
          <w:rFonts w:ascii="Calibri Light" w:hAnsi="Calibri Light" w:cs="Calibri Light"/>
          <w:b/>
          <w:sz w:val="32"/>
          <w:szCs w:val="32"/>
        </w:rPr>
      </w:pPr>
      <w:r w:rsidRPr="003F490F">
        <w:rPr>
          <w:rFonts w:ascii="Calibri Light" w:hAnsi="Calibri Light" w:cs="Calibri Light"/>
          <w:b/>
          <w:sz w:val="32"/>
          <w:szCs w:val="32"/>
        </w:rPr>
        <w:instrText>BUYER’S BROKER</w:instrText>
      </w:r>
      <w:bookmarkEnd w:id="164"/>
      <w:r w:rsidRPr="003F490F">
        <w:rPr>
          <w:rFonts w:ascii="Calibri Light" w:hAnsi="Calibri Light" w:cs="Calibri Light"/>
          <w:b/>
          <w:sz w:val="32"/>
          <w:szCs w:val="32"/>
        </w:rPr>
        <w:fldChar w:fldCharType="end"/>
      </w:r>
    </w:p>
    <w:p w14:paraId="73A3716C" w14:textId="77777777" w:rsidR="001461C3" w:rsidRPr="003F490F" w:rsidRDefault="001461C3" w:rsidP="008E3997">
      <w:pPr>
        <w:rPr>
          <w:rFonts w:ascii="Calibri Light" w:hAnsi="Calibri Light" w:cs="Calibri Light"/>
          <w:b/>
        </w:rPr>
      </w:pPr>
    </w:p>
    <w:p w14:paraId="60433551" w14:textId="77777777" w:rsidR="001461C3" w:rsidRPr="003F490F" w:rsidRDefault="001461C3" w:rsidP="002C2769">
      <w:pPr>
        <w:pStyle w:val="Heading3"/>
        <w:rPr>
          <w:rFonts w:cs="Calibri Light"/>
          <w:sz w:val="28"/>
        </w:rPr>
      </w:pPr>
      <w:bookmarkStart w:id="165" w:name="_Toc468442543"/>
      <w:bookmarkStart w:id="166" w:name="_Toc144283629"/>
      <w:r w:rsidRPr="003F490F">
        <w:rPr>
          <w:rFonts w:cs="Calibri Light"/>
          <w:sz w:val="28"/>
        </w:rPr>
        <w:t>Buyer Agency</w:t>
      </w:r>
      <w:bookmarkEnd w:id="165"/>
      <w:bookmarkEnd w:id="166"/>
      <w:r w:rsidRPr="003F490F">
        <w:rPr>
          <w:rFonts w:cs="Calibri Light"/>
          <w:sz w:val="28"/>
        </w:rPr>
        <w:fldChar w:fldCharType="begin"/>
      </w:r>
      <w:r w:rsidRPr="003F490F">
        <w:rPr>
          <w:rFonts w:cs="Calibri Light"/>
          <w:sz w:val="28"/>
        </w:rPr>
        <w:instrText xml:space="preserve"> TC \l2 "</w:instrText>
      </w:r>
      <w:bookmarkStart w:id="167" w:name="_Toc255289637"/>
      <w:r w:rsidRPr="003F490F">
        <w:rPr>
          <w:rFonts w:cs="Calibri Light"/>
          <w:sz w:val="28"/>
        </w:rPr>
        <w:instrText>Buyer Agency</w:instrText>
      </w:r>
      <w:bookmarkEnd w:id="167"/>
      <w:r w:rsidRPr="003F490F">
        <w:rPr>
          <w:rFonts w:cs="Calibri Light"/>
          <w:sz w:val="28"/>
        </w:rPr>
        <w:fldChar w:fldCharType="end"/>
      </w:r>
    </w:p>
    <w:p w14:paraId="0D6152A6" w14:textId="77777777" w:rsidR="001461C3" w:rsidRPr="003F490F" w:rsidRDefault="001461C3" w:rsidP="002C2769">
      <w:pPr>
        <w:jc w:val="both"/>
        <w:rPr>
          <w:rFonts w:ascii="Calibri Light" w:hAnsi="Calibri Light" w:cs="Calibri Light"/>
        </w:rPr>
      </w:pPr>
      <w:r w:rsidRPr="003F490F">
        <w:rPr>
          <w:rFonts w:ascii="Calibri Light" w:hAnsi="Calibri Light" w:cs="Calibri Light"/>
        </w:rPr>
        <w:t xml:space="preserve">An Oregon real estate licensee may represent a buyer exclusively.  An Oregon real estate licensee may also legally represent both the buyer and seller, or two buyers competing for the same property, under a disclosed limited agency agreement with full disclosure of the relationship under the agreement.  </w:t>
      </w:r>
      <w:r w:rsidR="002C2769" w:rsidRPr="003F490F">
        <w:rPr>
          <w:rFonts w:ascii="Calibri Light" w:hAnsi="Calibri Light" w:cs="Calibri Light"/>
        </w:rPr>
        <w:t>Broker</w:t>
      </w:r>
      <w:r w:rsidRPr="003F490F">
        <w:rPr>
          <w:rFonts w:ascii="Calibri Light" w:hAnsi="Calibri Light" w:cs="Calibri Light"/>
        </w:rPr>
        <w:t xml:space="preserve">s may represent buyers in any manner allowed under Oregon law.  Such representation must be undertaken only after </w:t>
      </w:r>
      <w:r w:rsidR="002C2769" w:rsidRPr="003F490F">
        <w:rPr>
          <w:rFonts w:ascii="Calibri Light" w:hAnsi="Calibri Light" w:cs="Calibri Light"/>
        </w:rPr>
        <w:t>Broker</w:t>
      </w:r>
      <w:r w:rsidRPr="003F490F">
        <w:rPr>
          <w:rFonts w:ascii="Calibri Light" w:hAnsi="Calibri Light" w:cs="Calibri Light"/>
        </w:rPr>
        <w:t xml:space="preserve"> has provided the buyer with a standard Oregon Real Estate Agency </w:t>
      </w:r>
      <w:r w:rsidR="002C2769" w:rsidRPr="003F490F">
        <w:rPr>
          <w:rFonts w:ascii="Calibri Light" w:hAnsi="Calibri Light" w:cs="Calibri Light"/>
        </w:rPr>
        <w:t xml:space="preserve">Initial Agency </w:t>
      </w:r>
      <w:r w:rsidRPr="003F490F">
        <w:rPr>
          <w:rFonts w:ascii="Calibri Light" w:hAnsi="Calibri Light" w:cs="Calibri Light"/>
        </w:rPr>
        <w:t xml:space="preserve">Disclosure Pamphlet. </w:t>
      </w:r>
      <w:r w:rsidR="002C2769" w:rsidRPr="003F490F">
        <w:rPr>
          <w:rFonts w:ascii="Calibri Light" w:hAnsi="Calibri Light" w:cs="Calibri Light"/>
        </w:rPr>
        <w:t>Broker</w:t>
      </w:r>
      <w:r w:rsidRPr="003F490F">
        <w:rPr>
          <w:rFonts w:ascii="Calibri Light" w:hAnsi="Calibri Light" w:cs="Calibri Light"/>
        </w:rPr>
        <w:t xml:space="preserve">s shall fully explain the Pamphlet and the agency relationships involved. The </w:t>
      </w:r>
      <w:r w:rsidR="002C2769" w:rsidRPr="003F490F">
        <w:rPr>
          <w:rFonts w:ascii="Calibri Light" w:hAnsi="Calibri Light" w:cs="Calibri Light"/>
        </w:rPr>
        <w:t>Broker</w:t>
      </w:r>
      <w:r w:rsidRPr="003F490F">
        <w:rPr>
          <w:rFonts w:ascii="Calibri Light" w:hAnsi="Calibri Light" w:cs="Calibri Light"/>
        </w:rPr>
        <w:t xml:space="preserve"> shall note by date the buyer’s receipt of the Pamphlet in the client file.  A copy of the appropriate Oregon Real Estate Agency </w:t>
      </w:r>
      <w:r w:rsidR="002C2769" w:rsidRPr="003F490F">
        <w:rPr>
          <w:rFonts w:ascii="Calibri Light" w:hAnsi="Calibri Light" w:cs="Calibri Light"/>
        </w:rPr>
        <w:t xml:space="preserve">Initial Agency </w:t>
      </w:r>
      <w:r w:rsidRPr="003F490F">
        <w:rPr>
          <w:rFonts w:ascii="Calibri Light" w:hAnsi="Calibri Light" w:cs="Calibri Light"/>
        </w:rPr>
        <w:t>Disclosure Pamphlet is included in “Approved Forms,” Chapter X.</w:t>
      </w:r>
    </w:p>
    <w:p w14:paraId="69AC6532" w14:textId="77777777" w:rsidR="001461C3" w:rsidRPr="003F490F" w:rsidRDefault="001461C3" w:rsidP="008E3997">
      <w:pPr>
        <w:rPr>
          <w:rFonts w:ascii="Calibri Light" w:hAnsi="Calibri Light" w:cs="Calibri Light"/>
        </w:rPr>
      </w:pPr>
    </w:p>
    <w:p w14:paraId="15B32687" w14:textId="77777777" w:rsidR="001461C3" w:rsidRPr="003F490F" w:rsidRDefault="001461C3" w:rsidP="008E3997">
      <w:pPr>
        <w:rPr>
          <w:rFonts w:ascii="Calibri Light" w:hAnsi="Calibri Light" w:cs="Calibri Light"/>
        </w:rPr>
      </w:pPr>
    </w:p>
    <w:p w14:paraId="14D9CA15" w14:textId="77777777" w:rsidR="001461C3" w:rsidRPr="003F490F" w:rsidRDefault="001461C3" w:rsidP="002C2769">
      <w:pPr>
        <w:pStyle w:val="Heading3"/>
        <w:rPr>
          <w:rFonts w:cs="Calibri Light"/>
          <w:sz w:val="28"/>
        </w:rPr>
      </w:pPr>
      <w:bookmarkStart w:id="168" w:name="_Toc468442544"/>
      <w:bookmarkStart w:id="169" w:name="_Toc144283630"/>
      <w:r w:rsidRPr="003F490F">
        <w:rPr>
          <w:rFonts w:cs="Calibri Light"/>
          <w:sz w:val="28"/>
        </w:rPr>
        <w:t>Buyer’s Broker</w:t>
      </w:r>
      <w:bookmarkEnd w:id="168"/>
      <w:bookmarkEnd w:id="169"/>
      <w:r w:rsidRPr="003F490F">
        <w:rPr>
          <w:rFonts w:cs="Calibri Light"/>
          <w:sz w:val="28"/>
        </w:rPr>
        <w:fldChar w:fldCharType="begin"/>
      </w:r>
      <w:r w:rsidRPr="003F490F">
        <w:rPr>
          <w:rFonts w:cs="Calibri Light"/>
          <w:sz w:val="28"/>
        </w:rPr>
        <w:instrText xml:space="preserve"> TC \l2 "</w:instrText>
      </w:r>
      <w:bookmarkStart w:id="170" w:name="_Toc255289638"/>
      <w:r w:rsidRPr="003F490F">
        <w:rPr>
          <w:rFonts w:cs="Calibri Light"/>
          <w:sz w:val="28"/>
        </w:rPr>
        <w:instrText>Buyer’s Broker</w:instrText>
      </w:r>
      <w:bookmarkEnd w:id="170"/>
      <w:r w:rsidRPr="003F490F">
        <w:rPr>
          <w:rFonts w:cs="Calibri Light"/>
          <w:sz w:val="28"/>
        </w:rPr>
        <w:fldChar w:fldCharType="end"/>
      </w:r>
    </w:p>
    <w:p w14:paraId="022A5496" w14:textId="77777777" w:rsidR="001461C3" w:rsidRPr="003F490F" w:rsidRDefault="001461C3" w:rsidP="002C2769">
      <w:pPr>
        <w:jc w:val="both"/>
        <w:rPr>
          <w:rFonts w:ascii="Calibri Light" w:hAnsi="Calibri Light" w:cs="Calibri Light"/>
        </w:rPr>
      </w:pPr>
      <w:r w:rsidRPr="003F490F">
        <w:rPr>
          <w:rFonts w:ascii="Calibri Light" w:hAnsi="Calibri Light" w:cs="Calibri Light"/>
        </w:rPr>
        <w:t xml:space="preserve">Oregon law allows real estate licensees to represent buyers without benefit of a written representation agreement.  </w:t>
      </w:r>
      <w:r w:rsidR="002C2769" w:rsidRPr="003F490F">
        <w:rPr>
          <w:rFonts w:ascii="Calibri Light" w:hAnsi="Calibri Light" w:cs="Calibri Light"/>
        </w:rPr>
        <w:t>Broker</w:t>
      </w:r>
      <w:r w:rsidRPr="003F490F">
        <w:rPr>
          <w:rFonts w:ascii="Calibri Light" w:hAnsi="Calibri Light" w:cs="Calibri Light"/>
        </w:rPr>
        <w:t xml:space="preserve">s working with buyers on this basis should be certain the buyer has not executed </w:t>
      </w:r>
      <w:proofErr w:type="gramStart"/>
      <w:r w:rsidRPr="003F490F">
        <w:rPr>
          <w:rFonts w:ascii="Calibri Light" w:hAnsi="Calibri Light" w:cs="Calibri Light"/>
        </w:rPr>
        <w:t>an</w:t>
      </w:r>
      <w:proofErr w:type="gramEnd"/>
      <w:r w:rsidRPr="003F490F">
        <w:rPr>
          <w:rFonts w:ascii="Calibri Light" w:hAnsi="Calibri Light" w:cs="Calibri Light"/>
        </w:rPr>
        <w:t xml:space="preserve"> </w:t>
      </w:r>
      <w:r w:rsidR="00324CA2">
        <w:rPr>
          <w:rFonts w:ascii="Calibri Light" w:hAnsi="Calibri Light" w:cs="Calibri Light"/>
        </w:rPr>
        <w:t xml:space="preserve">conflicting, </w:t>
      </w:r>
      <w:r w:rsidRPr="003F490F">
        <w:rPr>
          <w:rFonts w:ascii="Calibri Light" w:hAnsi="Calibri Light" w:cs="Calibri Light"/>
        </w:rPr>
        <w:t>exclusive representation agreement with another licensee and that the buyer has received and fully understands the Oregon Real Estate Agency</w:t>
      </w:r>
      <w:r w:rsidR="002C2769" w:rsidRPr="003F490F">
        <w:rPr>
          <w:rFonts w:ascii="Calibri Light" w:hAnsi="Calibri Light" w:cs="Calibri Light"/>
        </w:rPr>
        <w:t xml:space="preserve"> Initial Agency</w:t>
      </w:r>
      <w:r w:rsidRPr="003F490F">
        <w:rPr>
          <w:rFonts w:ascii="Calibri Light" w:hAnsi="Calibri Light" w:cs="Calibri Light"/>
        </w:rPr>
        <w:t xml:space="preserve"> Disclosure Pamphlet.  </w:t>
      </w:r>
    </w:p>
    <w:p w14:paraId="2CFBA083" w14:textId="77777777" w:rsidR="001461C3" w:rsidRPr="003F490F" w:rsidRDefault="001461C3" w:rsidP="002C2769">
      <w:pPr>
        <w:jc w:val="both"/>
        <w:rPr>
          <w:rFonts w:ascii="Calibri Light" w:hAnsi="Calibri Light" w:cs="Calibri Light"/>
        </w:rPr>
      </w:pPr>
    </w:p>
    <w:p w14:paraId="4C4986E7" w14:textId="77777777" w:rsidR="001461C3" w:rsidRPr="003F490F" w:rsidRDefault="001461C3" w:rsidP="002C2769">
      <w:pPr>
        <w:jc w:val="both"/>
        <w:rPr>
          <w:rFonts w:ascii="Calibri Light" w:hAnsi="Calibri Light" w:cs="Calibri Light"/>
        </w:rPr>
      </w:pPr>
      <w:r w:rsidRPr="003F490F">
        <w:rPr>
          <w:rFonts w:ascii="Calibri Light" w:hAnsi="Calibri Light" w:cs="Calibri Light"/>
        </w:rPr>
        <w:t xml:space="preserve">If </w:t>
      </w:r>
      <w:r w:rsidR="00231789">
        <w:rPr>
          <w:rFonts w:ascii="Calibri Light" w:hAnsi="Calibri Light" w:cs="Calibri Light"/>
        </w:rPr>
        <w:t>a Broker</w:t>
      </w:r>
      <w:r w:rsidRPr="003F490F">
        <w:rPr>
          <w:rFonts w:ascii="Calibri Light" w:hAnsi="Calibri Light" w:cs="Calibri Light"/>
        </w:rPr>
        <w:t xml:space="preserve"> intends to act as the buyer</w:t>
      </w:r>
      <w:r w:rsidR="003278F2">
        <w:rPr>
          <w:rFonts w:ascii="Calibri Light" w:hAnsi="Calibri Light" w:cs="Calibri Light"/>
        </w:rPr>
        <w:t>’</w:t>
      </w:r>
      <w:r w:rsidRPr="003F490F">
        <w:rPr>
          <w:rFonts w:ascii="Calibri Light" w:hAnsi="Calibri Light" w:cs="Calibri Light"/>
        </w:rPr>
        <w:t xml:space="preserve">s agent exclusively, the </w:t>
      </w:r>
      <w:r w:rsidR="002C2769" w:rsidRPr="003F490F">
        <w:rPr>
          <w:rFonts w:ascii="Calibri Light" w:hAnsi="Calibri Light" w:cs="Calibri Light"/>
        </w:rPr>
        <w:t>Broker</w:t>
      </w:r>
      <w:r w:rsidRPr="003F490F">
        <w:rPr>
          <w:rFonts w:ascii="Calibri Light" w:hAnsi="Calibri Light" w:cs="Calibri Light"/>
        </w:rPr>
        <w:t xml:space="preserve"> is encouraged to complete, and have the buyer sign, a standard Exclusive Buyers Service Agreement.  Such agreements shall be in the name of </w:t>
      </w:r>
      <w:r w:rsidR="002C2769" w:rsidRPr="003F490F">
        <w:rPr>
          <w:rFonts w:ascii="Calibri Light" w:hAnsi="Calibri Light" w:cs="Calibri Light"/>
        </w:rPr>
        <w:t xml:space="preserve">Principal </w:t>
      </w:r>
      <w:r w:rsidRPr="003F490F">
        <w:rPr>
          <w:rFonts w:ascii="Calibri Light" w:hAnsi="Calibri Light" w:cs="Calibri Light"/>
        </w:rPr>
        <w:t>Broker or the Company.   A copy of the standard Exclusive Buyers Service Agreement form is included in “Approved Forms,” Chapter X.</w:t>
      </w:r>
    </w:p>
    <w:p w14:paraId="3BC91712" w14:textId="77777777" w:rsidR="001461C3" w:rsidRPr="003F490F" w:rsidRDefault="001461C3" w:rsidP="002C2769">
      <w:pPr>
        <w:jc w:val="both"/>
        <w:rPr>
          <w:rFonts w:ascii="Calibri Light" w:hAnsi="Calibri Light" w:cs="Calibri Light"/>
        </w:rPr>
      </w:pPr>
    </w:p>
    <w:p w14:paraId="2C86EE7F" w14:textId="77777777" w:rsidR="001461C3" w:rsidRPr="003F490F" w:rsidRDefault="001461C3" w:rsidP="002C2769">
      <w:pPr>
        <w:jc w:val="both"/>
        <w:rPr>
          <w:rFonts w:ascii="Calibri Light" w:hAnsi="Calibri Light" w:cs="Calibri Light"/>
        </w:rPr>
      </w:pPr>
      <w:r w:rsidRPr="003F490F">
        <w:rPr>
          <w:rFonts w:ascii="Calibri Light" w:hAnsi="Calibri Light" w:cs="Calibri Light"/>
        </w:rPr>
        <w:t xml:space="preserve">If </w:t>
      </w:r>
      <w:r w:rsidR="002C2769" w:rsidRPr="003F490F">
        <w:rPr>
          <w:rFonts w:ascii="Calibri Light" w:hAnsi="Calibri Light" w:cs="Calibri Light"/>
        </w:rPr>
        <w:t>Broker</w:t>
      </w:r>
      <w:r w:rsidRPr="003F490F">
        <w:rPr>
          <w:rFonts w:ascii="Calibri Light" w:hAnsi="Calibri Light" w:cs="Calibri Light"/>
        </w:rPr>
        <w:t xml:space="preserve"> intends to act as a buyer</w:t>
      </w:r>
      <w:r w:rsidR="002C2769" w:rsidRPr="003F490F">
        <w:rPr>
          <w:rFonts w:ascii="Calibri Light" w:hAnsi="Calibri Light" w:cs="Calibri Light"/>
        </w:rPr>
        <w:t>’</w:t>
      </w:r>
      <w:r w:rsidRPr="003F490F">
        <w:rPr>
          <w:rFonts w:ascii="Calibri Light" w:hAnsi="Calibri Light" w:cs="Calibri Light"/>
        </w:rPr>
        <w:t xml:space="preserve">s agent on a non-exclusive basis, the </w:t>
      </w:r>
      <w:r w:rsidR="002C2769" w:rsidRPr="003F490F">
        <w:rPr>
          <w:rFonts w:ascii="Calibri Light" w:hAnsi="Calibri Light" w:cs="Calibri Light"/>
        </w:rPr>
        <w:t>Broker</w:t>
      </w:r>
      <w:r w:rsidRPr="003F490F">
        <w:rPr>
          <w:rFonts w:ascii="Calibri Light" w:hAnsi="Calibri Light" w:cs="Calibri Light"/>
        </w:rPr>
        <w:t xml:space="preserve"> is encouraged to complete, and have the buyer sign, a standard Nonexclusive Buyers Service Agreement.  Such agreements shall be in the name of </w:t>
      </w:r>
      <w:r w:rsidR="002C2769" w:rsidRPr="003F490F">
        <w:rPr>
          <w:rFonts w:ascii="Calibri Light" w:hAnsi="Calibri Light" w:cs="Calibri Light"/>
        </w:rPr>
        <w:t xml:space="preserve">Principal </w:t>
      </w:r>
      <w:r w:rsidRPr="003F490F">
        <w:rPr>
          <w:rFonts w:ascii="Calibri Light" w:hAnsi="Calibri Light" w:cs="Calibri Light"/>
        </w:rPr>
        <w:t>Broker or the Company.   A copy of the standard Nonexclusive Buyers Service Agreement form is included in Chapter X of this Manual.</w:t>
      </w:r>
    </w:p>
    <w:p w14:paraId="4F7859A0" w14:textId="77777777" w:rsidR="001461C3" w:rsidRPr="003F490F" w:rsidRDefault="001461C3" w:rsidP="008E3997">
      <w:pPr>
        <w:rPr>
          <w:rFonts w:ascii="Calibri Light" w:hAnsi="Calibri Light" w:cs="Calibri Light"/>
        </w:rPr>
      </w:pPr>
    </w:p>
    <w:p w14:paraId="571320A5" w14:textId="77777777" w:rsidR="001461C3" w:rsidRPr="003F490F" w:rsidRDefault="001461C3" w:rsidP="008E3997">
      <w:pPr>
        <w:rPr>
          <w:rFonts w:ascii="Calibri Light" w:hAnsi="Calibri Light" w:cs="Calibri Light"/>
        </w:rPr>
      </w:pPr>
    </w:p>
    <w:p w14:paraId="13D84BC3" w14:textId="77777777" w:rsidR="001461C3" w:rsidRPr="003F490F" w:rsidRDefault="001461C3" w:rsidP="002C2769">
      <w:pPr>
        <w:pStyle w:val="Heading3"/>
        <w:rPr>
          <w:rFonts w:cs="Calibri Light"/>
          <w:sz w:val="28"/>
        </w:rPr>
      </w:pPr>
      <w:bookmarkStart w:id="171" w:name="_Toc468442545"/>
      <w:bookmarkStart w:id="172" w:name="_Toc144283631"/>
      <w:r w:rsidRPr="003F490F">
        <w:rPr>
          <w:rFonts w:cs="Calibri Light"/>
          <w:sz w:val="28"/>
        </w:rPr>
        <w:t>Disclosed Limited Agency</w:t>
      </w:r>
      <w:bookmarkEnd w:id="171"/>
      <w:bookmarkEnd w:id="172"/>
      <w:r w:rsidRPr="003F490F">
        <w:rPr>
          <w:rFonts w:cs="Calibri Light"/>
          <w:sz w:val="28"/>
        </w:rPr>
        <w:fldChar w:fldCharType="begin"/>
      </w:r>
      <w:r w:rsidRPr="003F490F">
        <w:rPr>
          <w:rFonts w:cs="Calibri Light"/>
          <w:sz w:val="28"/>
        </w:rPr>
        <w:instrText xml:space="preserve"> TC \l2 "</w:instrText>
      </w:r>
      <w:bookmarkStart w:id="173" w:name="_Toc255289639"/>
      <w:r w:rsidRPr="003F490F">
        <w:rPr>
          <w:rFonts w:cs="Calibri Light"/>
          <w:sz w:val="28"/>
        </w:rPr>
        <w:instrText>Disclosed Limited Agency</w:instrText>
      </w:r>
      <w:bookmarkEnd w:id="173"/>
      <w:r w:rsidRPr="003F490F">
        <w:rPr>
          <w:rFonts w:cs="Calibri Light"/>
          <w:sz w:val="28"/>
        </w:rPr>
        <w:fldChar w:fldCharType="end"/>
      </w:r>
    </w:p>
    <w:p w14:paraId="6BDF27F1" w14:textId="77777777" w:rsidR="001461C3" w:rsidRPr="003F490F" w:rsidRDefault="00231789" w:rsidP="002C2769">
      <w:pPr>
        <w:jc w:val="both"/>
        <w:rPr>
          <w:rFonts w:ascii="Calibri Light" w:hAnsi="Calibri Light" w:cs="Calibri Light"/>
        </w:rPr>
      </w:pPr>
      <w:r>
        <w:rPr>
          <w:rFonts w:ascii="Calibri Light" w:hAnsi="Calibri Light" w:cs="Calibri Light"/>
        </w:rPr>
        <w:t>A Broker</w:t>
      </w:r>
      <w:r w:rsidR="001461C3" w:rsidRPr="003F490F">
        <w:rPr>
          <w:rFonts w:ascii="Calibri Light" w:hAnsi="Calibri Light" w:cs="Calibri Light"/>
        </w:rPr>
        <w:t xml:space="preserve"> who intends to act in a transaction as the agent of both the buyer and the seller, or two buyers competing for the same property, must obtain a Disclosed Limited Agency Agreement from both parties prior to undertaking such representation.  </w:t>
      </w:r>
      <w:r w:rsidR="002C2769" w:rsidRPr="003F490F">
        <w:rPr>
          <w:rFonts w:ascii="Calibri Light" w:hAnsi="Calibri Light" w:cs="Calibri Light"/>
        </w:rPr>
        <w:t>Broker</w:t>
      </w:r>
      <w:r w:rsidR="001461C3" w:rsidRPr="003F490F">
        <w:rPr>
          <w:rFonts w:ascii="Calibri Light" w:hAnsi="Calibri Light" w:cs="Calibri Light"/>
        </w:rPr>
        <w:t xml:space="preserve">s shall fully explain disclosed limited agency relationships, including the role of </w:t>
      </w:r>
      <w:r w:rsidR="002C2769" w:rsidRPr="003F490F">
        <w:rPr>
          <w:rFonts w:ascii="Calibri Light" w:hAnsi="Calibri Light" w:cs="Calibri Light"/>
        </w:rPr>
        <w:t>the</w:t>
      </w:r>
      <w:r w:rsidR="001461C3" w:rsidRPr="003F490F">
        <w:rPr>
          <w:rFonts w:ascii="Calibri Light" w:hAnsi="Calibri Light" w:cs="Calibri Light"/>
        </w:rPr>
        <w:t xml:space="preserve"> principal broker, prior to seeking such agreement.  The signed Disclosed Limited Agency Agreement shall be attached as an addendum to any written agency agreement between the buyer and the </w:t>
      </w:r>
      <w:r w:rsidR="002C2769" w:rsidRPr="003F490F">
        <w:rPr>
          <w:rFonts w:ascii="Calibri Light" w:hAnsi="Calibri Light" w:cs="Calibri Light"/>
        </w:rPr>
        <w:t>Broker</w:t>
      </w:r>
      <w:r w:rsidR="001461C3" w:rsidRPr="003F490F">
        <w:rPr>
          <w:rFonts w:ascii="Calibri Light" w:hAnsi="Calibri Light" w:cs="Calibri Light"/>
        </w:rPr>
        <w:t xml:space="preserve">.  The </w:t>
      </w:r>
      <w:r w:rsidR="002C2769" w:rsidRPr="003F490F">
        <w:rPr>
          <w:rFonts w:ascii="Calibri Light" w:hAnsi="Calibri Light" w:cs="Calibri Light"/>
        </w:rPr>
        <w:t>Broker</w:t>
      </w:r>
      <w:r w:rsidR="001461C3" w:rsidRPr="003F490F">
        <w:rPr>
          <w:rFonts w:ascii="Calibri Light" w:hAnsi="Calibri Light" w:cs="Calibri Light"/>
        </w:rPr>
        <w:t xml:space="preserve"> shall carefully honor the duties </w:t>
      </w:r>
      <w:r w:rsidR="001461C3" w:rsidRPr="003F490F">
        <w:rPr>
          <w:rFonts w:ascii="Calibri Light" w:hAnsi="Calibri Light" w:cs="Calibri Light"/>
        </w:rPr>
        <w:lastRenderedPageBreak/>
        <w:t xml:space="preserve">imposed on disclosed limited agents.  In particular, </w:t>
      </w:r>
      <w:r w:rsidR="002C2769" w:rsidRPr="003F490F">
        <w:rPr>
          <w:rFonts w:ascii="Calibri Light" w:hAnsi="Calibri Light" w:cs="Calibri Light"/>
        </w:rPr>
        <w:t>Broker</w:t>
      </w:r>
      <w:r w:rsidR="001461C3" w:rsidRPr="003F490F">
        <w:rPr>
          <w:rFonts w:ascii="Calibri Light" w:hAnsi="Calibri Light" w:cs="Calibri Light"/>
        </w:rPr>
        <w:t xml:space="preserve">s acting under any disclosed limited agency agreement shall preserve the lawful confidences of each party.  </w:t>
      </w:r>
      <w:r w:rsidR="002A60BB">
        <w:rPr>
          <w:rFonts w:ascii="Calibri Light" w:hAnsi="Calibri Light" w:cs="Calibri Light"/>
        </w:rPr>
        <w:t xml:space="preserve">A Broker should not attempt to represent multiple buyers or  both seller and buyer in a single transaction without obtaining a signed Disclosed Limited Agency Agreement from both parties.  </w:t>
      </w:r>
      <w:r w:rsidR="001461C3" w:rsidRPr="003F490F">
        <w:rPr>
          <w:rFonts w:ascii="Calibri Light" w:hAnsi="Calibri Light" w:cs="Calibri Light"/>
        </w:rPr>
        <w:t xml:space="preserve">A copy of the standard Disclosed Limited Agency Agreement </w:t>
      </w:r>
      <w:r w:rsidR="002C2769" w:rsidRPr="003F490F">
        <w:rPr>
          <w:rFonts w:ascii="Calibri Light" w:hAnsi="Calibri Light" w:cs="Calibri Light"/>
        </w:rPr>
        <w:t>f</w:t>
      </w:r>
      <w:r w:rsidR="001461C3" w:rsidRPr="003F490F">
        <w:rPr>
          <w:rFonts w:ascii="Calibri Light" w:hAnsi="Calibri Light" w:cs="Calibri Light"/>
        </w:rPr>
        <w:t>or Buyers is provided in Chapter X, “Approved Forms.”</w:t>
      </w:r>
    </w:p>
    <w:p w14:paraId="6B0C39EA" w14:textId="77777777" w:rsidR="001461C3" w:rsidRPr="003F490F" w:rsidRDefault="001461C3" w:rsidP="008E3997">
      <w:pPr>
        <w:rPr>
          <w:rFonts w:ascii="Calibri Light" w:hAnsi="Calibri Light" w:cs="Calibri Light"/>
        </w:rPr>
      </w:pPr>
    </w:p>
    <w:p w14:paraId="4F16BF77" w14:textId="77777777" w:rsidR="002C2769" w:rsidRPr="003F490F" w:rsidRDefault="002C2769" w:rsidP="008E3997">
      <w:pPr>
        <w:rPr>
          <w:rFonts w:ascii="Calibri Light" w:hAnsi="Calibri Light" w:cs="Calibri Light"/>
        </w:rPr>
      </w:pPr>
    </w:p>
    <w:p w14:paraId="36BC2301" w14:textId="77777777" w:rsidR="002C2769" w:rsidRPr="003F490F" w:rsidRDefault="002C2769" w:rsidP="008E3997">
      <w:pPr>
        <w:rPr>
          <w:rFonts w:ascii="Calibri Light" w:hAnsi="Calibri Light" w:cs="Calibri Light"/>
        </w:rPr>
      </w:pPr>
    </w:p>
    <w:p w14:paraId="6A97B0FB" w14:textId="77777777" w:rsidR="001461C3" w:rsidRPr="003F490F" w:rsidRDefault="001461C3" w:rsidP="002C2769">
      <w:pPr>
        <w:pStyle w:val="Heading3"/>
        <w:rPr>
          <w:rFonts w:cs="Calibri Light"/>
          <w:sz w:val="28"/>
        </w:rPr>
      </w:pPr>
      <w:bookmarkStart w:id="174" w:name="_Toc468442546"/>
      <w:bookmarkStart w:id="175" w:name="_Toc144283632"/>
      <w:r w:rsidRPr="003F490F">
        <w:rPr>
          <w:rFonts w:cs="Calibri Light"/>
          <w:sz w:val="28"/>
        </w:rPr>
        <w:t>Designated Agency</w:t>
      </w:r>
      <w:bookmarkEnd w:id="174"/>
      <w:bookmarkEnd w:id="175"/>
      <w:r w:rsidRPr="003F490F">
        <w:rPr>
          <w:rFonts w:cs="Calibri Light"/>
          <w:sz w:val="28"/>
        </w:rPr>
        <w:fldChar w:fldCharType="begin"/>
      </w:r>
      <w:r w:rsidRPr="003F490F">
        <w:rPr>
          <w:rFonts w:cs="Calibri Light"/>
          <w:sz w:val="28"/>
        </w:rPr>
        <w:instrText xml:space="preserve"> TC \l2 "</w:instrText>
      </w:r>
      <w:bookmarkStart w:id="176" w:name="_Toc255289640"/>
      <w:r w:rsidRPr="003F490F">
        <w:rPr>
          <w:rFonts w:cs="Calibri Light"/>
          <w:sz w:val="28"/>
        </w:rPr>
        <w:instrText>Designated Agency</w:instrText>
      </w:r>
      <w:bookmarkEnd w:id="176"/>
      <w:r w:rsidRPr="003F490F">
        <w:rPr>
          <w:rFonts w:cs="Calibri Light"/>
          <w:sz w:val="28"/>
        </w:rPr>
        <w:fldChar w:fldCharType="end"/>
      </w:r>
    </w:p>
    <w:p w14:paraId="586D824C" w14:textId="77777777" w:rsidR="001461C3" w:rsidRPr="003F490F" w:rsidRDefault="001461C3" w:rsidP="002C2769">
      <w:pPr>
        <w:jc w:val="both"/>
        <w:rPr>
          <w:rFonts w:ascii="Calibri Light" w:hAnsi="Calibri Light" w:cs="Calibri Light"/>
        </w:rPr>
      </w:pPr>
      <w:r w:rsidRPr="003F490F">
        <w:rPr>
          <w:rFonts w:ascii="Calibri Light" w:hAnsi="Calibri Light" w:cs="Calibri Light"/>
        </w:rPr>
        <w:t xml:space="preserve">In a transaction involving property listed by another </w:t>
      </w:r>
      <w:r w:rsidR="002C2769" w:rsidRPr="003F490F">
        <w:rPr>
          <w:rFonts w:ascii="Calibri Light" w:hAnsi="Calibri Light" w:cs="Calibri Light"/>
        </w:rPr>
        <w:t>Broker</w:t>
      </w:r>
      <w:r w:rsidRPr="003F490F">
        <w:rPr>
          <w:rFonts w:ascii="Calibri Light" w:hAnsi="Calibri Light" w:cs="Calibri Light"/>
        </w:rPr>
        <w:t xml:space="preserve"> who is supervised by </w:t>
      </w:r>
      <w:r w:rsidR="002C2769" w:rsidRPr="003F490F">
        <w:rPr>
          <w:rFonts w:ascii="Calibri Light" w:hAnsi="Calibri Light" w:cs="Calibri Light"/>
        </w:rPr>
        <w:t>Broker</w:t>
      </w:r>
      <w:r w:rsidRPr="003F490F">
        <w:rPr>
          <w:rFonts w:ascii="Calibri Light" w:hAnsi="Calibri Light" w:cs="Calibri Light"/>
        </w:rPr>
        <w:t xml:space="preserve">’s principal broker, the principal broker, pursuant to a Disclosed Limited Agency Agreement, shall represent both the seller and the buyer.  In such a situation, the </w:t>
      </w:r>
      <w:r w:rsidR="002C2769" w:rsidRPr="003F490F">
        <w:rPr>
          <w:rFonts w:ascii="Calibri Light" w:hAnsi="Calibri Light" w:cs="Calibri Light"/>
        </w:rPr>
        <w:t>Broker</w:t>
      </w:r>
      <w:r w:rsidRPr="003F490F">
        <w:rPr>
          <w:rFonts w:ascii="Calibri Light" w:hAnsi="Calibri Light" w:cs="Calibri Light"/>
        </w:rPr>
        <w:t xml:space="preserve"> will continue to represent only the buyer.  Such representation must be agreed to by the buyer in a Disclosed Limited Agency Agreement for Buyers.  All representation shall be consistent with Company policies and procedures established to ensure </w:t>
      </w:r>
      <w:r w:rsidR="002C2769" w:rsidRPr="003F490F">
        <w:rPr>
          <w:rFonts w:ascii="Calibri Light" w:hAnsi="Calibri Light" w:cs="Calibri Light"/>
        </w:rPr>
        <w:t>Broker</w:t>
      </w:r>
      <w:r w:rsidRPr="003F490F">
        <w:rPr>
          <w:rFonts w:ascii="Calibri Light" w:hAnsi="Calibri Light" w:cs="Calibri Light"/>
        </w:rPr>
        <w:t>s will not have access to, and will not obtain, confidential information concerning another client involved in the same transaction.  Failure to follow these policies and procedures</w:t>
      </w:r>
      <w:r w:rsidR="00812E7C" w:rsidRPr="003F490F">
        <w:rPr>
          <w:rFonts w:ascii="Calibri Light" w:hAnsi="Calibri Light" w:cs="Calibri Light"/>
        </w:rPr>
        <w:t xml:space="preserve"> is grounds for termination of </w:t>
      </w:r>
      <w:r w:rsidRPr="003F490F">
        <w:rPr>
          <w:rFonts w:ascii="Calibri Light" w:hAnsi="Calibri Light" w:cs="Calibri Light"/>
        </w:rPr>
        <w:t xml:space="preserve">the </w:t>
      </w:r>
      <w:r w:rsidR="002C2769" w:rsidRPr="003F490F">
        <w:rPr>
          <w:rFonts w:ascii="Calibri Light" w:hAnsi="Calibri Light" w:cs="Calibri Light"/>
        </w:rPr>
        <w:t>Broker</w:t>
      </w:r>
      <w:r w:rsidRPr="003F490F">
        <w:rPr>
          <w:rFonts w:ascii="Calibri Light" w:hAnsi="Calibri Light" w:cs="Calibri Light"/>
        </w:rPr>
        <w:t xml:space="preserve">’s </w:t>
      </w:r>
      <w:r w:rsidR="006F474C">
        <w:rPr>
          <w:rFonts w:ascii="Calibri Light" w:hAnsi="Calibri Light" w:cs="Calibri Light"/>
        </w:rPr>
        <w:t>Independent Contractor Agreement</w:t>
      </w:r>
      <w:r w:rsidRPr="003F490F">
        <w:rPr>
          <w:rFonts w:ascii="Calibri Light" w:hAnsi="Calibri Light" w:cs="Calibri Light"/>
        </w:rPr>
        <w:t xml:space="preserve"> under that Agreement.</w:t>
      </w:r>
    </w:p>
    <w:p w14:paraId="7C2C73C6" w14:textId="77777777" w:rsidR="001461C3" w:rsidRPr="003F490F" w:rsidRDefault="001461C3" w:rsidP="008E3997">
      <w:pPr>
        <w:rPr>
          <w:rFonts w:ascii="Calibri Light" w:hAnsi="Calibri Light" w:cs="Calibri Light"/>
        </w:rPr>
      </w:pPr>
    </w:p>
    <w:p w14:paraId="50626EC9" w14:textId="77777777" w:rsidR="002C2769" w:rsidRPr="003F490F" w:rsidRDefault="002C2769" w:rsidP="008E3997">
      <w:pPr>
        <w:rPr>
          <w:rFonts w:ascii="Calibri Light" w:hAnsi="Calibri Light" w:cs="Calibri Light"/>
        </w:rPr>
      </w:pPr>
    </w:p>
    <w:p w14:paraId="6B40F899" w14:textId="77777777" w:rsidR="002C2769" w:rsidRPr="003F490F" w:rsidRDefault="002C2769" w:rsidP="008E3997">
      <w:pPr>
        <w:rPr>
          <w:rFonts w:ascii="Calibri Light" w:hAnsi="Calibri Light" w:cs="Calibri Light"/>
        </w:rPr>
      </w:pPr>
    </w:p>
    <w:p w14:paraId="368DEEC8" w14:textId="77777777" w:rsidR="001461C3" w:rsidRPr="003F490F" w:rsidRDefault="001461C3" w:rsidP="000242B0">
      <w:pPr>
        <w:pStyle w:val="Heading3"/>
        <w:rPr>
          <w:rFonts w:cs="Calibri Light"/>
          <w:sz w:val="28"/>
        </w:rPr>
      </w:pPr>
      <w:bookmarkStart w:id="177" w:name="_Toc468442547"/>
      <w:bookmarkStart w:id="178" w:name="_Toc144283633"/>
      <w:r w:rsidRPr="003F490F">
        <w:rPr>
          <w:rFonts w:cs="Calibri Light"/>
          <w:sz w:val="28"/>
        </w:rPr>
        <w:t>Procedures When Representing Buyers</w:t>
      </w:r>
      <w:bookmarkEnd w:id="177"/>
      <w:bookmarkEnd w:id="178"/>
      <w:r w:rsidRPr="003F490F">
        <w:rPr>
          <w:rFonts w:cs="Calibri Light"/>
          <w:sz w:val="28"/>
        </w:rPr>
        <w:fldChar w:fldCharType="begin"/>
      </w:r>
      <w:r w:rsidRPr="003F490F">
        <w:rPr>
          <w:rFonts w:cs="Calibri Light"/>
          <w:sz w:val="28"/>
        </w:rPr>
        <w:instrText xml:space="preserve"> TC \l2 "</w:instrText>
      </w:r>
      <w:bookmarkStart w:id="179" w:name="_Toc255289641"/>
      <w:r w:rsidRPr="003F490F">
        <w:rPr>
          <w:rFonts w:cs="Calibri Light"/>
          <w:sz w:val="28"/>
        </w:rPr>
        <w:instrText>Procedures When Representing Buyers</w:instrText>
      </w:r>
      <w:bookmarkEnd w:id="179"/>
      <w:r w:rsidRPr="003F490F">
        <w:rPr>
          <w:rFonts w:cs="Calibri Light"/>
          <w:sz w:val="28"/>
        </w:rPr>
        <w:fldChar w:fldCharType="end"/>
      </w:r>
    </w:p>
    <w:p w14:paraId="7E0E4964" w14:textId="77777777" w:rsidR="001461C3" w:rsidRPr="003F490F" w:rsidRDefault="000242B0" w:rsidP="000242B0">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representing buyers must carefully distinguish between acting exclusively for the buyer, acting as a disclosed limited agent and acting as a designated agent.  It is imperative that </w:t>
      </w:r>
      <w:r w:rsidRPr="003F490F">
        <w:rPr>
          <w:rFonts w:ascii="Calibri Light" w:hAnsi="Calibri Light" w:cs="Calibri Light"/>
        </w:rPr>
        <w:t>Broker</w:t>
      </w:r>
      <w:r w:rsidR="001461C3" w:rsidRPr="003F490F">
        <w:rPr>
          <w:rFonts w:ascii="Calibri Light" w:hAnsi="Calibri Light" w:cs="Calibri Light"/>
        </w:rPr>
        <w:t xml:space="preserve">s use the proper forms, obtain the necessary agreements and conduct their activities in a manner appropriate to the agency relationship created.  The </w:t>
      </w:r>
      <w:r w:rsidRPr="003F490F">
        <w:rPr>
          <w:rFonts w:ascii="Calibri Light" w:hAnsi="Calibri Light" w:cs="Calibri Light"/>
        </w:rPr>
        <w:t>Broker</w:t>
      </w:r>
      <w:r w:rsidR="001461C3" w:rsidRPr="003F490F">
        <w:rPr>
          <w:rFonts w:ascii="Calibri Light" w:hAnsi="Calibri Light" w:cs="Calibri Light"/>
        </w:rPr>
        <w:t xml:space="preserve"> should anticipate potential conflicts resulting from representation of the buyer and bring any potential conflicts to the attention of</w:t>
      </w:r>
      <w:r w:rsidRPr="003F490F">
        <w:rPr>
          <w:rFonts w:ascii="Calibri Light" w:hAnsi="Calibri Light" w:cs="Calibri Light"/>
        </w:rPr>
        <w:t xml:space="preserve"> Principal</w:t>
      </w:r>
      <w:r w:rsidR="001461C3" w:rsidRPr="003F490F">
        <w:rPr>
          <w:rFonts w:ascii="Calibri Light" w:hAnsi="Calibri Light" w:cs="Calibri Light"/>
        </w:rPr>
        <w:t xml:space="preserve"> Broker</w:t>
      </w:r>
      <w:r w:rsidRPr="003F490F">
        <w:rPr>
          <w:rFonts w:ascii="Calibri Light" w:hAnsi="Calibri Light" w:cs="Calibri Light"/>
        </w:rPr>
        <w:t xml:space="preserve"> </w:t>
      </w:r>
      <w:r w:rsidR="001461C3" w:rsidRPr="003F490F">
        <w:rPr>
          <w:rFonts w:ascii="Calibri Light" w:hAnsi="Calibri Light" w:cs="Calibri Light"/>
        </w:rPr>
        <w:t xml:space="preserve">in a timely manner.  </w:t>
      </w:r>
      <w:r w:rsidRPr="003F490F">
        <w:rPr>
          <w:rFonts w:ascii="Calibri Light" w:hAnsi="Calibri Light" w:cs="Calibri Light"/>
        </w:rPr>
        <w:t>Broker</w:t>
      </w:r>
      <w:r w:rsidR="001461C3" w:rsidRPr="003F490F">
        <w:rPr>
          <w:rFonts w:ascii="Calibri Light" w:hAnsi="Calibri Light" w:cs="Calibri Light"/>
        </w:rPr>
        <w:t xml:space="preserve">s must strictly adhere to Company policies and procedures to assure that </w:t>
      </w:r>
      <w:r w:rsidRPr="003F490F">
        <w:rPr>
          <w:rFonts w:ascii="Calibri Light" w:hAnsi="Calibri Light" w:cs="Calibri Light"/>
        </w:rPr>
        <w:t>Broker</w:t>
      </w:r>
      <w:r w:rsidR="001461C3" w:rsidRPr="003F490F">
        <w:rPr>
          <w:rFonts w:ascii="Calibri Light" w:hAnsi="Calibri Light" w:cs="Calibri Light"/>
        </w:rPr>
        <w:t xml:space="preserve">s who represent one client do not have access to, and will not obtain, confidential information concerning another client involved in the same transaction. When undertaking dual representation in a transaction, the </w:t>
      </w:r>
      <w:r w:rsidRPr="003F490F">
        <w:rPr>
          <w:rFonts w:ascii="Calibri Light" w:hAnsi="Calibri Light" w:cs="Calibri Light"/>
        </w:rPr>
        <w:t>Broker</w:t>
      </w:r>
      <w:r w:rsidR="001461C3" w:rsidRPr="003F490F">
        <w:rPr>
          <w:rFonts w:ascii="Calibri Light" w:hAnsi="Calibri Light" w:cs="Calibri Light"/>
        </w:rPr>
        <w:t xml:space="preserve"> should routinely remind the parties of the dual nature of their representation and the limits that representation places on the </w:t>
      </w:r>
      <w:r w:rsidRPr="003F490F">
        <w:rPr>
          <w:rFonts w:ascii="Calibri Light" w:hAnsi="Calibri Light" w:cs="Calibri Light"/>
        </w:rPr>
        <w:t>Broker</w:t>
      </w:r>
      <w:r w:rsidR="001461C3" w:rsidRPr="003F490F">
        <w:rPr>
          <w:rFonts w:ascii="Calibri Light" w:hAnsi="Calibri Light" w:cs="Calibri Light"/>
        </w:rPr>
        <w:t xml:space="preserve">.  Breach of such policies and procedures may be considered a material breach of the </w:t>
      </w:r>
      <w:r w:rsidRPr="003F490F">
        <w:rPr>
          <w:rFonts w:ascii="Calibri Light" w:hAnsi="Calibri Light" w:cs="Calibri Light"/>
        </w:rPr>
        <w:t>Broker</w:t>
      </w:r>
      <w:r w:rsidR="001461C3" w:rsidRPr="003F490F">
        <w:rPr>
          <w:rFonts w:ascii="Calibri Light" w:hAnsi="Calibri Light" w:cs="Calibri Light"/>
        </w:rPr>
        <w:t xml:space="preserve">’s </w:t>
      </w:r>
      <w:r w:rsidR="006F474C">
        <w:rPr>
          <w:rFonts w:ascii="Calibri Light" w:hAnsi="Calibri Light" w:cs="Calibri Light"/>
        </w:rPr>
        <w:t>Independent Contractor Agreement</w:t>
      </w:r>
      <w:r w:rsidR="001461C3" w:rsidRPr="003F490F">
        <w:rPr>
          <w:rFonts w:ascii="Calibri Light" w:hAnsi="Calibri Light" w:cs="Calibri Light"/>
        </w:rPr>
        <w:t>.</w:t>
      </w:r>
    </w:p>
    <w:p w14:paraId="05228043" w14:textId="77777777" w:rsidR="001461C3" w:rsidRPr="003F490F" w:rsidRDefault="001461C3" w:rsidP="008E3997">
      <w:pPr>
        <w:rPr>
          <w:rFonts w:ascii="Calibri Light" w:hAnsi="Calibri Light" w:cs="Calibri Light"/>
        </w:rPr>
      </w:pPr>
    </w:p>
    <w:p w14:paraId="179F326E" w14:textId="77777777" w:rsidR="001461C3" w:rsidRPr="003F490F" w:rsidRDefault="001D702E" w:rsidP="001D702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acting as a buyer’s broker shall, as soon as practical, notify the listing agent that they are representing only the buyer.  </w:t>
      </w:r>
      <w:r w:rsidRPr="003F490F">
        <w:rPr>
          <w:rFonts w:ascii="Calibri Light" w:hAnsi="Calibri Light" w:cs="Calibri Light"/>
        </w:rPr>
        <w:t>Broker</w:t>
      </w:r>
      <w:r w:rsidR="001461C3" w:rsidRPr="003F490F">
        <w:rPr>
          <w:rFonts w:ascii="Calibri Light" w:hAnsi="Calibri Light" w:cs="Calibri Light"/>
        </w:rPr>
        <w:t xml:space="preserve">s should avoid showing property when the owner is present unless accompanied by the listing agent.  All communication with a seller should be through the listing </w:t>
      </w:r>
      <w:r w:rsidR="0080134F">
        <w:rPr>
          <w:rFonts w:ascii="Calibri Light" w:hAnsi="Calibri Light" w:cs="Calibri Light"/>
        </w:rPr>
        <w:t>Broker</w:t>
      </w:r>
      <w:r w:rsidR="001461C3" w:rsidRPr="003F490F">
        <w:rPr>
          <w:rFonts w:ascii="Calibri Light" w:hAnsi="Calibri Light" w:cs="Calibri Light"/>
        </w:rPr>
        <w:t xml:space="preserve">.  If the owner </w:t>
      </w:r>
      <w:r w:rsidRPr="003F490F">
        <w:rPr>
          <w:rFonts w:ascii="Calibri Light" w:hAnsi="Calibri Light" w:cs="Calibri Light"/>
        </w:rPr>
        <w:t>has no agent, the Broker may</w:t>
      </w:r>
      <w:r w:rsidR="001461C3" w:rsidRPr="003F490F">
        <w:rPr>
          <w:rFonts w:ascii="Calibri Light" w:hAnsi="Calibri Light" w:cs="Calibri Light"/>
        </w:rPr>
        <w:t xml:space="preserve"> provide the owner with an Oregon Real Estate Agency </w:t>
      </w:r>
      <w:r w:rsidRPr="003F490F">
        <w:rPr>
          <w:rFonts w:ascii="Calibri Light" w:hAnsi="Calibri Light" w:cs="Calibri Light"/>
        </w:rPr>
        <w:t xml:space="preserve">Initial Agency </w:t>
      </w:r>
      <w:r w:rsidR="001461C3" w:rsidRPr="003F490F">
        <w:rPr>
          <w:rFonts w:ascii="Calibri Light" w:hAnsi="Calibri Light" w:cs="Calibri Light"/>
        </w:rPr>
        <w:t xml:space="preserve">Disclosure Pamphlet before showing the property or engaging in any discussions or negotiations with the owner.  If the </w:t>
      </w:r>
      <w:r w:rsidRPr="003F490F">
        <w:rPr>
          <w:rFonts w:ascii="Calibri Light" w:hAnsi="Calibri Light" w:cs="Calibri Light"/>
        </w:rPr>
        <w:t>Broker</w:t>
      </w:r>
      <w:r w:rsidR="001461C3" w:rsidRPr="003F490F">
        <w:rPr>
          <w:rFonts w:ascii="Calibri Light" w:hAnsi="Calibri Light" w:cs="Calibri Light"/>
        </w:rPr>
        <w:t xml:space="preserve"> intends to seek a commission from the </w:t>
      </w:r>
      <w:r w:rsidR="001461C3" w:rsidRPr="003F490F">
        <w:rPr>
          <w:rFonts w:ascii="Calibri Light" w:hAnsi="Calibri Light" w:cs="Calibri Light"/>
        </w:rPr>
        <w:lastRenderedPageBreak/>
        <w:t xml:space="preserve">seller without undertaking a listing, or establishing an agency relationship with the seller, the </w:t>
      </w:r>
      <w:r w:rsidRPr="003F490F">
        <w:rPr>
          <w:rFonts w:ascii="Calibri Light" w:hAnsi="Calibri Light" w:cs="Calibri Light"/>
        </w:rPr>
        <w:t>Broker</w:t>
      </w:r>
      <w:r w:rsidR="001461C3" w:rsidRPr="003F490F">
        <w:rPr>
          <w:rFonts w:ascii="Calibri Light" w:hAnsi="Calibri Light" w:cs="Calibri Light"/>
        </w:rPr>
        <w:t xml:space="preserve"> must seek </w:t>
      </w:r>
      <w:r w:rsidRPr="003F490F">
        <w:rPr>
          <w:rFonts w:ascii="Calibri Light" w:hAnsi="Calibri Light" w:cs="Calibri Light"/>
        </w:rPr>
        <w:t xml:space="preserve">the Principal </w:t>
      </w:r>
      <w:r w:rsidR="001461C3" w:rsidRPr="003F490F">
        <w:rPr>
          <w:rFonts w:ascii="Calibri Light" w:hAnsi="Calibri Light" w:cs="Calibri Light"/>
        </w:rPr>
        <w:t xml:space="preserve">Broker’s approval.  </w:t>
      </w:r>
      <w:r w:rsidRPr="003F490F">
        <w:rPr>
          <w:rFonts w:ascii="Calibri Light" w:hAnsi="Calibri Light" w:cs="Calibri Light"/>
        </w:rPr>
        <w:t>Broker</w:t>
      </w:r>
      <w:r w:rsidR="001461C3" w:rsidRPr="003F490F">
        <w:rPr>
          <w:rFonts w:ascii="Calibri Light" w:hAnsi="Calibri Light" w:cs="Calibri Light"/>
        </w:rPr>
        <w:t xml:space="preserve">s may enter into fee agreements with unrepresented sellers only in the manner authorized by </w:t>
      </w:r>
      <w:r w:rsidRPr="003F490F">
        <w:rPr>
          <w:rFonts w:ascii="Calibri Light" w:hAnsi="Calibri Light" w:cs="Calibri Light"/>
        </w:rPr>
        <w:t xml:space="preserve">the Principal </w:t>
      </w:r>
      <w:r w:rsidR="001461C3" w:rsidRPr="003F490F">
        <w:rPr>
          <w:rFonts w:ascii="Calibri Light" w:hAnsi="Calibri Light" w:cs="Calibri Light"/>
        </w:rPr>
        <w:t>Broker.</w:t>
      </w:r>
    </w:p>
    <w:p w14:paraId="515E6041" w14:textId="77777777" w:rsidR="001461C3" w:rsidRPr="003F490F" w:rsidRDefault="001461C3" w:rsidP="001D702E">
      <w:pPr>
        <w:pStyle w:val="Heading1"/>
        <w:jc w:val="center"/>
        <w:rPr>
          <w:rFonts w:cs="Calibri Light"/>
        </w:rPr>
      </w:pPr>
      <w:r w:rsidRPr="003F490F">
        <w:rPr>
          <w:rFonts w:cs="Calibri Light"/>
        </w:rPr>
        <w:br w:type="page"/>
      </w:r>
      <w:bookmarkStart w:id="180" w:name="_Toc468442548"/>
      <w:bookmarkStart w:id="181" w:name="_Toc144283634"/>
      <w:r w:rsidRPr="003F490F">
        <w:rPr>
          <w:rFonts w:cs="Calibri Light"/>
        </w:rPr>
        <w:lastRenderedPageBreak/>
        <w:t>CHAPTER VII</w:t>
      </w:r>
      <w:r w:rsidR="001D702E" w:rsidRPr="003F490F">
        <w:rPr>
          <w:rFonts w:cs="Calibri Light"/>
        </w:rPr>
        <w:t xml:space="preserve"> – </w:t>
      </w:r>
      <w:r w:rsidRPr="003F490F">
        <w:rPr>
          <w:rFonts w:cs="Calibri Light"/>
        </w:rPr>
        <w:t>SELLING PROCEDURES</w:t>
      </w:r>
      <w:bookmarkEnd w:id="180"/>
      <w:bookmarkEnd w:id="181"/>
      <w:r w:rsidRPr="003F490F">
        <w:rPr>
          <w:rFonts w:cs="Calibri Light"/>
        </w:rPr>
        <w:fldChar w:fldCharType="begin"/>
      </w:r>
      <w:r w:rsidRPr="003F490F">
        <w:rPr>
          <w:rFonts w:cs="Calibri Light"/>
        </w:rPr>
        <w:instrText xml:space="preserve"> TC \l1 "</w:instrText>
      </w:r>
      <w:bookmarkStart w:id="182" w:name="_Toc255289642"/>
      <w:r w:rsidRPr="003F490F">
        <w:rPr>
          <w:rFonts w:cs="Calibri Light"/>
        </w:rPr>
        <w:instrText>CHAPTER VII</w:instrText>
      </w:r>
    </w:p>
    <w:p w14:paraId="2C9F8398" w14:textId="77777777" w:rsidR="001461C3" w:rsidRPr="003F490F" w:rsidRDefault="001461C3" w:rsidP="001D702E">
      <w:pPr>
        <w:jc w:val="center"/>
        <w:rPr>
          <w:rFonts w:ascii="Calibri Light" w:hAnsi="Calibri Light" w:cs="Calibri Light"/>
          <w:b/>
          <w:sz w:val="32"/>
          <w:szCs w:val="32"/>
        </w:rPr>
      </w:pPr>
    </w:p>
    <w:p w14:paraId="7E8819DC" w14:textId="77777777" w:rsidR="001461C3" w:rsidRPr="003F490F" w:rsidRDefault="001461C3" w:rsidP="001D702E">
      <w:pPr>
        <w:jc w:val="center"/>
        <w:rPr>
          <w:rFonts w:ascii="Calibri Light" w:hAnsi="Calibri Light" w:cs="Calibri Light"/>
          <w:b/>
          <w:sz w:val="32"/>
          <w:szCs w:val="32"/>
        </w:rPr>
      </w:pPr>
      <w:r w:rsidRPr="003F490F">
        <w:rPr>
          <w:rFonts w:ascii="Calibri Light" w:hAnsi="Calibri Light" w:cs="Calibri Light"/>
          <w:b/>
          <w:sz w:val="32"/>
          <w:szCs w:val="32"/>
        </w:rPr>
        <w:instrText>SELLING PROCEDURES</w:instrText>
      </w:r>
      <w:bookmarkEnd w:id="182"/>
      <w:r w:rsidRPr="003F490F">
        <w:rPr>
          <w:rFonts w:ascii="Calibri Light" w:hAnsi="Calibri Light" w:cs="Calibri Light"/>
          <w:b/>
          <w:sz w:val="32"/>
          <w:szCs w:val="32"/>
        </w:rPr>
        <w:fldChar w:fldCharType="end"/>
      </w:r>
    </w:p>
    <w:p w14:paraId="4654FD3D" w14:textId="77777777" w:rsidR="001461C3" w:rsidRPr="003F490F" w:rsidRDefault="001461C3" w:rsidP="008E3997">
      <w:pPr>
        <w:rPr>
          <w:rFonts w:ascii="Calibri Light" w:hAnsi="Calibri Light" w:cs="Calibri Light"/>
        </w:rPr>
      </w:pPr>
    </w:p>
    <w:p w14:paraId="4583F1CA" w14:textId="77777777" w:rsidR="001461C3" w:rsidRPr="003F490F" w:rsidRDefault="001461C3" w:rsidP="008E3997">
      <w:pPr>
        <w:rPr>
          <w:rFonts w:ascii="Calibri Light" w:hAnsi="Calibri Light" w:cs="Calibri Light"/>
        </w:rPr>
      </w:pPr>
    </w:p>
    <w:p w14:paraId="71DFAA0C" w14:textId="77777777" w:rsidR="001461C3" w:rsidRPr="003F490F" w:rsidRDefault="001461C3" w:rsidP="001D702E">
      <w:pPr>
        <w:pStyle w:val="Heading2"/>
        <w:rPr>
          <w:rFonts w:cs="Calibri Light"/>
          <w:b w:val="0"/>
          <w:sz w:val="32"/>
        </w:rPr>
      </w:pPr>
      <w:bookmarkStart w:id="183" w:name="_Toc468442549"/>
      <w:bookmarkStart w:id="184" w:name="_Toc144283635"/>
      <w:r w:rsidRPr="003F490F">
        <w:rPr>
          <w:rFonts w:cs="Calibri Light"/>
          <w:b w:val="0"/>
          <w:sz w:val="32"/>
        </w:rPr>
        <w:t>Handling Prospects</w:t>
      </w:r>
      <w:bookmarkEnd w:id="183"/>
      <w:bookmarkEnd w:id="184"/>
      <w:r w:rsidRPr="003F490F">
        <w:rPr>
          <w:rFonts w:cs="Calibri Light"/>
          <w:sz w:val="32"/>
        </w:rPr>
        <w:fldChar w:fldCharType="begin"/>
      </w:r>
      <w:r w:rsidRPr="003F490F">
        <w:rPr>
          <w:rFonts w:cs="Calibri Light"/>
          <w:b w:val="0"/>
          <w:sz w:val="32"/>
        </w:rPr>
        <w:instrText xml:space="preserve"> TC \l2 "</w:instrText>
      </w:r>
      <w:bookmarkStart w:id="185" w:name="_Toc255289643"/>
      <w:r w:rsidRPr="003F490F">
        <w:rPr>
          <w:rFonts w:cs="Calibri Light"/>
          <w:b w:val="0"/>
          <w:sz w:val="32"/>
        </w:rPr>
        <w:instrText>Handling Prospects</w:instrText>
      </w:r>
      <w:bookmarkEnd w:id="185"/>
      <w:r w:rsidRPr="003F490F">
        <w:rPr>
          <w:rFonts w:cs="Calibri Light"/>
          <w:sz w:val="32"/>
        </w:rPr>
        <w:fldChar w:fldCharType="end"/>
      </w:r>
    </w:p>
    <w:p w14:paraId="2C8B7C21" w14:textId="77777777" w:rsidR="001461C3" w:rsidRPr="003F490F" w:rsidRDefault="001461C3" w:rsidP="008E3997">
      <w:pPr>
        <w:rPr>
          <w:rFonts w:ascii="Calibri Light" w:hAnsi="Calibri Light" w:cs="Calibri Light"/>
          <w:b/>
        </w:rPr>
      </w:pPr>
    </w:p>
    <w:p w14:paraId="7E25DBDF" w14:textId="77777777" w:rsidR="001461C3" w:rsidRPr="003F490F" w:rsidRDefault="001461C3" w:rsidP="001D702E">
      <w:pPr>
        <w:pStyle w:val="Heading3"/>
        <w:rPr>
          <w:rFonts w:cs="Calibri Light"/>
          <w:sz w:val="28"/>
        </w:rPr>
      </w:pPr>
      <w:bookmarkStart w:id="186" w:name="_Toc468442550"/>
      <w:bookmarkStart w:id="187" w:name="_Toc144283636"/>
      <w:r w:rsidRPr="003F490F">
        <w:rPr>
          <w:rFonts w:cs="Calibri Light"/>
          <w:sz w:val="28"/>
        </w:rPr>
        <w:t>Providing Information</w:t>
      </w:r>
      <w:bookmarkEnd w:id="186"/>
      <w:bookmarkEnd w:id="187"/>
      <w:r w:rsidRPr="003F490F">
        <w:rPr>
          <w:rFonts w:cs="Calibri Light"/>
          <w:sz w:val="28"/>
        </w:rPr>
        <w:fldChar w:fldCharType="begin"/>
      </w:r>
      <w:r w:rsidRPr="003F490F">
        <w:rPr>
          <w:rFonts w:cs="Calibri Light"/>
          <w:sz w:val="28"/>
        </w:rPr>
        <w:instrText xml:space="preserve"> TC \l3 "</w:instrText>
      </w:r>
      <w:bookmarkStart w:id="188" w:name="_Toc255289644"/>
      <w:r w:rsidRPr="003F490F">
        <w:rPr>
          <w:rFonts w:cs="Calibri Light"/>
          <w:sz w:val="28"/>
        </w:rPr>
        <w:instrText>Providing Information</w:instrText>
      </w:r>
      <w:bookmarkEnd w:id="188"/>
      <w:r w:rsidRPr="003F490F">
        <w:rPr>
          <w:rFonts w:cs="Calibri Light"/>
          <w:sz w:val="28"/>
        </w:rPr>
        <w:fldChar w:fldCharType="end"/>
      </w:r>
    </w:p>
    <w:p w14:paraId="0D70EAB5" w14:textId="77777777" w:rsidR="001461C3" w:rsidRPr="003F490F" w:rsidRDefault="001461C3" w:rsidP="001D702E">
      <w:pPr>
        <w:jc w:val="both"/>
        <w:rPr>
          <w:rFonts w:ascii="Calibri Light" w:hAnsi="Calibri Light" w:cs="Calibri Light"/>
        </w:rPr>
      </w:pPr>
      <w:r w:rsidRPr="003F490F">
        <w:rPr>
          <w:rFonts w:ascii="Calibri Light" w:hAnsi="Calibri Light" w:cs="Calibri Light"/>
        </w:rPr>
        <w:t xml:space="preserve">Only licensed </w:t>
      </w:r>
      <w:r w:rsidR="001D702E" w:rsidRPr="003F490F">
        <w:rPr>
          <w:rFonts w:ascii="Calibri Light" w:hAnsi="Calibri Light" w:cs="Calibri Light"/>
        </w:rPr>
        <w:t>Broker</w:t>
      </w:r>
      <w:r w:rsidRPr="003F490F">
        <w:rPr>
          <w:rFonts w:ascii="Calibri Light" w:hAnsi="Calibri Light" w:cs="Calibri Light"/>
        </w:rPr>
        <w:t xml:space="preserve">s may provide information, beyond that advertised to the public, on listings to prospective clients or customers.  </w:t>
      </w:r>
      <w:r w:rsidR="001D702E" w:rsidRPr="003F490F">
        <w:rPr>
          <w:rFonts w:ascii="Calibri Light" w:hAnsi="Calibri Light" w:cs="Calibri Light"/>
        </w:rPr>
        <w:t>Broker</w:t>
      </w:r>
      <w:r w:rsidRPr="003F490F">
        <w:rPr>
          <w:rFonts w:ascii="Calibri Light" w:hAnsi="Calibri Light" w:cs="Calibri Light"/>
        </w:rPr>
        <w:t xml:space="preserve">s with unlicensed personal assistants shall be responsible for seeing to it that their assistants do not engage in professional real estate activity by providing specific property information to prospective clients or customers.  Potential customers or clients shall not be referred to </w:t>
      </w:r>
      <w:r w:rsidR="001D702E" w:rsidRPr="003F490F">
        <w:rPr>
          <w:rFonts w:ascii="Calibri Light" w:hAnsi="Calibri Light" w:cs="Calibri Light"/>
        </w:rPr>
        <w:t xml:space="preserve">Principal </w:t>
      </w:r>
      <w:r w:rsidRPr="003F490F">
        <w:rPr>
          <w:rFonts w:ascii="Calibri Light" w:hAnsi="Calibri Light" w:cs="Calibri Light"/>
        </w:rPr>
        <w:t>Broker’s unlicensed employees if they are seeking specific information on properties or wish to discuss specific real estate needs.  All calls to the office shall be logged by the person taking the call.</w:t>
      </w:r>
    </w:p>
    <w:p w14:paraId="3FE8DC6C" w14:textId="77777777" w:rsidR="001461C3" w:rsidRPr="003F490F" w:rsidRDefault="001461C3" w:rsidP="008E3997">
      <w:pPr>
        <w:rPr>
          <w:rFonts w:ascii="Calibri Light" w:hAnsi="Calibri Light" w:cs="Calibri Light"/>
        </w:rPr>
      </w:pPr>
    </w:p>
    <w:p w14:paraId="635CFDB0" w14:textId="77777777" w:rsidR="001D702E" w:rsidRPr="003F490F" w:rsidRDefault="001D702E" w:rsidP="008E3997">
      <w:pPr>
        <w:rPr>
          <w:rFonts w:ascii="Calibri Light" w:hAnsi="Calibri Light" w:cs="Calibri Light"/>
          <w:b/>
        </w:rPr>
      </w:pPr>
    </w:p>
    <w:p w14:paraId="017D3CB5" w14:textId="77777777" w:rsidR="001D702E" w:rsidRPr="003F490F" w:rsidRDefault="001D702E" w:rsidP="008E3997">
      <w:pPr>
        <w:rPr>
          <w:rFonts w:ascii="Calibri Light" w:hAnsi="Calibri Light" w:cs="Calibri Light"/>
          <w:b/>
        </w:rPr>
      </w:pPr>
    </w:p>
    <w:p w14:paraId="3C8E9138" w14:textId="77777777" w:rsidR="001461C3" w:rsidRPr="003F490F" w:rsidRDefault="001461C3" w:rsidP="001D702E">
      <w:pPr>
        <w:pStyle w:val="Heading3"/>
        <w:rPr>
          <w:rFonts w:cs="Calibri Light"/>
          <w:sz w:val="28"/>
        </w:rPr>
      </w:pPr>
      <w:bookmarkStart w:id="189" w:name="_Toc468442551"/>
      <w:bookmarkStart w:id="190" w:name="_Toc144283637"/>
      <w:r w:rsidRPr="003F490F">
        <w:rPr>
          <w:rFonts w:cs="Calibri Light"/>
          <w:sz w:val="28"/>
        </w:rPr>
        <w:t>Screening</w:t>
      </w:r>
      <w:bookmarkEnd w:id="189"/>
      <w:bookmarkEnd w:id="190"/>
      <w:r w:rsidRPr="003F490F">
        <w:rPr>
          <w:rFonts w:cs="Calibri Light"/>
          <w:sz w:val="28"/>
        </w:rPr>
        <w:fldChar w:fldCharType="begin"/>
      </w:r>
      <w:r w:rsidRPr="003F490F">
        <w:rPr>
          <w:rFonts w:cs="Calibri Light"/>
          <w:sz w:val="28"/>
        </w:rPr>
        <w:instrText xml:space="preserve"> TC \l3 "</w:instrText>
      </w:r>
      <w:bookmarkStart w:id="191" w:name="_Toc255289645"/>
      <w:r w:rsidRPr="003F490F">
        <w:rPr>
          <w:rFonts w:cs="Calibri Light"/>
          <w:sz w:val="28"/>
        </w:rPr>
        <w:instrText>Screening</w:instrText>
      </w:r>
      <w:bookmarkEnd w:id="191"/>
      <w:r w:rsidRPr="003F490F">
        <w:rPr>
          <w:rFonts w:cs="Calibri Light"/>
          <w:sz w:val="28"/>
        </w:rPr>
        <w:fldChar w:fldCharType="end"/>
      </w:r>
    </w:p>
    <w:p w14:paraId="4465E44A" w14:textId="77777777" w:rsidR="001461C3" w:rsidRPr="003F490F" w:rsidRDefault="5D6EC4CD" w:rsidP="001D702E">
      <w:pPr>
        <w:jc w:val="both"/>
        <w:rPr>
          <w:rFonts w:ascii="Calibri Light" w:hAnsi="Calibri Light" w:cs="Calibri Light"/>
        </w:rPr>
      </w:pPr>
      <w:r w:rsidRPr="5D6EC4CD">
        <w:rPr>
          <w:rFonts w:ascii="Calibri Light" w:hAnsi="Calibri Light" w:cs="Calibri Light"/>
        </w:rPr>
        <w:t>Brokers providing information to prospects should screen the caller to determine their needs, motive, possible down payment and ability to buy.  Responses to screening questions shall be recorded on a Prospective Purchaser Work Sheet.  The Broker is responsible at a minimum for recording the prospect’s name, telephone number and the date of the call in order to give other Brokers notice of the prospect and preserve the Broker’s chance to work exclusively with that prospect in the future.  To avoid Fair Housing violations, the screening questions should</w:t>
      </w:r>
      <w:r w:rsidR="005A2409">
        <w:rPr>
          <w:rFonts w:ascii="Calibri Light" w:hAnsi="Calibri Light" w:cs="Calibri Light"/>
        </w:rPr>
        <w:t xml:space="preserve"> </w:t>
      </w:r>
      <w:r w:rsidRPr="5D6EC4CD">
        <w:rPr>
          <w:rFonts w:ascii="Calibri Light" w:hAnsi="Calibri Light" w:cs="Calibri Light"/>
        </w:rPr>
        <w:t xml:space="preserve">be objectively consistent for all prospects; Brokers are encouraged to have a list of screening questions that are asked of each new prospect.  The Broker should not assume any information about prospects and should not treat a prospect differently based on responses to screening questions.   </w:t>
      </w:r>
    </w:p>
    <w:p w14:paraId="13F3D31C" w14:textId="77777777" w:rsidR="001461C3" w:rsidRPr="003F490F" w:rsidRDefault="001461C3" w:rsidP="008E3997">
      <w:pPr>
        <w:rPr>
          <w:rFonts w:ascii="Calibri Light" w:hAnsi="Calibri Light" w:cs="Calibri Light"/>
        </w:rPr>
      </w:pPr>
    </w:p>
    <w:p w14:paraId="0BF6A60D" w14:textId="77777777" w:rsidR="001D702E" w:rsidRPr="003F490F" w:rsidRDefault="001D702E" w:rsidP="008E3997">
      <w:pPr>
        <w:rPr>
          <w:rFonts w:ascii="Calibri Light" w:hAnsi="Calibri Light" w:cs="Calibri Light"/>
        </w:rPr>
      </w:pPr>
    </w:p>
    <w:p w14:paraId="104D0223" w14:textId="77777777" w:rsidR="001D702E" w:rsidRPr="003F490F" w:rsidRDefault="001D702E" w:rsidP="008E3997">
      <w:pPr>
        <w:rPr>
          <w:rFonts w:ascii="Calibri Light" w:hAnsi="Calibri Light" w:cs="Calibri Light"/>
        </w:rPr>
      </w:pPr>
    </w:p>
    <w:p w14:paraId="7557C224" w14:textId="77777777" w:rsidR="001461C3" w:rsidRPr="003F490F" w:rsidRDefault="001461C3" w:rsidP="001D702E">
      <w:pPr>
        <w:pStyle w:val="Heading3"/>
        <w:rPr>
          <w:rFonts w:cs="Calibri Light"/>
          <w:sz w:val="28"/>
        </w:rPr>
      </w:pPr>
      <w:bookmarkStart w:id="192" w:name="_Toc468442552"/>
      <w:bookmarkStart w:id="193" w:name="_Toc144283638"/>
      <w:r w:rsidRPr="003F490F">
        <w:rPr>
          <w:rFonts w:cs="Calibri Light"/>
          <w:sz w:val="28"/>
        </w:rPr>
        <w:t xml:space="preserve">Working </w:t>
      </w:r>
      <w:r w:rsidR="001D702E" w:rsidRPr="003F490F">
        <w:rPr>
          <w:rFonts w:cs="Calibri Light"/>
          <w:sz w:val="28"/>
        </w:rPr>
        <w:t>w</w:t>
      </w:r>
      <w:r w:rsidRPr="003F490F">
        <w:rPr>
          <w:rFonts w:cs="Calibri Light"/>
          <w:sz w:val="28"/>
        </w:rPr>
        <w:t>ith Prospects</w:t>
      </w:r>
      <w:bookmarkEnd w:id="192"/>
      <w:bookmarkEnd w:id="193"/>
      <w:r w:rsidRPr="003F490F">
        <w:rPr>
          <w:rFonts w:cs="Calibri Light"/>
          <w:sz w:val="28"/>
        </w:rPr>
        <w:fldChar w:fldCharType="begin"/>
      </w:r>
      <w:r w:rsidRPr="003F490F">
        <w:rPr>
          <w:rFonts w:cs="Calibri Light"/>
          <w:sz w:val="28"/>
        </w:rPr>
        <w:instrText xml:space="preserve"> TC \l3 "</w:instrText>
      </w:r>
      <w:bookmarkStart w:id="194" w:name="_Toc255289646"/>
      <w:r w:rsidRPr="003F490F">
        <w:rPr>
          <w:rFonts w:cs="Calibri Light"/>
          <w:sz w:val="28"/>
        </w:rPr>
        <w:instrText>Working With Prospects</w:instrText>
      </w:r>
      <w:bookmarkEnd w:id="194"/>
      <w:r w:rsidRPr="003F490F">
        <w:rPr>
          <w:rFonts w:cs="Calibri Light"/>
          <w:sz w:val="28"/>
        </w:rPr>
        <w:fldChar w:fldCharType="end"/>
      </w:r>
    </w:p>
    <w:p w14:paraId="42BFDF95" w14:textId="77777777" w:rsidR="001461C3" w:rsidRPr="003F490F" w:rsidRDefault="001461C3" w:rsidP="001D702E">
      <w:pPr>
        <w:jc w:val="both"/>
        <w:rPr>
          <w:rFonts w:ascii="Calibri Light" w:hAnsi="Calibri Light" w:cs="Calibri Light"/>
        </w:rPr>
      </w:pPr>
      <w:r w:rsidRPr="003F490F">
        <w:rPr>
          <w:rFonts w:ascii="Calibri Light" w:hAnsi="Calibri Light" w:cs="Calibri Light"/>
        </w:rPr>
        <w:t xml:space="preserve">In order for a </w:t>
      </w:r>
      <w:r w:rsidR="001D702E" w:rsidRPr="003F490F">
        <w:rPr>
          <w:rFonts w:ascii="Calibri Light" w:hAnsi="Calibri Light" w:cs="Calibri Light"/>
        </w:rPr>
        <w:t>Broker</w:t>
      </w:r>
      <w:r w:rsidRPr="003F490F">
        <w:rPr>
          <w:rFonts w:ascii="Calibri Light" w:hAnsi="Calibri Light" w:cs="Calibri Light"/>
        </w:rPr>
        <w:t xml:space="preserve"> to have the right to work exclusively with a prospect, it must appear that the </w:t>
      </w:r>
      <w:r w:rsidR="001D702E" w:rsidRPr="003F490F">
        <w:rPr>
          <w:rFonts w:ascii="Calibri Light" w:hAnsi="Calibri Light" w:cs="Calibri Light"/>
        </w:rPr>
        <w:t>Broker</w:t>
      </w:r>
      <w:r w:rsidRPr="003F490F">
        <w:rPr>
          <w:rFonts w:ascii="Calibri Light" w:hAnsi="Calibri Light" w:cs="Calibri Light"/>
        </w:rPr>
        <w:t xml:space="preserve"> has established a relationship with the prospect and that the prospect desires an exclusive relationship. To avoid misunderstandings between </w:t>
      </w:r>
      <w:r w:rsidR="001D702E" w:rsidRPr="003F490F">
        <w:rPr>
          <w:rFonts w:ascii="Calibri Light" w:hAnsi="Calibri Light" w:cs="Calibri Light"/>
        </w:rPr>
        <w:t>Broker</w:t>
      </w:r>
      <w:r w:rsidRPr="003F490F">
        <w:rPr>
          <w:rFonts w:ascii="Calibri Light" w:hAnsi="Calibri Light" w:cs="Calibri Light"/>
        </w:rPr>
        <w:t xml:space="preserve">s, and to make sure the needs of all clients and customers are promptly served, </w:t>
      </w:r>
      <w:r w:rsidR="001D702E" w:rsidRPr="003F490F">
        <w:rPr>
          <w:rFonts w:ascii="Calibri Light" w:hAnsi="Calibri Light" w:cs="Calibri Light"/>
        </w:rPr>
        <w:t>Broker</w:t>
      </w:r>
      <w:r w:rsidRPr="003F490F">
        <w:rPr>
          <w:rFonts w:ascii="Calibri Light" w:hAnsi="Calibri Light" w:cs="Calibri Light"/>
        </w:rPr>
        <w:t xml:space="preserve">s should impress upon their prospects the importance of asking for the </w:t>
      </w:r>
      <w:r w:rsidR="001D702E" w:rsidRPr="003F490F">
        <w:rPr>
          <w:rFonts w:ascii="Calibri Light" w:hAnsi="Calibri Light" w:cs="Calibri Light"/>
        </w:rPr>
        <w:t>Broker</w:t>
      </w:r>
      <w:r w:rsidRPr="003F490F">
        <w:rPr>
          <w:rFonts w:ascii="Calibri Light" w:hAnsi="Calibri Light" w:cs="Calibri Light"/>
        </w:rPr>
        <w:t xml:space="preserve"> by name.  Although </w:t>
      </w:r>
      <w:r w:rsidR="001D702E" w:rsidRPr="003F490F">
        <w:rPr>
          <w:rFonts w:ascii="Calibri Light" w:hAnsi="Calibri Light" w:cs="Calibri Light"/>
        </w:rPr>
        <w:t>Broker</w:t>
      </w:r>
      <w:r w:rsidRPr="003F490F">
        <w:rPr>
          <w:rFonts w:ascii="Calibri Light" w:hAnsi="Calibri Light" w:cs="Calibri Light"/>
        </w:rPr>
        <w:t xml:space="preserve">s shall respect each other’s prospects, it is the individual </w:t>
      </w:r>
      <w:r w:rsidR="001D702E" w:rsidRPr="003F490F">
        <w:rPr>
          <w:rFonts w:ascii="Calibri Light" w:hAnsi="Calibri Light" w:cs="Calibri Light"/>
        </w:rPr>
        <w:t>Broker</w:t>
      </w:r>
      <w:r w:rsidRPr="003F490F">
        <w:rPr>
          <w:rFonts w:ascii="Calibri Light" w:hAnsi="Calibri Light" w:cs="Calibri Light"/>
        </w:rPr>
        <w:t xml:space="preserve">’s responsibility to establish a strong relationship with the prospect.  Under no circumstances shall a prospect’s real estate needs be placed behind, or held </w:t>
      </w:r>
      <w:r w:rsidRPr="003F490F">
        <w:rPr>
          <w:rFonts w:ascii="Calibri Light" w:hAnsi="Calibri Light" w:cs="Calibri Light"/>
        </w:rPr>
        <w:lastRenderedPageBreak/>
        <w:t xml:space="preserve">hostage to, a </w:t>
      </w:r>
      <w:r w:rsidR="001D702E" w:rsidRPr="003F490F">
        <w:rPr>
          <w:rFonts w:ascii="Calibri Light" w:hAnsi="Calibri Light" w:cs="Calibri Light"/>
        </w:rPr>
        <w:t>Broker</w:t>
      </w:r>
      <w:r w:rsidRPr="003F490F">
        <w:rPr>
          <w:rFonts w:ascii="Calibri Light" w:hAnsi="Calibri Light" w:cs="Calibri Light"/>
        </w:rPr>
        <w:t xml:space="preserve">’s claim to the prospect.  Any dispute between </w:t>
      </w:r>
      <w:r w:rsidR="001D702E" w:rsidRPr="003F490F">
        <w:rPr>
          <w:rFonts w:ascii="Calibri Light" w:hAnsi="Calibri Light" w:cs="Calibri Light"/>
        </w:rPr>
        <w:t>Broker</w:t>
      </w:r>
      <w:r w:rsidRPr="003F490F">
        <w:rPr>
          <w:rFonts w:ascii="Calibri Light" w:hAnsi="Calibri Light" w:cs="Calibri Light"/>
        </w:rPr>
        <w:t xml:space="preserve">s regarding working with prospects shall be brought to </w:t>
      </w:r>
      <w:r w:rsidR="001D702E" w:rsidRPr="003F490F">
        <w:rPr>
          <w:rFonts w:ascii="Calibri Light" w:hAnsi="Calibri Light" w:cs="Calibri Light"/>
        </w:rPr>
        <w:t xml:space="preserve">Principal </w:t>
      </w:r>
      <w:r w:rsidRPr="003F490F">
        <w:rPr>
          <w:rFonts w:ascii="Calibri Light" w:hAnsi="Calibri Light" w:cs="Calibri Light"/>
        </w:rPr>
        <w:t xml:space="preserve">Broker’s attention and resolved by </w:t>
      </w:r>
      <w:r w:rsidR="001D702E" w:rsidRPr="003F490F">
        <w:rPr>
          <w:rFonts w:ascii="Calibri Light" w:hAnsi="Calibri Light" w:cs="Calibri Light"/>
        </w:rPr>
        <w:t xml:space="preserve">Principal </w:t>
      </w:r>
      <w:r w:rsidRPr="003F490F">
        <w:rPr>
          <w:rFonts w:ascii="Calibri Light" w:hAnsi="Calibri Light" w:cs="Calibri Light"/>
        </w:rPr>
        <w:t xml:space="preserve">Broker.  Under no circumstance may a </w:t>
      </w:r>
      <w:r w:rsidR="001D702E" w:rsidRPr="003F490F">
        <w:rPr>
          <w:rFonts w:ascii="Calibri Light" w:hAnsi="Calibri Light" w:cs="Calibri Light"/>
        </w:rPr>
        <w:t>Broker</w:t>
      </w:r>
      <w:r w:rsidRPr="003F490F">
        <w:rPr>
          <w:rFonts w:ascii="Calibri Light" w:hAnsi="Calibri Light" w:cs="Calibri Light"/>
        </w:rPr>
        <w:t xml:space="preserve"> involve a client or customer in such a dispute.</w:t>
      </w:r>
    </w:p>
    <w:p w14:paraId="55F11E62" w14:textId="77777777" w:rsidR="00812E7C" w:rsidRPr="003F490F" w:rsidRDefault="00812E7C" w:rsidP="008E3997">
      <w:pPr>
        <w:rPr>
          <w:rFonts w:ascii="Calibri Light" w:hAnsi="Calibri Light" w:cs="Calibri Light"/>
          <w:b/>
        </w:rPr>
      </w:pPr>
    </w:p>
    <w:p w14:paraId="1E278BD7" w14:textId="77777777" w:rsidR="00812E7C" w:rsidRPr="003F490F" w:rsidRDefault="00812E7C" w:rsidP="008E3997">
      <w:pPr>
        <w:rPr>
          <w:rFonts w:ascii="Calibri Light" w:hAnsi="Calibri Light" w:cs="Calibri Light"/>
          <w:b/>
        </w:rPr>
      </w:pPr>
    </w:p>
    <w:p w14:paraId="6E2C82B5" w14:textId="77777777" w:rsidR="00812E7C" w:rsidRPr="003F490F" w:rsidRDefault="00812E7C" w:rsidP="008E3997">
      <w:pPr>
        <w:rPr>
          <w:rFonts w:ascii="Calibri Light" w:hAnsi="Calibri Light" w:cs="Calibri Light"/>
          <w:b/>
        </w:rPr>
      </w:pPr>
    </w:p>
    <w:p w14:paraId="3C9F3E29" w14:textId="77777777" w:rsidR="001461C3" w:rsidRPr="003F490F" w:rsidRDefault="001461C3" w:rsidP="001D702E">
      <w:pPr>
        <w:pStyle w:val="Heading2"/>
        <w:rPr>
          <w:rFonts w:cs="Calibri Light"/>
          <w:b w:val="0"/>
          <w:sz w:val="32"/>
        </w:rPr>
      </w:pPr>
      <w:bookmarkStart w:id="195" w:name="_Toc468442553"/>
      <w:bookmarkStart w:id="196" w:name="_Toc144283639"/>
      <w:r w:rsidRPr="003F490F">
        <w:rPr>
          <w:rFonts w:cs="Calibri Light"/>
          <w:b w:val="0"/>
          <w:sz w:val="32"/>
        </w:rPr>
        <w:t>Offers</w:t>
      </w:r>
      <w:bookmarkEnd w:id="195"/>
      <w:bookmarkEnd w:id="196"/>
      <w:r w:rsidRPr="003F490F">
        <w:rPr>
          <w:rFonts w:cs="Calibri Light"/>
          <w:sz w:val="32"/>
        </w:rPr>
        <w:fldChar w:fldCharType="begin"/>
      </w:r>
      <w:r w:rsidRPr="003F490F">
        <w:rPr>
          <w:rFonts w:cs="Calibri Light"/>
          <w:b w:val="0"/>
          <w:sz w:val="32"/>
        </w:rPr>
        <w:instrText xml:space="preserve"> TC \l2 "</w:instrText>
      </w:r>
      <w:bookmarkStart w:id="197" w:name="_Toc255289647"/>
      <w:r w:rsidRPr="003F490F">
        <w:rPr>
          <w:rFonts w:cs="Calibri Light"/>
          <w:b w:val="0"/>
          <w:sz w:val="32"/>
        </w:rPr>
        <w:instrText>Offers</w:instrText>
      </w:r>
      <w:bookmarkEnd w:id="197"/>
      <w:r w:rsidRPr="003F490F">
        <w:rPr>
          <w:rFonts w:cs="Calibri Light"/>
          <w:sz w:val="32"/>
        </w:rPr>
        <w:fldChar w:fldCharType="end"/>
      </w:r>
    </w:p>
    <w:p w14:paraId="44206DA8" w14:textId="77777777" w:rsidR="001461C3" w:rsidRPr="003F490F" w:rsidRDefault="001461C3" w:rsidP="008E3997">
      <w:pPr>
        <w:rPr>
          <w:rFonts w:ascii="Calibri Light" w:hAnsi="Calibri Light" w:cs="Calibri Light"/>
          <w:b/>
        </w:rPr>
      </w:pPr>
    </w:p>
    <w:p w14:paraId="2B1B99CD" w14:textId="77777777" w:rsidR="001D702E" w:rsidRPr="003F490F" w:rsidRDefault="001D702E" w:rsidP="008E3997">
      <w:pPr>
        <w:rPr>
          <w:rFonts w:ascii="Calibri Light" w:hAnsi="Calibri Light" w:cs="Calibri Light"/>
          <w:b/>
        </w:rPr>
      </w:pPr>
    </w:p>
    <w:p w14:paraId="5CE82A28" w14:textId="77777777" w:rsidR="001461C3" w:rsidRPr="003F490F" w:rsidRDefault="001461C3" w:rsidP="001D702E">
      <w:pPr>
        <w:pStyle w:val="Heading3"/>
        <w:rPr>
          <w:rFonts w:cs="Calibri Light"/>
          <w:sz w:val="28"/>
        </w:rPr>
      </w:pPr>
      <w:bookmarkStart w:id="198" w:name="_Toc468442554"/>
      <w:bookmarkStart w:id="199" w:name="_Toc144283640"/>
      <w:r w:rsidRPr="003F490F">
        <w:rPr>
          <w:rFonts w:cs="Calibri Light"/>
          <w:sz w:val="28"/>
        </w:rPr>
        <w:t>Confidentiality</w:t>
      </w:r>
      <w:bookmarkEnd w:id="198"/>
      <w:bookmarkEnd w:id="199"/>
      <w:r w:rsidRPr="003F490F">
        <w:rPr>
          <w:rFonts w:cs="Calibri Light"/>
          <w:sz w:val="28"/>
        </w:rPr>
        <w:fldChar w:fldCharType="begin"/>
      </w:r>
      <w:r w:rsidRPr="003F490F">
        <w:rPr>
          <w:rFonts w:cs="Calibri Light"/>
          <w:sz w:val="28"/>
        </w:rPr>
        <w:instrText xml:space="preserve"> TC \l3 "</w:instrText>
      </w:r>
      <w:bookmarkStart w:id="200" w:name="_Toc255289648"/>
      <w:r w:rsidRPr="003F490F">
        <w:rPr>
          <w:rFonts w:cs="Calibri Light"/>
          <w:sz w:val="28"/>
        </w:rPr>
        <w:instrText>Confidentiality</w:instrText>
      </w:r>
      <w:bookmarkEnd w:id="200"/>
      <w:r w:rsidRPr="003F490F">
        <w:rPr>
          <w:rFonts w:cs="Calibri Light"/>
          <w:sz w:val="28"/>
        </w:rPr>
        <w:fldChar w:fldCharType="end"/>
      </w:r>
    </w:p>
    <w:p w14:paraId="51A634D2" w14:textId="77777777" w:rsidR="001461C3" w:rsidRPr="003F490F" w:rsidRDefault="001D702E" w:rsidP="001D702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abide by Company policies and procedures established to ensure </w:t>
      </w:r>
      <w:r w:rsidRPr="003F490F">
        <w:rPr>
          <w:rFonts w:ascii="Calibri Light" w:hAnsi="Calibri Light" w:cs="Calibri Light"/>
        </w:rPr>
        <w:t>Broker</w:t>
      </w:r>
      <w:r w:rsidR="001461C3" w:rsidRPr="003F490F">
        <w:rPr>
          <w:rFonts w:ascii="Calibri Light" w:hAnsi="Calibri Light" w:cs="Calibri Light"/>
        </w:rPr>
        <w:t xml:space="preserve">s will not have access to and will not obtain confidential information concerning another client involved in the same transaction.  </w:t>
      </w:r>
      <w:r w:rsidRPr="003F490F">
        <w:rPr>
          <w:rFonts w:ascii="Calibri Light" w:hAnsi="Calibri Light" w:cs="Calibri Light"/>
        </w:rPr>
        <w:t>Broker</w:t>
      </w:r>
      <w:r w:rsidR="001461C3" w:rsidRPr="003F490F">
        <w:rPr>
          <w:rFonts w:ascii="Calibri Light" w:hAnsi="Calibri Light" w:cs="Calibri Light"/>
        </w:rPr>
        <w:t xml:space="preserve">s should avoid discussing possible offers with other </w:t>
      </w:r>
      <w:r w:rsidRPr="003F490F">
        <w:rPr>
          <w:rFonts w:ascii="Calibri Light" w:hAnsi="Calibri Light" w:cs="Calibri Light"/>
        </w:rPr>
        <w:t>Broker</w:t>
      </w:r>
      <w:r w:rsidR="001461C3" w:rsidRPr="003F490F">
        <w:rPr>
          <w:rFonts w:ascii="Calibri Light" w:hAnsi="Calibri Light" w:cs="Calibri Light"/>
        </w:rPr>
        <w:t xml:space="preserve">s.  The details of an offer cannot be discussed with anyone other than the listing </w:t>
      </w:r>
      <w:r w:rsidRPr="003F490F">
        <w:rPr>
          <w:rFonts w:ascii="Calibri Light" w:hAnsi="Calibri Light" w:cs="Calibri Light"/>
        </w:rPr>
        <w:t>Broker</w:t>
      </w:r>
      <w:r w:rsidR="001461C3" w:rsidRPr="003F490F">
        <w:rPr>
          <w:rFonts w:ascii="Calibri Light" w:hAnsi="Calibri Light" w:cs="Calibri Light"/>
        </w:rPr>
        <w:t xml:space="preserve">.  Each buyer must be made aware that the terms and conditions of their offer will not be disclosed to other buyers represented by </w:t>
      </w:r>
      <w:r w:rsidRPr="003F490F">
        <w:rPr>
          <w:rFonts w:ascii="Calibri Light" w:hAnsi="Calibri Light" w:cs="Calibri Light"/>
        </w:rPr>
        <w:t xml:space="preserve">Principal </w:t>
      </w:r>
      <w:r w:rsidR="001461C3" w:rsidRPr="003F490F">
        <w:rPr>
          <w:rFonts w:ascii="Calibri Light" w:hAnsi="Calibri Light" w:cs="Calibri Light"/>
        </w:rPr>
        <w:t xml:space="preserve">Broker, but the fact that an offer has been made may be disclosed by the seller’s </w:t>
      </w:r>
      <w:r w:rsidR="0080134F">
        <w:rPr>
          <w:rFonts w:ascii="Calibri Light" w:hAnsi="Calibri Light" w:cs="Calibri Light"/>
        </w:rPr>
        <w:t>Broker</w:t>
      </w:r>
      <w:r w:rsidR="001461C3" w:rsidRPr="003F490F">
        <w:rPr>
          <w:rFonts w:ascii="Calibri Light" w:hAnsi="Calibri Light" w:cs="Calibri Light"/>
        </w:rPr>
        <w:t xml:space="preserve">.  </w:t>
      </w:r>
      <w:r w:rsidRPr="003F490F">
        <w:rPr>
          <w:rFonts w:ascii="Calibri Light" w:hAnsi="Calibri Light" w:cs="Calibri Light"/>
        </w:rPr>
        <w:t>Broker</w:t>
      </w:r>
      <w:r w:rsidR="001461C3" w:rsidRPr="003F490F">
        <w:rPr>
          <w:rFonts w:ascii="Calibri Light" w:hAnsi="Calibri Light" w:cs="Calibri Light"/>
        </w:rPr>
        <w:t xml:space="preserve">s representing competing buyers shall not attempt to discover the terms or conditions of the other offer.  No </w:t>
      </w:r>
      <w:r w:rsidRPr="003F490F">
        <w:rPr>
          <w:rFonts w:ascii="Calibri Light" w:hAnsi="Calibri Light" w:cs="Calibri Light"/>
        </w:rPr>
        <w:t>Broker</w:t>
      </w:r>
      <w:r w:rsidR="001461C3" w:rsidRPr="003F490F">
        <w:rPr>
          <w:rFonts w:ascii="Calibri Light" w:hAnsi="Calibri Light" w:cs="Calibri Light"/>
        </w:rPr>
        <w:t xml:space="preserve"> shall represent more than one buyer at a time seeking a particular property without the express permission of </w:t>
      </w:r>
      <w:r w:rsidRPr="003F490F">
        <w:rPr>
          <w:rFonts w:ascii="Calibri Light" w:hAnsi="Calibri Light" w:cs="Calibri Light"/>
        </w:rPr>
        <w:t xml:space="preserve">Principal </w:t>
      </w:r>
      <w:r w:rsidR="001461C3" w:rsidRPr="003F490F">
        <w:rPr>
          <w:rFonts w:ascii="Calibri Light" w:hAnsi="Calibri Light" w:cs="Calibri Light"/>
        </w:rPr>
        <w:t>Broker and having a signed disclosed limited agency agreement with each buyer.</w:t>
      </w:r>
    </w:p>
    <w:p w14:paraId="70453287" w14:textId="77777777" w:rsidR="001461C3" w:rsidRPr="003F490F" w:rsidRDefault="001461C3" w:rsidP="008E3997">
      <w:pPr>
        <w:rPr>
          <w:rFonts w:ascii="Calibri Light" w:hAnsi="Calibri Light" w:cs="Calibri Light"/>
        </w:rPr>
      </w:pPr>
    </w:p>
    <w:p w14:paraId="29B067DF" w14:textId="77777777" w:rsidR="001D702E" w:rsidRPr="003F490F" w:rsidRDefault="001D702E" w:rsidP="008E3997">
      <w:pPr>
        <w:rPr>
          <w:rFonts w:ascii="Calibri Light" w:hAnsi="Calibri Light" w:cs="Calibri Light"/>
        </w:rPr>
      </w:pPr>
    </w:p>
    <w:p w14:paraId="6F8D8F2E" w14:textId="77777777" w:rsidR="001D702E" w:rsidRPr="003F490F" w:rsidRDefault="001D702E" w:rsidP="008E3997">
      <w:pPr>
        <w:rPr>
          <w:rFonts w:ascii="Calibri Light" w:hAnsi="Calibri Light" w:cs="Calibri Light"/>
        </w:rPr>
      </w:pPr>
    </w:p>
    <w:p w14:paraId="24BAC841" w14:textId="77777777" w:rsidR="001461C3" w:rsidRPr="003F490F" w:rsidRDefault="001461C3" w:rsidP="001D702E">
      <w:pPr>
        <w:pStyle w:val="Heading3"/>
        <w:rPr>
          <w:rFonts w:cs="Calibri Light"/>
          <w:sz w:val="28"/>
        </w:rPr>
      </w:pPr>
      <w:bookmarkStart w:id="201" w:name="_Toc468442555"/>
      <w:bookmarkStart w:id="202" w:name="_Toc144283641"/>
      <w:r w:rsidRPr="003F490F">
        <w:rPr>
          <w:rFonts w:cs="Calibri Light"/>
          <w:sz w:val="28"/>
        </w:rPr>
        <w:t>Standard Forms</w:t>
      </w:r>
      <w:bookmarkEnd w:id="201"/>
      <w:bookmarkEnd w:id="202"/>
      <w:r w:rsidRPr="003F490F">
        <w:rPr>
          <w:rFonts w:cs="Calibri Light"/>
          <w:sz w:val="28"/>
        </w:rPr>
        <w:fldChar w:fldCharType="begin"/>
      </w:r>
      <w:r w:rsidRPr="003F490F">
        <w:rPr>
          <w:rFonts w:cs="Calibri Light"/>
          <w:sz w:val="28"/>
        </w:rPr>
        <w:instrText xml:space="preserve"> TC \l3 "</w:instrText>
      </w:r>
      <w:bookmarkStart w:id="203" w:name="_Toc255289649"/>
      <w:r w:rsidRPr="003F490F">
        <w:rPr>
          <w:rFonts w:cs="Calibri Light"/>
          <w:sz w:val="28"/>
        </w:rPr>
        <w:instrText>Standard Forms</w:instrText>
      </w:r>
      <w:bookmarkEnd w:id="203"/>
      <w:r w:rsidRPr="003F490F">
        <w:rPr>
          <w:rFonts w:cs="Calibri Light"/>
          <w:sz w:val="28"/>
        </w:rPr>
        <w:fldChar w:fldCharType="end"/>
      </w:r>
    </w:p>
    <w:p w14:paraId="2CA138DC" w14:textId="77777777" w:rsidR="001461C3" w:rsidRPr="003F490F" w:rsidRDefault="005701CE" w:rsidP="005701C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use only </w:t>
      </w:r>
      <w:proofErr w:type="gramStart"/>
      <w:r w:rsidR="001461C3" w:rsidRPr="003F490F">
        <w:rPr>
          <w:rFonts w:ascii="Calibri Light" w:hAnsi="Calibri Light" w:cs="Calibri Light"/>
        </w:rPr>
        <w:t>those standard offer</w:t>
      </w:r>
      <w:proofErr w:type="gramEnd"/>
      <w:r w:rsidR="001461C3" w:rsidRPr="003F490F">
        <w:rPr>
          <w:rFonts w:ascii="Calibri Light" w:hAnsi="Calibri Light" w:cs="Calibri Light"/>
        </w:rPr>
        <w:t xml:space="preserve">, counter offer, addendum and other transaction forms approved for use by </w:t>
      </w:r>
      <w:r w:rsidRPr="003F490F">
        <w:rPr>
          <w:rFonts w:ascii="Calibri Light" w:hAnsi="Calibri Light" w:cs="Calibri Light"/>
        </w:rPr>
        <w:t xml:space="preserve">Principal </w:t>
      </w:r>
      <w:r w:rsidR="001461C3" w:rsidRPr="003F490F">
        <w:rPr>
          <w:rFonts w:ascii="Calibri Light" w:hAnsi="Calibri Light" w:cs="Calibri Light"/>
        </w:rPr>
        <w:t xml:space="preserve">Broker.  </w:t>
      </w:r>
      <w:r w:rsidRPr="003F490F">
        <w:rPr>
          <w:rFonts w:ascii="Calibri Light" w:hAnsi="Calibri Light" w:cs="Calibri Light"/>
        </w:rPr>
        <w:t>Broker</w:t>
      </w:r>
      <w:r w:rsidR="001461C3" w:rsidRPr="003F490F">
        <w:rPr>
          <w:rFonts w:ascii="Calibri Light" w:hAnsi="Calibri Light" w:cs="Calibri Light"/>
        </w:rPr>
        <w:t xml:space="preserve">s shall not themselves select any form for use, propose any contract language or advise clients on the legal effect of any particular clause or term.  </w:t>
      </w:r>
      <w:r w:rsidRPr="003F490F">
        <w:rPr>
          <w:rFonts w:ascii="Calibri Light" w:hAnsi="Calibri Light" w:cs="Calibri Light"/>
        </w:rPr>
        <w:t>Broker</w:t>
      </w:r>
      <w:r w:rsidR="001461C3" w:rsidRPr="003F490F">
        <w:rPr>
          <w:rFonts w:ascii="Calibri Light" w:hAnsi="Calibri Light" w:cs="Calibri Light"/>
        </w:rPr>
        <w:t xml:space="preserve">s shall not suggest, draft or select any title documents, draft or recommend language for any easement, profit or other ancillary agreement between the buyer and seller.  No </w:t>
      </w:r>
      <w:r w:rsidRPr="003F490F">
        <w:rPr>
          <w:rFonts w:ascii="Calibri Light" w:hAnsi="Calibri Light" w:cs="Calibri Light"/>
        </w:rPr>
        <w:t>Broker</w:t>
      </w:r>
      <w:r w:rsidR="001461C3" w:rsidRPr="003F490F">
        <w:rPr>
          <w:rFonts w:ascii="Calibri Light" w:hAnsi="Calibri Light" w:cs="Calibri Light"/>
        </w:rPr>
        <w:t xml:space="preserve"> shall draft or recommend language for any land sale contract, deed </w:t>
      </w:r>
      <w:proofErr w:type="spellStart"/>
      <w:r w:rsidR="001461C3" w:rsidRPr="003F490F">
        <w:rPr>
          <w:rFonts w:ascii="Calibri Light" w:hAnsi="Calibri Light" w:cs="Calibri Light"/>
        </w:rPr>
        <w:t>or</w:t>
      </w:r>
      <w:proofErr w:type="spellEnd"/>
      <w:r w:rsidR="001461C3" w:rsidRPr="003F490F">
        <w:rPr>
          <w:rFonts w:ascii="Calibri Light" w:hAnsi="Calibri Light" w:cs="Calibri Light"/>
        </w:rPr>
        <w:t xml:space="preserve"> trust, note, mortgage or other legal instrument</w:t>
      </w:r>
      <w:r w:rsidRPr="003F490F">
        <w:rPr>
          <w:rFonts w:ascii="Calibri Light" w:hAnsi="Calibri Light" w:cs="Calibri Light"/>
        </w:rPr>
        <w:t xml:space="preserve"> involving</w:t>
      </w:r>
      <w:r w:rsidR="0069599F">
        <w:rPr>
          <w:rFonts w:ascii="Calibri Light" w:hAnsi="Calibri Light" w:cs="Calibri Light"/>
        </w:rPr>
        <w:t xml:space="preserve"> financing in</w:t>
      </w:r>
      <w:r w:rsidRPr="003F490F">
        <w:rPr>
          <w:rFonts w:ascii="Calibri Light" w:hAnsi="Calibri Light" w:cs="Calibri Light"/>
        </w:rPr>
        <w:t xml:space="preserve"> seller carry transactions</w:t>
      </w:r>
      <w:r w:rsidR="001461C3" w:rsidRPr="003F490F">
        <w:rPr>
          <w:rFonts w:ascii="Calibri Light" w:hAnsi="Calibri Light" w:cs="Calibri Light"/>
        </w:rPr>
        <w:t xml:space="preserve">.  </w:t>
      </w:r>
      <w:r w:rsidRPr="003F490F">
        <w:rPr>
          <w:rFonts w:ascii="Calibri Light" w:hAnsi="Calibri Light" w:cs="Calibri Light"/>
        </w:rPr>
        <w:t>Broker</w:t>
      </w:r>
      <w:r w:rsidR="001461C3" w:rsidRPr="003F490F">
        <w:rPr>
          <w:rFonts w:ascii="Calibri Light" w:hAnsi="Calibri Light" w:cs="Calibri Light"/>
        </w:rPr>
        <w:t xml:space="preserve">s may assist the buyer in filling out the standard promissory note form used for earnest money.  </w:t>
      </w:r>
      <w:r w:rsidRPr="003F490F">
        <w:rPr>
          <w:rFonts w:ascii="Calibri Light" w:hAnsi="Calibri Light" w:cs="Calibri Light"/>
        </w:rPr>
        <w:t>Broker</w:t>
      </w:r>
      <w:r w:rsidR="001461C3" w:rsidRPr="003F490F">
        <w:rPr>
          <w:rFonts w:ascii="Calibri Light" w:hAnsi="Calibri Light" w:cs="Calibri Light"/>
        </w:rPr>
        <w:t xml:space="preserve">s shall be familiar with and able to explain generally the terms of all forms in use by </w:t>
      </w:r>
      <w:r w:rsidRPr="003F490F">
        <w:rPr>
          <w:rFonts w:ascii="Calibri Light" w:hAnsi="Calibri Light" w:cs="Calibri Light"/>
        </w:rPr>
        <w:t xml:space="preserve">Principal </w:t>
      </w:r>
      <w:r w:rsidR="001461C3" w:rsidRPr="003F490F">
        <w:rPr>
          <w:rFonts w:ascii="Calibri Light" w:hAnsi="Calibri Light" w:cs="Calibri Light"/>
        </w:rPr>
        <w:t>Broker.  Any blanks to be filled in on standard forms must be done only at the direction of the client and in the manner dictated by the client.</w:t>
      </w:r>
    </w:p>
    <w:p w14:paraId="400F2232" w14:textId="77777777" w:rsidR="001461C3" w:rsidRPr="003F490F" w:rsidRDefault="001461C3" w:rsidP="008E3997">
      <w:pPr>
        <w:rPr>
          <w:rFonts w:ascii="Calibri Light" w:hAnsi="Calibri Light" w:cs="Calibri Light"/>
        </w:rPr>
      </w:pPr>
    </w:p>
    <w:p w14:paraId="1F9F9C93" w14:textId="77777777" w:rsidR="005701CE" w:rsidRPr="003F490F" w:rsidRDefault="005701CE" w:rsidP="008E3997">
      <w:pPr>
        <w:rPr>
          <w:rFonts w:ascii="Calibri Light" w:hAnsi="Calibri Light" w:cs="Calibri Light"/>
          <w:b/>
        </w:rPr>
      </w:pPr>
    </w:p>
    <w:p w14:paraId="49468706" w14:textId="77777777" w:rsidR="005701CE" w:rsidRPr="003F490F" w:rsidRDefault="005701CE" w:rsidP="008E3997">
      <w:pPr>
        <w:rPr>
          <w:rFonts w:ascii="Calibri Light" w:hAnsi="Calibri Light" w:cs="Calibri Light"/>
          <w:b/>
        </w:rPr>
      </w:pPr>
    </w:p>
    <w:p w14:paraId="31B6BFEE" w14:textId="77777777" w:rsidR="001461C3" w:rsidRPr="003F490F" w:rsidRDefault="001461C3" w:rsidP="005701CE">
      <w:pPr>
        <w:pStyle w:val="Heading3"/>
        <w:rPr>
          <w:rFonts w:cs="Calibri Light"/>
          <w:sz w:val="28"/>
        </w:rPr>
      </w:pPr>
      <w:bookmarkStart w:id="204" w:name="_Toc468442556"/>
      <w:bookmarkStart w:id="205" w:name="_Toc144283642"/>
      <w:r w:rsidRPr="003F490F">
        <w:rPr>
          <w:rFonts w:cs="Calibri Light"/>
          <w:sz w:val="28"/>
        </w:rPr>
        <w:lastRenderedPageBreak/>
        <w:t>Presentation of Offers</w:t>
      </w:r>
      <w:bookmarkEnd w:id="204"/>
      <w:bookmarkEnd w:id="205"/>
      <w:r w:rsidRPr="003F490F">
        <w:rPr>
          <w:rFonts w:cs="Calibri Light"/>
          <w:sz w:val="28"/>
        </w:rPr>
        <w:fldChar w:fldCharType="begin"/>
      </w:r>
      <w:r w:rsidRPr="003F490F">
        <w:rPr>
          <w:rFonts w:cs="Calibri Light"/>
          <w:sz w:val="28"/>
        </w:rPr>
        <w:instrText xml:space="preserve"> TC \l3 "</w:instrText>
      </w:r>
      <w:bookmarkStart w:id="206" w:name="_Toc255289650"/>
      <w:r w:rsidRPr="003F490F">
        <w:rPr>
          <w:rFonts w:cs="Calibri Light"/>
          <w:sz w:val="28"/>
        </w:rPr>
        <w:instrText>Presentation of Offers</w:instrText>
      </w:r>
      <w:bookmarkEnd w:id="206"/>
      <w:r w:rsidRPr="003F490F">
        <w:rPr>
          <w:rFonts w:cs="Calibri Light"/>
          <w:sz w:val="28"/>
        </w:rPr>
        <w:fldChar w:fldCharType="end"/>
      </w:r>
    </w:p>
    <w:p w14:paraId="4AEDE3A1" w14:textId="77777777" w:rsidR="001461C3" w:rsidRPr="003F490F" w:rsidRDefault="00E50956" w:rsidP="005701CE">
      <w:pPr>
        <w:jc w:val="both"/>
        <w:rPr>
          <w:rFonts w:ascii="Calibri Light" w:hAnsi="Calibri Light" w:cs="Calibri Light"/>
        </w:rPr>
      </w:pPr>
      <w:r w:rsidRPr="003F490F">
        <w:rPr>
          <w:rFonts w:ascii="Calibri Light" w:hAnsi="Calibri Light" w:cs="Calibri Light"/>
        </w:rPr>
        <w:t xml:space="preserve">All offers </w:t>
      </w:r>
      <w:r w:rsidR="001461C3" w:rsidRPr="003F490F">
        <w:rPr>
          <w:rFonts w:ascii="Calibri Light" w:hAnsi="Calibri Light" w:cs="Calibri Light"/>
        </w:rPr>
        <w:t xml:space="preserve">must be presented to the seller by the listing </w:t>
      </w:r>
      <w:r w:rsidR="005701CE" w:rsidRPr="003F490F">
        <w:rPr>
          <w:rFonts w:ascii="Calibri Light" w:hAnsi="Calibri Light" w:cs="Calibri Light"/>
        </w:rPr>
        <w:t>Broker</w:t>
      </w:r>
      <w:r w:rsidR="001461C3" w:rsidRPr="003F490F">
        <w:rPr>
          <w:rFonts w:ascii="Calibri Light" w:hAnsi="Calibri Light" w:cs="Calibri Light"/>
        </w:rPr>
        <w:t xml:space="preserve"> in a timely manner. The </w:t>
      </w:r>
      <w:r w:rsidR="005701CE" w:rsidRPr="003F490F">
        <w:rPr>
          <w:rFonts w:ascii="Calibri Light" w:hAnsi="Calibri Light" w:cs="Calibri Light"/>
        </w:rPr>
        <w:t>Broker</w:t>
      </w:r>
      <w:r w:rsidR="001461C3" w:rsidRPr="003F490F">
        <w:rPr>
          <w:rFonts w:ascii="Calibri Light" w:hAnsi="Calibri Light" w:cs="Calibri Light"/>
        </w:rPr>
        <w:t xml:space="preserve"> must record, for the transaction file, the time and date of presentation.  Unless timely presentation would be unreasonably delayed, all offers should be presented to </w:t>
      </w:r>
      <w:r w:rsidR="005701CE" w:rsidRPr="003F490F">
        <w:rPr>
          <w:rFonts w:ascii="Calibri Light" w:hAnsi="Calibri Light" w:cs="Calibri Light"/>
        </w:rPr>
        <w:t xml:space="preserve">Principal </w:t>
      </w:r>
      <w:r w:rsidR="001461C3" w:rsidRPr="003F490F">
        <w:rPr>
          <w:rFonts w:ascii="Calibri Light" w:hAnsi="Calibri Light" w:cs="Calibri Light"/>
        </w:rPr>
        <w:t xml:space="preserve">Broker for his review prior to presentation to the seller. The </w:t>
      </w:r>
      <w:r w:rsidR="005701CE" w:rsidRPr="003F490F">
        <w:rPr>
          <w:rFonts w:ascii="Calibri Light" w:hAnsi="Calibri Light" w:cs="Calibri Light"/>
        </w:rPr>
        <w:t>Broker</w:t>
      </w:r>
      <w:r w:rsidR="001461C3" w:rsidRPr="003F490F">
        <w:rPr>
          <w:rFonts w:ascii="Calibri Light" w:hAnsi="Calibri Light" w:cs="Calibri Light"/>
        </w:rPr>
        <w:t xml:space="preserve"> presenting the offer must make a full, fair, complete and understandable explanation of the offer to the seller.</w:t>
      </w:r>
    </w:p>
    <w:p w14:paraId="23426CFC" w14:textId="77777777" w:rsidR="001461C3" w:rsidRPr="003F490F" w:rsidRDefault="001461C3" w:rsidP="005701CE">
      <w:pPr>
        <w:jc w:val="both"/>
        <w:rPr>
          <w:rFonts w:ascii="Calibri Light" w:hAnsi="Calibri Light" w:cs="Calibri Light"/>
        </w:rPr>
      </w:pPr>
    </w:p>
    <w:p w14:paraId="465BBCB0" w14:textId="77777777" w:rsidR="001461C3" w:rsidRPr="003F490F" w:rsidRDefault="005701CE" w:rsidP="005701C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not favor one offer over another or fail to present an offer or neglect to inform the seller of any potential offer known to the </w:t>
      </w:r>
      <w:r w:rsidRPr="003F490F">
        <w:rPr>
          <w:rFonts w:ascii="Calibri Light" w:hAnsi="Calibri Light" w:cs="Calibri Light"/>
        </w:rPr>
        <w:t>Broker</w:t>
      </w:r>
      <w:r w:rsidR="001461C3" w:rsidRPr="003F490F">
        <w:rPr>
          <w:rFonts w:ascii="Calibri Light" w:hAnsi="Calibri Light" w:cs="Calibri Light"/>
        </w:rPr>
        <w:t xml:space="preserve">.  The </w:t>
      </w:r>
      <w:r w:rsidRPr="003F490F">
        <w:rPr>
          <w:rFonts w:ascii="Calibri Light" w:hAnsi="Calibri Light" w:cs="Calibri Light"/>
        </w:rPr>
        <w:t>buyer’s</w:t>
      </w:r>
      <w:r w:rsidR="001461C3" w:rsidRPr="003F490F">
        <w:rPr>
          <w:rFonts w:ascii="Calibri Light" w:hAnsi="Calibri Light" w:cs="Calibri Light"/>
        </w:rPr>
        <w:t xml:space="preserve"> agent may be present at the presentation if the agent makes such a </w:t>
      </w:r>
      <w:proofErr w:type="gramStart"/>
      <w:r w:rsidR="001461C3" w:rsidRPr="003F490F">
        <w:rPr>
          <w:rFonts w:ascii="Calibri Light" w:hAnsi="Calibri Light" w:cs="Calibri Light"/>
        </w:rPr>
        <w:t>request</w:t>
      </w:r>
      <w:proofErr w:type="gramEnd"/>
      <w:r w:rsidR="001461C3" w:rsidRPr="003F490F">
        <w:rPr>
          <w:rFonts w:ascii="Calibri Light" w:hAnsi="Calibri Light" w:cs="Calibri Light"/>
        </w:rPr>
        <w:t xml:space="preserve"> and the seller approves.  No offer shall be presented without a final agency disclosure as required by </w:t>
      </w:r>
      <w:r w:rsidR="00B548FB">
        <w:rPr>
          <w:rFonts w:ascii="Calibri Light" w:hAnsi="Calibri Light" w:cs="Calibri Light"/>
        </w:rPr>
        <w:t>OAR 863-015-0200</w:t>
      </w:r>
      <w:r w:rsidR="001461C3" w:rsidRPr="003F490F">
        <w:rPr>
          <w:rFonts w:ascii="Calibri Light" w:hAnsi="Calibri Light" w:cs="Calibri Light"/>
        </w:rPr>
        <w:t xml:space="preserve">. </w:t>
      </w:r>
    </w:p>
    <w:p w14:paraId="48628E2B" w14:textId="77777777" w:rsidR="001461C3" w:rsidRPr="003F490F" w:rsidRDefault="001461C3" w:rsidP="005701CE">
      <w:pPr>
        <w:jc w:val="both"/>
        <w:rPr>
          <w:rFonts w:ascii="Calibri Light" w:hAnsi="Calibri Light" w:cs="Calibri Light"/>
        </w:rPr>
      </w:pPr>
    </w:p>
    <w:p w14:paraId="07F4E67C" w14:textId="77777777" w:rsidR="001461C3" w:rsidRPr="003F490F" w:rsidRDefault="005701CE" w:rsidP="005701CE">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endeavor to have the seller make a counter offer to, or reject in writing, any unacceptable offer.  If the seller wishes to allow an offer to lapse by its own terms without making a written rejection or </w:t>
      </w:r>
      <w:proofErr w:type="gramStart"/>
      <w:r w:rsidR="001461C3" w:rsidRPr="003F490F">
        <w:rPr>
          <w:rFonts w:ascii="Calibri Light" w:hAnsi="Calibri Light" w:cs="Calibri Light"/>
        </w:rPr>
        <w:t>counter offer</w:t>
      </w:r>
      <w:proofErr w:type="gramEnd"/>
      <w:r w:rsidR="001461C3" w:rsidRPr="003F490F">
        <w:rPr>
          <w:rFonts w:ascii="Calibri Light" w:hAnsi="Calibri Light" w:cs="Calibri Light"/>
        </w:rPr>
        <w:t xml:space="preserve">, the </w:t>
      </w:r>
      <w:r w:rsidRPr="003F490F">
        <w:rPr>
          <w:rFonts w:ascii="Calibri Light" w:hAnsi="Calibri Light" w:cs="Calibri Light"/>
        </w:rPr>
        <w:t>Broker</w:t>
      </w:r>
      <w:r w:rsidR="001461C3" w:rsidRPr="003F490F">
        <w:rPr>
          <w:rFonts w:ascii="Calibri Light" w:hAnsi="Calibri Light" w:cs="Calibri Light"/>
        </w:rPr>
        <w:t xml:space="preserve"> shall document that occurrence in the transaction file.  A copy of any rejected offer will be provided the buyer and the date and time it is provided shall be recorded in the transaction file.  If an offer lapses without written rejection, the listing </w:t>
      </w:r>
      <w:r w:rsidRPr="003F490F">
        <w:rPr>
          <w:rFonts w:ascii="Calibri Light" w:hAnsi="Calibri Light" w:cs="Calibri Light"/>
        </w:rPr>
        <w:t>Broker</w:t>
      </w:r>
      <w:r w:rsidR="001461C3" w:rsidRPr="003F490F">
        <w:rPr>
          <w:rFonts w:ascii="Calibri Light" w:hAnsi="Calibri Light" w:cs="Calibri Light"/>
        </w:rPr>
        <w:t xml:space="preserve"> shall notify the buyer and make a </w:t>
      </w:r>
      <w:r w:rsidR="00E50956" w:rsidRPr="003F490F">
        <w:rPr>
          <w:rFonts w:ascii="Calibri Light" w:hAnsi="Calibri Light" w:cs="Calibri Light"/>
        </w:rPr>
        <w:t xml:space="preserve">record of the date and time of </w:t>
      </w:r>
      <w:r w:rsidR="001461C3" w:rsidRPr="003F490F">
        <w:rPr>
          <w:rFonts w:ascii="Calibri Light" w:hAnsi="Calibri Light" w:cs="Calibri Light"/>
        </w:rPr>
        <w:t>notification.</w:t>
      </w:r>
    </w:p>
    <w:p w14:paraId="593AD4DF" w14:textId="77777777" w:rsidR="001461C3" w:rsidRPr="003F490F" w:rsidRDefault="001461C3" w:rsidP="008E3997">
      <w:pPr>
        <w:rPr>
          <w:rFonts w:ascii="Calibri Light" w:hAnsi="Calibri Light" w:cs="Calibri Light"/>
        </w:rPr>
      </w:pPr>
    </w:p>
    <w:p w14:paraId="41056732" w14:textId="77777777" w:rsidR="001461C3" w:rsidRPr="003F490F" w:rsidRDefault="001461C3" w:rsidP="008E3997">
      <w:pPr>
        <w:rPr>
          <w:rFonts w:ascii="Calibri Light" w:hAnsi="Calibri Light" w:cs="Calibri Light"/>
        </w:rPr>
      </w:pPr>
    </w:p>
    <w:p w14:paraId="0754D07E" w14:textId="77777777" w:rsidR="005701CE" w:rsidRPr="003F490F" w:rsidRDefault="005701CE" w:rsidP="008E3997">
      <w:pPr>
        <w:rPr>
          <w:rFonts w:ascii="Calibri Light" w:hAnsi="Calibri Light" w:cs="Calibri Light"/>
        </w:rPr>
      </w:pPr>
    </w:p>
    <w:p w14:paraId="5BCF37C1" w14:textId="77777777" w:rsidR="001461C3" w:rsidRPr="003F490F" w:rsidRDefault="001461C3" w:rsidP="005701CE">
      <w:pPr>
        <w:pStyle w:val="Heading3"/>
        <w:rPr>
          <w:rFonts w:cs="Calibri Light"/>
          <w:sz w:val="28"/>
        </w:rPr>
      </w:pPr>
      <w:bookmarkStart w:id="207" w:name="_Toc468442557"/>
      <w:bookmarkStart w:id="208" w:name="_Toc144283643"/>
      <w:r w:rsidRPr="003F490F">
        <w:rPr>
          <w:rFonts w:cs="Calibri Light"/>
          <w:sz w:val="28"/>
        </w:rPr>
        <w:t>Counter Offers</w:t>
      </w:r>
      <w:bookmarkEnd w:id="207"/>
      <w:bookmarkEnd w:id="208"/>
      <w:r w:rsidRPr="003F490F">
        <w:rPr>
          <w:rFonts w:cs="Calibri Light"/>
          <w:sz w:val="28"/>
        </w:rPr>
        <w:fldChar w:fldCharType="begin"/>
      </w:r>
      <w:r w:rsidRPr="003F490F">
        <w:rPr>
          <w:rFonts w:cs="Calibri Light"/>
          <w:sz w:val="28"/>
        </w:rPr>
        <w:instrText xml:space="preserve"> TC \l2 "</w:instrText>
      </w:r>
      <w:bookmarkStart w:id="209" w:name="_Toc255289651"/>
      <w:r w:rsidRPr="003F490F">
        <w:rPr>
          <w:rFonts w:cs="Calibri Light"/>
          <w:sz w:val="28"/>
        </w:rPr>
        <w:instrText>Counter Offers</w:instrText>
      </w:r>
      <w:bookmarkEnd w:id="209"/>
      <w:r w:rsidRPr="003F490F">
        <w:rPr>
          <w:rFonts w:cs="Calibri Light"/>
          <w:sz w:val="28"/>
        </w:rPr>
        <w:fldChar w:fldCharType="end"/>
      </w:r>
    </w:p>
    <w:p w14:paraId="379AD9FB" w14:textId="77777777" w:rsidR="001461C3" w:rsidRPr="003F490F" w:rsidRDefault="001461C3" w:rsidP="005701CE">
      <w:pPr>
        <w:jc w:val="both"/>
        <w:rPr>
          <w:rFonts w:ascii="Calibri Light" w:hAnsi="Calibri Light" w:cs="Calibri Light"/>
        </w:rPr>
      </w:pPr>
      <w:r w:rsidRPr="003F490F">
        <w:rPr>
          <w:rFonts w:ascii="Calibri Light" w:hAnsi="Calibri Light" w:cs="Calibri Light"/>
        </w:rPr>
        <w:t xml:space="preserve">All </w:t>
      </w:r>
      <w:proofErr w:type="gramStart"/>
      <w:r w:rsidRPr="003F490F">
        <w:rPr>
          <w:rFonts w:ascii="Calibri Light" w:hAnsi="Calibri Light" w:cs="Calibri Light"/>
        </w:rPr>
        <w:t>counter offers</w:t>
      </w:r>
      <w:proofErr w:type="gramEnd"/>
      <w:r w:rsidRPr="003F490F">
        <w:rPr>
          <w:rFonts w:ascii="Calibri Light" w:hAnsi="Calibri Light" w:cs="Calibri Light"/>
        </w:rPr>
        <w:t xml:space="preserve"> shall be on the standard form provided by </w:t>
      </w:r>
      <w:r w:rsidR="005701CE" w:rsidRPr="003F490F">
        <w:rPr>
          <w:rFonts w:ascii="Calibri Light" w:hAnsi="Calibri Light" w:cs="Calibri Light"/>
        </w:rPr>
        <w:t xml:space="preserve">Principal </w:t>
      </w:r>
      <w:r w:rsidRPr="003F490F">
        <w:rPr>
          <w:rFonts w:ascii="Calibri Light" w:hAnsi="Calibri Light" w:cs="Calibri Light"/>
        </w:rPr>
        <w:t xml:space="preserve">Broker for that purpose.  </w:t>
      </w:r>
      <w:r w:rsidR="005701CE" w:rsidRPr="003F490F">
        <w:rPr>
          <w:rFonts w:ascii="Calibri Light" w:hAnsi="Calibri Light" w:cs="Calibri Light"/>
        </w:rPr>
        <w:t>Broker</w:t>
      </w:r>
      <w:r w:rsidRPr="003F490F">
        <w:rPr>
          <w:rFonts w:ascii="Calibri Light" w:hAnsi="Calibri Light" w:cs="Calibri Light"/>
        </w:rPr>
        <w:t xml:space="preserve">s shall make a record of the date and time of the presentation of any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w:t>
      </w:r>
      <w:r w:rsidR="005701CE" w:rsidRPr="003F490F">
        <w:rPr>
          <w:rFonts w:ascii="Calibri Light" w:hAnsi="Calibri Light" w:cs="Calibri Light"/>
        </w:rPr>
        <w:t>Broker</w:t>
      </w:r>
      <w:r w:rsidRPr="003F490F">
        <w:rPr>
          <w:rFonts w:ascii="Calibri Light" w:hAnsi="Calibri Light" w:cs="Calibri Light"/>
        </w:rPr>
        <w:t xml:space="preserve">s shall encourage the buyer to make a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to, or reject in writing, any unacceptable counter offer.  If the buyer wishes to allow a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to lapse by its own terms without making further counter offer, or written rejection, the </w:t>
      </w:r>
      <w:r w:rsidR="005701CE" w:rsidRPr="003F490F">
        <w:rPr>
          <w:rFonts w:ascii="Calibri Light" w:hAnsi="Calibri Light" w:cs="Calibri Light"/>
        </w:rPr>
        <w:t>Broker</w:t>
      </w:r>
      <w:r w:rsidRPr="003F490F">
        <w:rPr>
          <w:rFonts w:ascii="Calibri Light" w:hAnsi="Calibri Light" w:cs="Calibri Light"/>
        </w:rPr>
        <w:t xml:space="preserve"> shall document that occurrence in the transaction file.  A copy of any rejected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will be provided the seller and the date and time it is provided recorded in the transaction file.  If a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lapses without written rejection, the listing </w:t>
      </w:r>
      <w:r w:rsidR="005701CE" w:rsidRPr="003F490F">
        <w:rPr>
          <w:rFonts w:ascii="Calibri Light" w:hAnsi="Calibri Light" w:cs="Calibri Light"/>
        </w:rPr>
        <w:t>Broker</w:t>
      </w:r>
      <w:r w:rsidRPr="003F490F">
        <w:rPr>
          <w:rFonts w:ascii="Calibri Light" w:hAnsi="Calibri Light" w:cs="Calibri Light"/>
        </w:rPr>
        <w:t xml:space="preserve"> shall notify the seller and make a </w:t>
      </w:r>
      <w:r w:rsidR="00301855" w:rsidRPr="003F490F">
        <w:rPr>
          <w:rFonts w:ascii="Calibri Light" w:hAnsi="Calibri Light" w:cs="Calibri Light"/>
        </w:rPr>
        <w:t xml:space="preserve">record of the date and time of </w:t>
      </w:r>
      <w:r w:rsidRPr="003F490F">
        <w:rPr>
          <w:rFonts w:ascii="Calibri Light" w:hAnsi="Calibri Light" w:cs="Calibri Light"/>
        </w:rPr>
        <w:t xml:space="preserve">notification.  This procedure shall be repeated for each and every </w:t>
      </w:r>
      <w:proofErr w:type="gramStart"/>
      <w:r w:rsidRPr="003F490F">
        <w:rPr>
          <w:rFonts w:ascii="Calibri Light" w:hAnsi="Calibri Light" w:cs="Calibri Light"/>
        </w:rPr>
        <w:t>counter offer</w:t>
      </w:r>
      <w:proofErr w:type="gramEnd"/>
      <w:r w:rsidRPr="003F490F">
        <w:rPr>
          <w:rFonts w:ascii="Calibri Light" w:hAnsi="Calibri Light" w:cs="Calibri Light"/>
        </w:rPr>
        <w:t xml:space="preserve"> made and presented during the negotiation of a transaction.</w:t>
      </w:r>
    </w:p>
    <w:p w14:paraId="4AA9371E" w14:textId="77777777" w:rsidR="001461C3" w:rsidRPr="003F490F" w:rsidRDefault="001461C3" w:rsidP="008E3997">
      <w:pPr>
        <w:rPr>
          <w:rFonts w:ascii="Calibri Light" w:hAnsi="Calibri Light" w:cs="Calibri Light"/>
        </w:rPr>
      </w:pPr>
    </w:p>
    <w:p w14:paraId="58B457EF" w14:textId="77777777" w:rsidR="001461C3" w:rsidRPr="003F490F" w:rsidRDefault="001461C3" w:rsidP="008E3997">
      <w:pPr>
        <w:rPr>
          <w:rFonts w:ascii="Calibri Light" w:hAnsi="Calibri Light" w:cs="Calibri Light"/>
        </w:rPr>
      </w:pPr>
    </w:p>
    <w:p w14:paraId="199E4418" w14:textId="77777777" w:rsidR="005701CE" w:rsidRPr="003F490F" w:rsidRDefault="005701CE" w:rsidP="008E3997">
      <w:pPr>
        <w:rPr>
          <w:rFonts w:ascii="Calibri Light" w:hAnsi="Calibri Light" w:cs="Calibri Light"/>
        </w:rPr>
      </w:pPr>
    </w:p>
    <w:p w14:paraId="67A6FF25" w14:textId="77777777" w:rsidR="001461C3" w:rsidRPr="003F490F" w:rsidRDefault="001461C3" w:rsidP="005701CE">
      <w:pPr>
        <w:pStyle w:val="Heading3"/>
        <w:rPr>
          <w:rFonts w:cs="Calibri Light"/>
          <w:sz w:val="28"/>
        </w:rPr>
      </w:pPr>
      <w:bookmarkStart w:id="210" w:name="_Toc468442558"/>
      <w:bookmarkStart w:id="211" w:name="_Toc144283644"/>
      <w:r w:rsidRPr="003F490F">
        <w:rPr>
          <w:rFonts w:cs="Calibri Light"/>
          <w:sz w:val="28"/>
        </w:rPr>
        <w:t>Referral Fees</w:t>
      </w:r>
      <w:bookmarkEnd w:id="210"/>
      <w:bookmarkEnd w:id="211"/>
      <w:r w:rsidRPr="003F490F">
        <w:rPr>
          <w:rFonts w:cs="Calibri Light"/>
          <w:sz w:val="28"/>
        </w:rPr>
        <w:fldChar w:fldCharType="begin"/>
      </w:r>
      <w:r w:rsidRPr="003F490F">
        <w:rPr>
          <w:rFonts w:cs="Calibri Light"/>
          <w:sz w:val="28"/>
        </w:rPr>
        <w:instrText xml:space="preserve"> TC \l2 "</w:instrText>
      </w:r>
      <w:bookmarkStart w:id="212" w:name="_Toc255289652"/>
      <w:r w:rsidRPr="003F490F">
        <w:rPr>
          <w:rFonts w:cs="Calibri Light"/>
          <w:sz w:val="28"/>
        </w:rPr>
        <w:instrText>Referral Fees</w:instrText>
      </w:r>
      <w:bookmarkEnd w:id="212"/>
      <w:r w:rsidRPr="003F490F">
        <w:rPr>
          <w:rFonts w:cs="Calibri Light"/>
          <w:sz w:val="28"/>
        </w:rPr>
        <w:fldChar w:fldCharType="end"/>
      </w:r>
    </w:p>
    <w:p w14:paraId="0C9711A6" w14:textId="77777777" w:rsidR="001461C3" w:rsidRPr="003F490F" w:rsidRDefault="001461C3" w:rsidP="005701CE">
      <w:pPr>
        <w:jc w:val="both"/>
        <w:rPr>
          <w:rFonts w:ascii="Calibri Light" w:hAnsi="Calibri Light" w:cs="Calibri Light"/>
        </w:rPr>
      </w:pPr>
      <w:r w:rsidRPr="003F490F">
        <w:rPr>
          <w:rFonts w:ascii="Calibri Light" w:hAnsi="Calibri Light" w:cs="Calibri Light"/>
        </w:rPr>
        <w:t xml:space="preserve">All fees and commissions paid for professional real estate activity must approved by and in the name of </w:t>
      </w:r>
      <w:r w:rsidR="005701CE" w:rsidRPr="003F490F">
        <w:rPr>
          <w:rFonts w:ascii="Calibri Light" w:hAnsi="Calibri Light" w:cs="Calibri Light"/>
        </w:rPr>
        <w:t xml:space="preserve">Principal </w:t>
      </w:r>
      <w:r w:rsidRPr="003F490F">
        <w:rPr>
          <w:rFonts w:ascii="Calibri Light" w:hAnsi="Calibri Light" w:cs="Calibri Light"/>
        </w:rPr>
        <w:t xml:space="preserve">Broker.  </w:t>
      </w:r>
      <w:r w:rsidR="005701CE" w:rsidRPr="003F490F">
        <w:rPr>
          <w:rFonts w:ascii="Calibri Light" w:hAnsi="Calibri Light" w:cs="Calibri Light"/>
        </w:rPr>
        <w:t>Broker</w:t>
      </w:r>
      <w:r w:rsidRPr="003F490F">
        <w:rPr>
          <w:rFonts w:ascii="Calibri Light" w:hAnsi="Calibri Light" w:cs="Calibri Light"/>
        </w:rPr>
        <w:t xml:space="preserve">s may not themselves pay or receive a referral fee directly.  Any </w:t>
      </w:r>
      <w:r w:rsidR="005701CE" w:rsidRPr="003F490F">
        <w:rPr>
          <w:rFonts w:ascii="Calibri Light" w:hAnsi="Calibri Light" w:cs="Calibri Light"/>
        </w:rPr>
        <w:t>offer by a</w:t>
      </w:r>
      <w:r w:rsidRPr="003F490F">
        <w:rPr>
          <w:rFonts w:ascii="Calibri Light" w:hAnsi="Calibri Light" w:cs="Calibri Light"/>
        </w:rPr>
        <w:t xml:space="preserve"> </w:t>
      </w:r>
      <w:r w:rsidR="005701CE" w:rsidRPr="003F490F">
        <w:rPr>
          <w:rFonts w:ascii="Calibri Light" w:hAnsi="Calibri Light" w:cs="Calibri Light"/>
        </w:rPr>
        <w:t>Broker</w:t>
      </w:r>
      <w:r w:rsidRPr="003F490F">
        <w:rPr>
          <w:rFonts w:ascii="Calibri Light" w:hAnsi="Calibri Light" w:cs="Calibri Light"/>
        </w:rPr>
        <w:t xml:space="preserve"> to share a portion of the </w:t>
      </w:r>
      <w:r w:rsidR="005701CE" w:rsidRPr="003F490F">
        <w:rPr>
          <w:rFonts w:ascii="Calibri Light" w:hAnsi="Calibri Light" w:cs="Calibri Light"/>
        </w:rPr>
        <w:t>Broker</w:t>
      </w:r>
      <w:r w:rsidRPr="003F490F">
        <w:rPr>
          <w:rFonts w:ascii="Calibri Light" w:hAnsi="Calibri Light" w:cs="Calibri Light"/>
        </w:rPr>
        <w:t xml:space="preserve">’s commission must be approved by </w:t>
      </w:r>
      <w:r w:rsidR="005701CE" w:rsidRPr="003F490F">
        <w:rPr>
          <w:rFonts w:ascii="Calibri Light" w:hAnsi="Calibri Light" w:cs="Calibri Light"/>
        </w:rPr>
        <w:t xml:space="preserve">Principal </w:t>
      </w:r>
      <w:r w:rsidRPr="003F490F">
        <w:rPr>
          <w:rFonts w:ascii="Calibri Light" w:hAnsi="Calibri Light" w:cs="Calibri Light"/>
        </w:rPr>
        <w:t xml:space="preserve">Broker.  Under no circumstances may a </w:t>
      </w:r>
      <w:r w:rsidR="005701CE" w:rsidRPr="003F490F">
        <w:rPr>
          <w:rFonts w:ascii="Calibri Light" w:hAnsi="Calibri Light" w:cs="Calibri Light"/>
        </w:rPr>
        <w:t>Broker</w:t>
      </w:r>
      <w:r w:rsidRPr="003F490F">
        <w:rPr>
          <w:rFonts w:ascii="Calibri Light" w:hAnsi="Calibri Light" w:cs="Calibri Light"/>
        </w:rPr>
        <w:t xml:space="preserve"> agree to pay, directly or indirectly, any portion of a real estate commission to an unlicensed person</w:t>
      </w:r>
      <w:r w:rsidR="00C310EE">
        <w:rPr>
          <w:rFonts w:ascii="Calibri Light" w:hAnsi="Calibri Light" w:cs="Calibri Light"/>
        </w:rPr>
        <w:t xml:space="preserve">.  ORS 696.290 does permit a Principal Broker to </w:t>
      </w:r>
      <w:r w:rsidR="00C310EE">
        <w:rPr>
          <w:rFonts w:ascii="Calibri Light" w:hAnsi="Calibri Light" w:cs="Calibri Light"/>
        </w:rPr>
        <w:lastRenderedPageBreak/>
        <w:t xml:space="preserve">pay a referral fee to </w:t>
      </w:r>
      <w:r w:rsidR="00933ADF">
        <w:rPr>
          <w:rFonts w:ascii="Calibri Light" w:hAnsi="Calibri Light" w:cs="Calibri Light"/>
        </w:rPr>
        <w:t xml:space="preserve">out-of-state licensees, as long as the nonresident broker is licensed in their state and </w:t>
      </w:r>
      <w:r w:rsidR="002A09FA">
        <w:rPr>
          <w:rFonts w:ascii="Calibri Light" w:hAnsi="Calibri Light" w:cs="Calibri Light"/>
        </w:rPr>
        <w:t>as long as the nonresident broker did no professional real estate activity in Oregon</w:t>
      </w:r>
      <w:r w:rsidRPr="003F490F">
        <w:rPr>
          <w:rFonts w:ascii="Calibri Light" w:hAnsi="Calibri Light" w:cs="Calibri Light"/>
        </w:rPr>
        <w:t>.</w:t>
      </w:r>
      <w:r w:rsidR="00FB66FF">
        <w:rPr>
          <w:rFonts w:ascii="Calibri Light" w:hAnsi="Calibri Light" w:cs="Calibri Light"/>
        </w:rPr>
        <w:t xml:space="preserve"> </w:t>
      </w:r>
      <w:r w:rsidR="00C72573">
        <w:rPr>
          <w:rFonts w:ascii="Calibri Light" w:hAnsi="Calibri Light" w:cs="Calibri Light"/>
        </w:rPr>
        <w:t xml:space="preserve"> If a Broker refers a client to another broker for the sale of a manufactured dwelling, </w:t>
      </w:r>
      <w:r w:rsidR="000E3A0E">
        <w:rPr>
          <w:rFonts w:ascii="Calibri Light" w:hAnsi="Calibri Light" w:cs="Calibri Light"/>
        </w:rPr>
        <w:t>there is no requirement that the Broker-receiving-a-referral</w:t>
      </w:r>
      <w:r w:rsidR="008E3484">
        <w:rPr>
          <w:rFonts w:ascii="Calibri Light" w:hAnsi="Calibri Light" w:cs="Calibri Light"/>
        </w:rPr>
        <w:t>-fee</w:t>
      </w:r>
      <w:r w:rsidR="000E3A0E">
        <w:rPr>
          <w:rFonts w:ascii="Calibri Light" w:hAnsi="Calibri Light" w:cs="Calibri Light"/>
        </w:rPr>
        <w:t xml:space="preserve"> have a manufactured structure dealers license</w:t>
      </w:r>
      <w:r w:rsidR="008E3484">
        <w:rPr>
          <w:rFonts w:ascii="Calibri Light" w:hAnsi="Calibri Light" w:cs="Calibri Light"/>
        </w:rPr>
        <w:t xml:space="preserve"> in order to receive the referral fee; </w:t>
      </w:r>
      <w:r w:rsidR="005F1073">
        <w:rPr>
          <w:rFonts w:ascii="Calibri Light" w:hAnsi="Calibri Light" w:cs="Calibri Light"/>
        </w:rPr>
        <w:t xml:space="preserve">however, </w:t>
      </w:r>
      <w:r w:rsidR="008E3484">
        <w:rPr>
          <w:rFonts w:ascii="Calibri Light" w:hAnsi="Calibri Light" w:cs="Calibri Light"/>
        </w:rPr>
        <w:t xml:space="preserve">the broker receiving the </w:t>
      </w:r>
      <w:r w:rsidR="005F1073">
        <w:rPr>
          <w:rFonts w:ascii="Calibri Light" w:hAnsi="Calibri Light" w:cs="Calibri Light"/>
        </w:rPr>
        <w:t>referred client must be licensed to deal in manufactured structures</w:t>
      </w:r>
      <w:r w:rsidR="000E3A0E">
        <w:rPr>
          <w:rFonts w:ascii="Calibri Light" w:hAnsi="Calibri Light" w:cs="Calibri Light"/>
        </w:rPr>
        <w:t xml:space="preserve">.  </w:t>
      </w:r>
    </w:p>
    <w:p w14:paraId="1A8CD3AA" w14:textId="77777777" w:rsidR="001461C3" w:rsidRPr="003F490F" w:rsidRDefault="001461C3" w:rsidP="00101FD3">
      <w:pPr>
        <w:pStyle w:val="Heading1"/>
        <w:jc w:val="center"/>
        <w:rPr>
          <w:rFonts w:cs="Calibri Light"/>
        </w:rPr>
      </w:pPr>
      <w:r w:rsidRPr="003F490F">
        <w:rPr>
          <w:rFonts w:cs="Calibri Light"/>
        </w:rPr>
        <w:br w:type="page"/>
      </w:r>
      <w:bookmarkStart w:id="213" w:name="_Toc468442559"/>
      <w:bookmarkStart w:id="214" w:name="_Toc144283645"/>
      <w:r w:rsidRPr="003F490F">
        <w:rPr>
          <w:rFonts w:cs="Calibri Light"/>
        </w:rPr>
        <w:lastRenderedPageBreak/>
        <w:t>CHAPTER VIII</w:t>
      </w:r>
      <w:r w:rsidR="00101FD3" w:rsidRPr="003F490F">
        <w:rPr>
          <w:rFonts w:cs="Calibri Light"/>
        </w:rPr>
        <w:t xml:space="preserve"> – </w:t>
      </w:r>
      <w:r w:rsidRPr="003F490F">
        <w:rPr>
          <w:rFonts w:cs="Calibri Light"/>
        </w:rPr>
        <w:t>CLOSING EFFORTS</w:t>
      </w:r>
      <w:bookmarkEnd w:id="213"/>
      <w:bookmarkEnd w:id="214"/>
      <w:r w:rsidRPr="003F490F">
        <w:rPr>
          <w:rFonts w:cs="Calibri Light"/>
        </w:rPr>
        <w:fldChar w:fldCharType="begin"/>
      </w:r>
      <w:r w:rsidRPr="003F490F">
        <w:rPr>
          <w:rFonts w:cs="Calibri Light"/>
        </w:rPr>
        <w:instrText xml:space="preserve"> TC \l1 "</w:instrText>
      </w:r>
      <w:bookmarkStart w:id="215" w:name="_Toc255289653"/>
      <w:r w:rsidRPr="003F490F">
        <w:rPr>
          <w:rFonts w:cs="Calibri Light"/>
        </w:rPr>
        <w:instrText>CHAPTER VIII</w:instrText>
      </w:r>
    </w:p>
    <w:p w14:paraId="27A0E9BD" w14:textId="77777777" w:rsidR="001461C3" w:rsidRPr="003F490F" w:rsidRDefault="001461C3" w:rsidP="00101FD3">
      <w:pPr>
        <w:jc w:val="center"/>
        <w:rPr>
          <w:rFonts w:ascii="Calibri Light" w:hAnsi="Calibri Light" w:cs="Calibri Light"/>
          <w:b/>
        </w:rPr>
      </w:pPr>
    </w:p>
    <w:p w14:paraId="6333CE5A" w14:textId="77777777" w:rsidR="001461C3" w:rsidRPr="003F490F" w:rsidRDefault="001461C3" w:rsidP="00101FD3">
      <w:pPr>
        <w:jc w:val="center"/>
        <w:rPr>
          <w:rFonts w:ascii="Calibri Light" w:hAnsi="Calibri Light" w:cs="Calibri Light"/>
          <w:b/>
        </w:rPr>
      </w:pPr>
      <w:r w:rsidRPr="003F490F">
        <w:rPr>
          <w:rFonts w:ascii="Calibri Light" w:hAnsi="Calibri Light" w:cs="Calibri Light"/>
          <w:b/>
        </w:rPr>
        <w:instrText>CLOSING EFFORTS</w:instrText>
      </w:r>
      <w:bookmarkEnd w:id="215"/>
      <w:r w:rsidRPr="003F490F">
        <w:rPr>
          <w:rFonts w:ascii="Calibri Light" w:hAnsi="Calibri Light" w:cs="Calibri Light"/>
          <w:b/>
        </w:rPr>
        <w:fldChar w:fldCharType="end"/>
      </w:r>
    </w:p>
    <w:p w14:paraId="5580329A" w14:textId="77777777" w:rsidR="001461C3" w:rsidRPr="003F490F" w:rsidRDefault="001461C3" w:rsidP="008E3997">
      <w:pPr>
        <w:rPr>
          <w:rFonts w:ascii="Calibri Light" w:hAnsi="Calibri Light" w:cs="Calibri Light"/>
        </w:rPr>
      </w:pPr>
    </w:p>
    <w:p w14:paraId="32222AF8" w14:textId="77777777" w:rsidR="001461C3" w:rsidRPr="003F490F" w:rsidRDefault="00EC4D9F" w:rsidP="00EC4D9F">
      <w:pPr>
        <w:pStyle w:val="Heading3"/>
        <w:rPr>
          <w:rFonts w:cs="Calibri Light"/>
          <w:sz w:val="28"/>
        </w:rPr>
      </w:pPr>
      <w:bookmarkStart w:id="216" w:name="_Toc468442560"/>
      <w:bookmarkStart w:id="217" w:name="_Toc144283646"/>
      <w:r w:rsidRPr="003F490F">
        <w:rPr>
          <w:rFonts w:cs="Calibri Light"/>
          <w:sz w:val="28"/>
        </w:rPr>
        <w:t>Listing Broker (Seller’s Agent)</w:t>
      </w:r>
      <w:bookmarkEnd w:id="216"/>
      <w:bookmarkEnd w:id="217"/>
      <w:r w:rsidR="001461C3" w:rsidRPr="003F490F">
        <w:rPr>
          <w:rFonts w:cs="Calibri Light"/>
          <w:sz w:val="28"/>
        </w:rPr>
        <w:fldChar w:fldCharType="begin"/>
      </w:r>
      <w:r w:rsidR="001461C3" w:rsidRPr="003F490F">
        <w:rPr>
          <w:rFonts w:cs="Calibri Light"/>
          <w:sz w:val="28"/>
        </w:rPr>
        <w:instrText xml:space="preserve"> TC \l2 "</w:instrText>
      </w:r>
      <w:bookmarkStart w:id="218" w:name="_Toc255289654"/>
      <w:r w:rsidR="001461C3" w:rsidRPr="003F490F">
        <w:rPr>
          <w:rFonts w:cs="Calibri Light"/>
          <w:sz w:val="28"/>
        </w:rPr>
        <w:instrText>Listing Associate</w:instrText>
      </w:r>
      <w:bookmarkEnd w:id="218"/>
      <w:r w:rsidR="001461C3" w:rsidRPr="003F490F">
        <w:rPr>
          <w:rFonts w:cs="Calibri Light"/>
          <w:sz w:val="28"/>
        </w:rPr>
        <w:fldChar w:fldCharType="end"/>
      </w:r>
    </w:p>
    <w:p w14:paraId="63D72A95" w14:textId="77777777" w:rsidR="001461C3" w:rsidRPr="003F490F" w:rsidRDefault="001461C3" w:rsidP="00EC4D9F">
      <w:pPr>
        <w:jc w:val="both"/>
        <w:rPr>
          <w:rFonts w:ascii="Calibri Light" w:hAnsi="Calibri Light" w:cs="Calibri Light"/>
        </w:rPr>
      </w:pPr>
      <w:r w:rsidRPr="003F490F">
        <w:rPr>
          <w:rFonts w:ascii="Calibri Light" w:hAnsi="Calibri Light" w:cs="Calibri Light"/>
        </w:rPr>
        <w:t xml:space="preserve">All real estate transactions conducted through </w:t>
      </w:r>
      <w:r w:rsidR="00EC4D9F">
        <w:rPr>
          <w:rFonts w:ascii="Calibri Light" w:hAnsi="Calibri Light" w:cs="Calibri Light"/>
        </w:rPr>
        <w:t>Principal</w:t>
      </w:r>
      <w:r w:rsidR="00EC4D9F" w:rsidRPr="00CE76FF">
        <w:rPr>
          <w:rFonts w:ascii="Calibri Light" w:hAnsi="Calibri Light" w:cs="Calibri Light"/>
        </w:rPr>
        <w:t xml:space="preserve"> </w:t>
      </w:r>
      <w:r w:rsidRPr="003F490F">
        <w:rPr>
          <w:rFonts w:ascii="Calibri Light" w:hAnsi="Calibri Light" w:cs="Calibri Light"/>
        </w:rPr>
        <w:t xml:space="preserve">Broker shall be closed in escrow unless the parties specifically agree otherwise in writing.  It shall be the listing </w:t>
      </w:r>
      <w:r w:rsidR="00EC4D9F" w:rsidRPr="003F490F">
        <w:rPr>
          <w:rFonts w:ascii="Calibri Light" w:hAnsi="Calibri Light" w:cs="Calibri Light"/>
        </w:rPr>
        <w:t>Broker</w:t>
      </w:r>
      <w:r w:rsidRPr="003F490F">
        <w:rPr>
          <w:rFonts w:ascii="Calibri Light" w:hAnsi="Calibri Light" w:cs="Calibri Light"/>
        </w:rPr>
        <w:t xml:space="preserve">’s responsibility to assist the parties and the escrow company in successfully completing the closing.  Upon acceptance of an offer to purchase, the listing </w:t>
      </w:r>
      <w:r w:rsidR="00EC4D9F" w:rsidRPr="003F490F">
        <w:rPr>
          <w:rFonts w:ascii="Calibri Light" w:hAnsi="Calibri Light" w:cs="Calibri Light"/>
        </w:rPr>
        <w:t>Broker</w:t>
      </w:r>
      <w:r w:rsidRPr="003F490F">
        <w:rPr>
          <w:rFonts w:ascii="Calibri Light" w:hAnsi="Calibri Light" w:cs="Calibri Light"/>
        </w:rPr>
        <w:t xml:space="preserve"> shall open escrow with the escrow company designated in the earnest money agreement by transmitting to the escrow company a copy of the fully executed sale agreement.  The listing </w:t>
      </w:r>
      <w:r w:rsidR="00EC4D9F" w:rsidRPr="003F490F">
        <w:rPr>
          <w:rFonts w:ascii="Calibri Light" w:hAnsi="Calibri Light" w:cs="Calibri Light"/>
        </w:rPr>
        <w:t>Broker</w:t>
      </w:r>
      <w:r w:rsidRPr="003F490F">
        <w:rPr>
          <w:rFonts w:ascii="Calibri Light" w:hAnsi="Calibri Light" w:cs="Calibri Light"/>
        </w:rPr>
        <w:t xml:space="preserve"> shall thereafter assist the parties as required in fulfilling the escrow instructions.  The listing </w:t>
      </w:r>
      <w:r w:rsidR="00EC4D9F" w:rsidRPr="003F490F">
        <w:rPr>
          <w:rFonts w:ascii="Calibri Light" w:hAnsi="Calibri Light" w:cs="Calibri Light"/>
        </w:rPr>
        <w:t>Broker</w:t>
      </w:r>
      <w:r w:rsidRPr="003F490F">
        <w:rPr>
          <w:rFonts w:ascii="Calibri Light" w:hAnsi="Calibri Light" w:cs="Calibri Light"/>
        </w:rPr>
        <w:t xml:space="preserve"> shall keep the seller fully informed as the escrow progresses and plan to attend the closing with the seller’s approval.</w:t>
      </w:r>
    </w:p>
    <w:p w14:paraId="508982B3" w14:textId="77777777" w:rsidR="001461C3" w:rsidRPr="003F490F" w:rsidRDefault="001461C3" w:rsidP="008E3997">
      <w:pPr>
        <w:rPr>
          <w:rFonts w:ascii="Calibri Light" w:hAnsi="Calibri Light" w:cs="Calibri Light"/>
        </w:rPr>
      </w:pPr>
    </w:p>
    <w:p w14:paraId="4667EE6F" w14:textId="77777777" w:rsidR="001461C3" w:rsidRPr="003F490F" w:rsidRDefault="001461C3" w:rsidP="008E3997">
      <w:pPr>
        <w:rPr>
          <w:rFonts w:ascii="Calibri Light" w:hAnsi="Calibri Light" w:cs="Calibri Light"/>
        </w:rPr>
      </w:pPr>
    </w:p>
    <w:p w14:paraId="1C32F743" w14:textId="77777777" w:rsidR="001461C3" w:rsidRPr="003F490F" w:rsidRDefault="0069599F" w:rsidP="00EC4D9F">
      <w:pPr>
        <w:pStyle w:val="Heading3"/>
        <w:rPr>
          <w:rFonts w:cs="Calibri Light"/>
          <w:sz w:val="28"/>
        </w:rPr>
      </w:pPr>
      <w:bookmarkStart w:id="219" w:name="_Toc468442561"/>
      <w:bookmarkStart w:id="220" w:name="_Toc144283647"/>
      <w:r>
        <w:rPr>
          <w:rFonts w:cs="Calibri Light"/>
          <w:sz w:val="28"/>
        </w:rPr>
        <w:t>Selling</w:t>
      </w:r>
      <w:r w:rsidR="00EC4D9F" w:rsidRPr="003F490F">
        <w:rPr>
          <w:rFonts w:cs="Calibri Light"/>
          <w:sz w:val="28"/>
        </w:rPr>
        <w:t xml:space="preserve"> Broker (Buyer’s Agent)</w:t>
      </w:r>
      <w:bookmarkEnd w:id="219"/>
      <w:bookmarkEnd w:id="220"/>
    </w:p>
    <w:p w14:paraId="6A447E22" w14:textId="77777777" w:rsidR="001461C3" w:rsidRPr="003F490F" w:rsidRDefault="001461C3" w:rsidP="00EC4D9F">
      <w:pPr>
        <w:jc w:val="both"/>
        <w:rPr>
          <w:rFonts w:ascii="Calibri Light" w:hAnsi="Calibri Light" w:cs="Calibri Light"/>
        </w:rPr>
      </w:pPr>
      <w:r w:rsidRPr="003F490F">
        <w:rPr>
          <w:rFonts w:ascii="Calibri Light" w:hAnsi="Calibri Light" w:cs="Calibri Light"/>
        </w:rPr>
        <w:t xml:space="preserve">The selling </w:t>
      </w:r>
      <w:r w:rsidR="00EC4D9F" w:rsidRPr="003F490F">
        <w:rPr>
          <w:rFonts w:ascii="Calibri Light" w:hAnsi="Calibri Light" w:cs="Calibri Light"/>
        </w:rPr>
        <w:t>Broker</w:t>
      </w:r>
      <w:r w:rsidRPr="003F490F">
        <w:rPr>
          <w:rFonts w:ascii="Calibri Light" w:hAnsi="Calibri Light" w:cs="Calibri Light"/>
        </w:rPr>
        <w:t xml:space="preserve"> shall make certain that the listing agent opens escrow as provided in the sale agreement.  The selling </w:t>
      </w:r>
      <w:r w:rsidR="00EC4D9F" w:rsidRPr="003F490F">
        <w:rPr>
          <w:rFonts w:ascii="Calibri Light" w:hAnsi="Calibri Light" w:cs="Calibri Light"/>
        </w:rPr>
        <w:t>Broker</w:t>
      </w:r>
      <w:r w:rsidRPr="003F490F">
        <w:rPr>
          <w:rFonts w:ascii="Calibri Light" w:hAnsi="Calibri Light" w:cs="Calibri Light"/>
        </w:rPr>
        <w:t xml:space="preserve"> shall be responsible for seeing that any earnest money held by </w:t>
      </w:r>
      <w:r w:rsidR="00EC4D9F">
        <w:rPr>
          <w:rFonts w:ascii="Calibri Light" w:hAnsi="Calibri Light" w:cs="Calibri Light"/>
        </w:rPr>
        <w:t>Principal</w:t>
      </w:r>
      <w:r w:rsidR="00EC4D9F" w:rsidRPr="00CE76FF">
        <w:rPr>
          <w:rFonts w:ascii="Calibri Light" w:hAnsi="Calibri Light" w:cs="Calibri Light"/>
        </w:rPr>
        <w:t xml:space="preserve"> </w:t>
      </w:r>
      <w:r w:rsidRPr="003F490F">
        <w:rPr>
          <w:rFonts w:ascii="Calibri Light" w:hAnsi="Calibri Light" w:cs="Calibri Light"/>
        </w:rPr>
        <w:t xml:space="preserve">Broker is properly transferred to the closing officer pursuant to the escrow instructions.  The selling </w:t>
      </w:r>
      <w:r w:rsidR="00EC4D9F" w:rsidRPr="003F490F">
        <w:rPr>
          <w:rFonts w:ascii="Calibri Light" w:hAnsi="Calibri Light" w:cs="Calibri Light"/>
        </w:rPr>
        <w:t>Broker</w:t>
      </w:r>
      <w:r w:rsidRPr="003F490F">
        <w:rPr>
          <w:rFonts w:ascii="Calibri Light" w:hAnsi="Calibri Light" w:cs="Calibri Light"/>
        </w:rPr>
        <w:t xml:space="preserve"> shall maintain contact with the listing </w:t>
      </w:r>
      <w:r w:rsidR="00EC4D9F" w:rsidRPr="003F490F">
        <w:rPr>
          <w:rFonts w:ascii="Calibri Light" w:hAnsi="Calibri Light" w:cs="Calibri Light"/>
        </w:rPr>
        <w:t>Broker</w:t>
      </w:r>
      <w:r w:rsidRPr="003F490F">
        <w:rPr>
          <w:rFonts w:ascii="Calibri Light" w:hAnsi="Calibri Light" w:cs="Calibri Light"/>
        </w:rPr>
        <w:t xml:space="preserve"> and keep the buyer informed as escrow progresses.  The selling </w:t>
      </w:r>
      <w:r w:rsidR="00EC4D9F" w:rsidRPr="003F490F">
        <w:rPr>
          <w:rFonts w:ascii="Calibri Light" w:hAnsi="Calibri Light" w:cs="Calibri Light"/>
        </w:rPr>
        <w:t>Broker</w:t>
      </w:r>
      <w:r w:rsidRPr="003F490F">
        <w:rPr>
          <w:rFonts w:ascii="Calibri Light" w:hAnsi="Calibri Light" w:cs="Calibri Light"/>
        </w:rPr>
        <w:t xml:space="preserve"> may attend the closing at the buyer’s invitation.</w:t>
      </w:r>
    </w:p>
    <w:p w14:paraId="60A7D26A" w14:textId="77777777" w:rsidR="001461C3" w:rsidRPr="003F490F" w:rsidRDefault="001461C3" w:rsidP="008E3997">
      <w:pPr>
        <w:rPr>
          <w:rFonts w:ascii="Calibri Light" w:hAnsi="Calibri Light" w:cs="Calibri Light"/>
        </w:rPr>
      </w:pPr>
    </w:p>
    <w:p w14:paraId="21401436" w14:textId="77777777" w:rsidR="001461C3" w:rsidRPr="003F490F" w:rsidRDefault="001461C3" w:rsidP="008E3997">
      <w:pPr>
        <w:rPr>
          <w:rFonts w:ascii="Calibri Light" w:hAnsi="Calibri Light" w:cs="Calibri Light"/>
        </w:rPr>
      </w:pPr>
    </w:p>
    <w:p w14:paraId="32541E14" w14:textId="77777777" w:rsidR="001461C3" w:rsidRPr="003F490F" w:rsidRDefault="001461C3" w:rsidP="00EC4D9F">
      <w:pPr>
        <w:pStyle w:val="Heading3"/>
        <w:rPr>
          <w:rFonts w:cs="Calibri Light"/>
          <w:sz w:val="28"/>
        </w:rPr>
      </w:pPr>
      <w:bookmarkStart w:id="221" w:name="_Toc468442562"/>
      <w:bookmarkStart w:id="222" w:name="_Toc144283648"/>
      <w:r w:rsidRPr="003F490F">
        <w:rPr>
          <w:rFonts w:cs="Calibri Light"/>
          <w:sz w:val="28"/>
        </w:rPr>
        <w:t>Failed Transactions</w:t>
      </w:r>
      <w:bookmarkEnd w:id="221"/>
      <w:bookmarkEnd w:id="222"/>
      <w:r w:rsidRPr="003F490F">
        <w:rPr>
          <w:rFonts w:cs="Calibri Light"/>
          <w:sz w:val="28"/>
        </w:rPr>
        <w:fldChar w:fldCharType="begin"/>
      </w:r>
      <w:r w:rsidRPr="003F490F">
        <w:rPr>
          <w:rFonts w:cs="Calibri Light"/>
          <w:sz w:val="28"/>
        </w:rPr>
        <w:instrText xml:space="preserve"> TC \l2 "</w:instrText>
      </w:r>
      <w:bookmarkStart w:id="223" w:name="_Toc255289656"/>
      <w:r w:rsidRPr="003F490F">
        <w:rPr>
          <w:rFonts w:cs="Calibri Light"/>
          <w:sz w:val="28"/>
        </w:rPr>
        <w:instrText>Failed Transactions</w:instrText>
      </w:r>
      <w:bookmarkEnd w:id="223"/>
      <w:r w:rsidRPr="003F490F">
        <w:rPr>
          <w:rFonts w:cs="Calibri Light"/>
          <w:sz w:val="28"/>
        </w:rPr>
        <w:fldChar w:fldCharType="end"/>
      </w:r>
    </w:p>
    <w:p w14:paraId="6012C386" w14:textId="77777777" w:rsidR="001461C3" w:rsidRPr="003F490F" w:rsidRDefault="00EC4D9F" w:rsidP="00EC4D9F">
      <w:pPr>
        <w:jc w:val="both"/>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s shall immediately notify </w:t>
      </w:r>
      <w:r>
        <w:rPr>
          <w:rFonts w:ascii="Calibri Light" w:hAnsi="Calibri Light" w:cs="Calibri Light"/>
        </w:rPr>
        <w:t>Principal</w:t>
      </w:r>
      <w:r w:rsidRPr="00CE76FF">
        <w:rPr>
          <w:rFonts w:ascii="Calibri Light" w:hAnsi="Calibri Light" w:cs="Calibri Light"/>
        </w:rPr>
        <w:t xml:space="preserve"> </w:t>
      </w:r>
      <w:r w:rsidR="001461C3" w:rsidRPr="003F490F">
        <w:rPr>
          <w:rFonts w:ascii="Calibri Light" w:hAnsi="Calibri Light" w:cs="Calibri Light"/>
        </w:rPr>
        <w:t xml:space="preserve">Broker of any sale that does not close as provided in the sale agreement, or if it appears at any time during escrow that the sale may not close as provided in the sale agreement.  If one or the other parties to an </w:t>
      </w:r>
      <w:proofErr w:type="gramStart"/>
      <w:r w:rsidR="001461C3" w:rsidRPr="003F490F">
        <w:rPr>
          <w:rFonts w:ascii="Calibri Light" w:hAnsi="Calibri Light" w:cs="Calibri Light"/>
        </w:rPr>
        <w:t>escrow refuses</w:t>
      </w:r>
      <w:proofErr w:type="gramEnd"/>
      <w:r w:rsidR="001461C3" w:rsidRPr="003F490F">
        <w:rPr>
          <w:rFonts w:ascii="Calibri Light" w:hAnsi="Calibri Light" w:cs="Calibri Light"/>
        </w:rPr>
        <w:t xml:space="preserve"> to proceed with a transaction for any reason after escrow is opened, </w:t>
      </w:r>
      <w:r w:rsidRPr="003F490F">
        <w:rPr>
          <w:rFonts w:ascii="Calibri Light" w:hAnsi="Calibri Light" w:cs="Calibri Light"/>
        </w:rPr>
        <w:t>Broker</w:t>
      </w:r>
      <w:r w:rsidR="001461C3" w:rsidRPr="003F490F">
        <w:rPr>
          <w:rFonts w:ascii="Calibri Light" w:hAnsi="Calibri Light" w:cs="Calibri Light"/>
        </w:rPr>
        <w:t xml:space="preserve">s involved in the transaction shall report the matter to </w:t>
      </w:r>
      <w:r>
        <w:rPr>
          <w:rFonts w:ascii="Calibri Light" w:hAnsi="Calibri Light" w:cs="Calibri Light"/>
        </w:rPr>
        <w:t>Principal</w:t>
      </w:r>
      <w:r w:rsidRPr="00CE76FF">
        <w:rPr>
          <w:rFonts w:ascii="Calibri Light" w:hAnsi="Calibri Light" w:cs="Calibri Light"/>
        </w:rPr>
        <w:t xml:space="preserve"> </w:t>
      </w:r>
      <w:r w:rsidR="001461C3" w:rsidRPr="003F490F">
        <w:rPr>
          <w:rFonts w:ascii="Calibri Light" w:hAnsi="Calibri Light" w:cs="Calibri Light"/>
        </w:rPr>
        <w:t xml:space="preserve">Broker immediately, along with any explanation of the cause.  </w:t>
      </w:r>
      <w:r w:rsidRPr="003F490F">
        <w:rPr>
          <w:rFonts w:ascii="Calibri Light" w:hAnsi="Calibri Light" w:cs="Calibri Light"/>
        </w:rPr>
        <w:t>Broker</w:t>
      </w:r>
      <w:r w:rsidR="001461C3" w:rsidRPr="003F490F">
        <w:rPr>
          <w:rFonts w:ascii="Calibri Light" w:hAnsi="Calibri Light" w:cs="Calibri Light"/>
        </w:rPr>
        <w:t xml:space="preserve">s shall not counsel parties on whether agreements are enforceable nor make any representation regarding distribution of earnest money without the express consent of </w:t>
      </w:r>
      <w:r>
        <w:rPr>
          <w:rFonts w:ascii="Calibri Light" w:hAnsi="Calibri Light" w:cs="Calibri Light"/>
        </w:rPr>
        <w:t>Principal</w:t>
      </w:r>
      <w:r w:rsidRPr="00CE76FF">
        <w:rPr>
          <w:rFonts w:ascii="Calibri Light" w:hAnsi="Calibri Light" w:cs="Calibri Light"/>
        </w:rPr>
        <w:t xml:space="preserve"> </w:t>
      </w:r>
      <w:r w:rsidR="001461C3" w:rsidRPr="003F490F">
        <w:rPr>
          <w:rFonts w:ascii="Calibri Light" w:hAnsi="Calibri Light" w:cs="Calibri Light"/>
        </w:rPr>
        <w:t>Broker.</w:t>
      </w:r>
    </w:p>
    <w:p w14:paraId="4AE3D8DA" w14:textId="77777777" w:rsidR="001461C3" w:rsidRPr="003F490F" w:rsidRDefault="001461C3" w:rsidP="00EC4D9F">
      <w:pPr>
        <w:pStyle w:val="Heading1"/>
        <w:jc w:val="center"/>
        <w:rPr>
          <w:rFonts w:cs="Calibri Light"/>
        </w:rPr>
      </w:pPr>
      <w:r w:rsidRPr="003F490F">
        <w:rPr>
          <w:rFonts w:cs="Calibri Light"/>
        </w:rPr>
        <w:br w:type="page"/>
      </w:r>
      <w:bookmarkStart w:id="224" w:name="_Toc468442563"/>
      <w:bookmarkStart w:id="225" w:name="_Toc144283649"/>
      <w:r w:rsidRPr="003F490F">
        <w:rPr>
          <w:rFonts w:cs="Calibri Light"/>
        </w:rPr>
        <w:lastRenderedPageBreak/>
        <w:t>CHAPTER IX</w:t>
      </w:r>
      <w:r w:rsidR="00EC4D9F" w:rsidRPr="003F490F">
        <w:rPr>
          <w:rFonts w:cs="Calibri Light"/>
        </w:rPr>
        <w:t xml:space="preserve"> – </w:t>
      </w:r>
      <w:r w:rsidRPr="003F490F">
        <w:rPr>
          <w:rFonts w:cs="Calibri Light"/>
        </w:rPr>
        <w:t>EDUCATION</w:t>
      </w:r>
      <w:bookmarkEnd w:id="224"/>
      <w:bookmarkEnd w:id="225"/>
      <w:r w:rsidRPr="003F490F">
        <w:rPr>
          <w:rFonts w:cs="Calibri Light"/>
        </w:rPr>
        <w:fldChar w:fldCharType="begin"/>
      </w:r>
      <w:r w:rsidRPr="003F490F">
        <w:rPr>
          <w:rFonts w:cs="Calibri Light"/>
        </w:rPr>
        <w:instrText xml:space="preserve"> TC \l1 "</w:instrText>
      </w:r>
      <w:bookmarkStart w:id="226" w:name="_Toc255289657"/>
      <w:r w:rsidRPr="003F490F">
        <w:rPr>
          <w:rFonts w:cs="Calibri Light"/>
        </w:rPr>
        <w:instrText>CHAPTER IX</w:instrText>
      </w:r>
    </w:p>
    <w:p w14:paraId="2202EFA0" w14:textId="77777777" w:rsidR="001461C3" w:rsidRPr="003F490F" w:rsidRDefault="001461C3" w:rsidP="00EC4D9F">
      <w:pPr>
        <w:jc w:val="center"/>
        <w:rPr>
          <w:rFonts w:ascii="Calibri Light" w:hAnsi="Calibri Light" w:cs="Calibri Light"/>
          <w:b/>
          <w:sz w:val="32"/>
          <w:szCs w:val="32"/>
        </w:rPr>
      </w:pPr>
    </w:p>
    <w:p w14:paraId="65AF8B17" w14:textId="77777777" w:rsidR="001461C3" w:rsidRPr="003F490F" w:rsidRDefault="001461C3" w:rsidP="00EC4D9F">
      <w:pPr>
        <w:jc w:val="center"/>
        <w:rPr>
          <w:rFonts w:ascii="Calibri Light" w:hAnsi="Calibri Light" w:cs="Calibri Light"/>
          <w:b/>
          <w:sz w:val="32"/>
          <w:szCs w:val="32"/>
        </w:rPr>
      </w:pPr>
      <w:r w:rsidRPr="003F490F">
        <w:rPr>
          <w:rFonts w:ascii="Calibri Light" w:hAnsi="Calibri Light" w:cs="Calibri Light"/>
          <w:b/>
          <w:sz w:val="32"/>
          <w:szCs w:val="32"/>
        </w:rPr>
        <w:instrText>EDUCATION</w:instrText>
      </w:r>
      <w:bookmarkEnd w:id="226"/>
      <w:r w:rsidRPr="003F490F">
        <w:rPr>
          <w:rFonts w:ascii="Calibri Light" w:hAnsi="Calibri Light" w:cs="Calibri Light"/>
          <w:b/>
          <w:sz w:val="32"/>
          <w:szCs w:val="32"/>
        </w:rPr>
        <w:fldChar w:fldCharType="end"/>
      </w:r>
    </w:p>
    <w:p w14:paraId="1A77D384" w14:textId="77777777" w:rsidR="001461C3" w:rsidRPr="003F490F" w:rsidRDefault="001461C3" w:rsidP="008E3997">
      <w:pPr>
        <w:rPr>
          <w:rFonts w:ascii="Calibri Light" w:hAnsi="Calibri Light" w:cs="Calibri Light"/>
        </w:rPr>
      </w:pPr>
    </w:p>
    <w:p w14:paraId="01FA207C" w14:textId="77777777" w:rsidR="001461C3" w:rsidRPr="003F490F" w:rsidRDefault="001461C3" w:rsidP="008E3997">
      <w:pPr>
        <w:rPr>
          <w:rFonts w:ascii="Calibri Light" w:hAnsi="Calibri Light" w:cs="Calibri Light"/>
        </w:rPr>
      </w:pPr>
    </w:p>
    <w:p w14:paraId="73BCEAFE" w14:textId="77777777" w:rsidR="001461C3" w:rsidRPr="003F490F" w:rsidRDefault="001461C3" w:rsidP="00EC4D9F">
      <w:pPr>
        <w:pStyle w:val="Heading3"/>
        <w:rPr>
          <w:rFonts w:cs="Calibri Light"/>
          <w:sz w:val="28"/>
        </w:rPr>
      </w:pPr>
      <w:bookmarkStart w:id="227" w:name="_Toc468442564"/>
      <w:bookmarkStart w:id="228" w:name="_Toc144283650"/>
      <w:r w:rsidRPr="003F490F">
        <w:rPr>
          <w:rFonts w:cs="Calibri Light"/>
          <w:sz w:val="28"/>
        </w:rPr>
        <w:t>State Mandated</w:t>
      </w:r>
      <w:bookmarkEnd w:id="227"/>
      <w:bookmarkEnd w:id="228"/>
      <w:r w:rsidRPr="003F490F">
        <w:rPr>
          <w:rFonts w:cs="Calibri Light"/>
          <w:sz w:val="28"/>
        </w:rPr>
        <w:fldChar w:fldCharType="begin"/>
      </w:r>
      <w:r w:rsidRPr="003F490F">
        <w:rPr>
          <w:rFonts w:cs="Calibri Light"/>
          <w:sz w:val="28"/>
        </w:rPr>
        <w:instrText xml:space="preserve"> TC \l2 "</w:instrText>
      </w:r>
      <w:bookmarkStart w:id="229" w:name="_Toc255289658"/>
      <w:r w:rsidRPr="003F490F">
        <w:rPr>
          <w:rFonts w:cs="Calibri Light"/>
          <w:sz w:val="28"/>
        </w:rPr>
        <w:instrText>State Mandated</w:instrText>
      </w:r>
      <w:bookmarkEnd w:id="229"/>
      <w:r w:rsidRPr="003F490F">
        <w:rPr>
          <w:rFonts w:cs="Calibri Light"/>
          <w:sz w:val="28"/>
        </w:rPr>
        <w:fldChar w:fldCharType="end"/>
      </w:r>
    </w:p>
    <w:p w14:paraId="31900A16" w14:textId="77777777" w:rsidR="001461C3" w:rsidRPr="003F490F" w:rsidRDefault="006E74BC" w:rsidP="00EC4D9F">
      <w:pPr>
        <w:jc w:val="both"/>
        <w:rPr>
          <w:rFonts w:ascii="Calibri Light" w:hAnsi="Calibri Light" w:cs="Calibri Light"/>
        </w:rPr>
      </w:pPr>
      <w:r>
        <w:rPr>
          <w:rFonts w:ascii="Calibri Light" w:hAnsi="Calibri Light" w:cs="Calibri Light"/>
        </w:rPr>
        <w:t>ORS 696.174</w:t>
      </w:r>
      <w:r w:rsidR="001461C3" w:rsidRPr="003F490F">
        <w:rPr>
          <w:rFonts w:ascii="Calibri Light" w:hAnsi="Calibri Light" w:cs="Calibri Light"/>
        </w:rPr>
        <w:t xml:space="preserve"> mandates continuing education requirements for all real estate licensees.  </w:t>
      </w:r>
      <w:r w:rsidR="00EC4D9F" w:rsidRPr="003F490F">
        <w:rPr>
          <w:rFonts w:ascii="Calibri Light" w:hAnsi="Calibri Light" w:cs="Calibri Light"/>
        </w:rPr>
        <w:t>Broker</w:t>
      </w:r>
      <w:r w:rsidR="001461C3" w:rsidRPr="003F490F">
        <w:rPr>
          <w:rFonts w:ascii="Calibri Light" w:hAnsi="Calibri Light" w:cs="Calibri Light"/>
        </w:rPr>
        <w:t xml:space="preserve">s have agreed in their individual </w:t>
      </w:r>
      <w:r w:rsidR="006F474C">
        <w:rPr>
          <w:rFonts w:ascii="Calibri Light" w:hAnsi="Calibri Light" w:cs="Calibri Light"/>
        </w:rPr>
        <w:t>Independent Contractor Agreement</w:t>
      </w:r>
      <w:r w:rsidR="001461C3" w:rsidRPr="003F490F">
        <w:rPr>
          <w:rFonts w:ascii="Calibri Light" w:hAnsi="Calibri Light" w:cs="Calibri Light"/>
        </w:rPr>
        <w:t xml:space="preserve">s to meet the minimum state requirements.   </w:t>
      </w:r>
      <w:r w:rsidR="00EC4D9F">
        <w:rPr>
          <w:rFonts w:ascii="Calibri Light" w:hAnsi="Calibri Light" w:cs="Calibri Light"/>
        </w:rPr>
        <w:t>Principal</w:t>
      </w:r>
      <w:r w:rsidR="00EC4D9F" w:rsidRPr="00CE76FF">
        <w:rPr>
          <w:rFonts w:ascii="Calibri Light" w:hAnsi="Calibri Light" w:cs="Calibri Light"/>
        </w:rPr>
        <w:t xml:space="preserve"> </w:t>
      </w:r>
      <w:r w:rsidR="001461C3" w:rsidRPr="003F490F">
        <w:rPr>
          <w:rFonts w:ascii="Calibri Light" w:hAnsi="Calibri Light" w:cs="Calibri Light"/>
        </w:rPr>
        <w:t xml:space="preserve">Broker shall assist </w:t>
      </w:r>
      <w:r w:rsidR="00EC4D9F" w:rsidRPr="003F490F">
        <w:rPr>
          <w:rFonts w:ascii="Calibri Light" w:hAnsi="Calibri Light" w:cs="Calibri Light"/>
        </w:rPr>
        <w:t>Broker</w:t>
      </w:r>
      <w:r w:rsidR="001461C3" w:rsidRPr="003F490F">
        <w:rPr>
          <w:rFonts w:ascii="Calibri Light" w:hAnsi="Calibri Light" w:cs="Calibri Light"/>
        </w:rPr>
        <w:t xml:space="preserve">s to the degree practical in meeting their continuing education responsibility.  </w:t>
      </w:r>
      <w:r w:rsidR="00EC4D9F">
        <w:rPr>
          <w:rFonts w:ascii="Calibri Light" w:hAnsi="Calibri Light" w:cs="Calibri Light"/>
        </w:rPr>
        <w:t>Principal</w:t>
      </w:r>
      <w:r w:rsidR="00EC4D9F" w:rsidRPr="00CE76FF">
        <w:rPr>
          <w:rFonts w:ascii="Calibri Light" w:hAnsi="Calibri Light" w:cs="Calibri Light"/>
        </w:rPr>
        <w:t xml:space="preserve"> </w:t>
      </w:r>
      <w:r w:rsidR="001461C3" w:rsidRPr="003F490F">
        <w:rPr>
          <w:rFonts w:ascii="Calibri Light" w:hAnsi="Calibri Light" w:cs="Calibri Light"/>
        </w:rPr>
        <w:t xml:space="preserve">Broker shall from time to time arrange for education opportunities at no cost to </w:t>
      </w:r>
      <w:r w:rsidR="00EC4D9F" w:rsidRPr="003F490F">
        <w:rPr>
          <w:rFonts w:ascii="Calibri Light" w:hAnsi="Calibri Light" w:cs="Calibri Light"/>
        </w:rPr>
        <w:t>Broker</w:t>
      </w:r>
      <w:r w:rsidR="001461C3" w:rsidRPr="003F490F">
        <w:rPr>
          <w:rFonts w:ascii="Calibri Light" w:hAnsi="Calibri Light" w:cs="Calibri Light"/>
        </w:rPr>
        <w:t xml:space="preserve">s.  </w:t>
      </w:r>
      <w:r w:rsidR="00EC4D9F" w:rsidRPr="003F490F">
        <w:rPr>
          <w:rFonts w:ascii="Calibri Light" w:hAnsi="Calibri Light" w:cs="Calibri Light"/>
        </w:rPr>
        <w:t>Broker</w:t>
      </w:r>
      <w:r w:rsidR="001461C3" w:rsidRPr="003F490F">
        <w:rPr>
          <w:rFonts w:ascii="Calibri Light" w:hAnsi="Calibri Light" w:cs="Calibri Light"/>
        </w:rPr>
        <w:t xml:space="preserve">s shall, however, remain responsible for meeting all continuing education requirements. </w:t>
      </w:r>
      <w:r w:rsidR="00EC4D9F" w:rsidRPr="003F490F">
        <w:rPr>
          <w:rFonts w:ascii="Calibri Light" w:hAnsi="Calibri Light" w:cs="Calibri Light"/>
        </w:rPr>
        <w:t>Broker</w:t>
      </w:r>
      <w:r w:rsidR="001461C3" w:rsidRPr="003F490F">
        <w:rPr>
          <w:rFonts w:ascii="Calibri Light" w:hAnsi="Calibri Light" w:cs="Calibri Light"/>
        </w:rPr>
        <w:t xml:space="preserve">s shall report for </w:t>
      </w:r>
      <w:r w:rsidR="00EC4D9F">
        <w:rPr>
          <w:rFonts w:ascii="Calibri Light" w:hAnsi="Calibri Light" w:cs="Calibri Light"/>
        </w:rPr>
        <w:t>Principal</w:t>
      </w:r>
      <w:r w:rsidR="00EC4D9F" w:rsidRPr="00CE76FF">
        <w:rPr>
          <w:rFonts w:ascii="Calibri Light" w:hAnsi="Calibri Light" w:cs="Calibri Light"/>
        </w:rPr>
        <w:t xml:space="preserve"> </w:t>
      </w:r>
      <w:r w:rsidR="001461C3" w:rsidRPr="003F490F">
        <w:rPr>
          <w:rFonts w:ascii="Calibri Light" w:hAnsi="Calibri Light" w:cs="Calibri Light"/>
        </w:rPr>
        <w:t xml:space="preserve">Broker’s verification and recording any education the </w:t>
      </w:r>
      <w:r w:rsidR="00EC4D9F" w:rsidRPr="003F490F">
        <w:rPr>
          <w:rFonts w:ascii="Calibri Light" w:hAnsi="Calibri Light" w:cs="Calibri Light"/>
        </w:rPr>
        <w:t>Broker</w:t>
      </w:r>
      <w:r w:rsidR="001461C3" w:rsidRPr="003F490F">
        <w:rPr>
          <w:rFonts w:ascii="Calibri Light" w:hAnsi="Calibri Light" w:cs="Calibri Light"/>
        </w:rPr>
        <w:t xml:space="preserve"> intends to count toward the state requirement.</w:t>
      </w:r>
    </w:p>
    <w:p w14:paraId="7DDFC97A" w14:textId="77777777" w:rsidR="001461C3" w:rsidRPr="003F490F" w:rsidRDefault="001461C3" w:rsidP="008E3997">
      <w:pPr>
        <w:rPr>
          <w:rFonts w:ascii="Calibri Light" w:hAnsi="Calibri Light" w:cs="Calibri Light"/>
        </w:rPr>
      </w:pPr>
    </w:p>
    <w:p w14:paraId="0D414536" w14:textId="77777777" w:rsidR="001461C3" w:rsidRPr="003F490F" w:rsidRDefault="001461C3" w:rsidP="008E3997">
      <w:pPr>
        <w:rPr>
          <w:rFonts w:ascii="Calibri Light" w:hAnsi="Calibri Light" w:cs="Calibri Light"/>
        </w:rPr>
      </w:pPr>
    </w:p>
    <w:p w14:paraId="1C08CDB6" w14:textId="77777777" w:rsidR="001461C3" w:rsidRPr="003F490F" w:rsidRDefault="001461C3" w:rsidP="00EC4D9F">
      <w:pPr>
        <w:pStyle w:val="Heading3"/>
        <w:rPr>
          <w:rFonts w:cs="Calibri Light"/>
          <w:sz w:val="28"/>
        </w:rPr>
      </w:pPr>
      <w:bookmarkStart w:id="230" w:name="_Toc468442565"/>
      <w:bookmarkStart w:id="231" w:name="_Toc144283651"/>
      <w:r w:rsidRPr="003F490F">
        <w:rPr>
          <w:rFonts w:cs="Calibri Light"/>
          <w:sz w:val="28"/>
        </w:rPr>
        <w:t>Professional Development</w:t>
      </w:r>
      <w:bookmarkEnd w:id="230"/>
      <w:bookmarkEnd w:id="231"/>
      <w:r w:rsidRPr="003F490F">
        <w:rPr>
          <w:rFonts w:cs="Calibri Light"/>
          <w:sz w:val="28"/>
        </w:rPr>
        <w:fldChar w:fldCharType="begin"/>
      </w:r>
      <w:r w:rsidRPr="003F490F">
        <w:rPr>
          <w:rFonts w:cs="Calibri Light"/>
          <w:sz w:val="28"/>
        </w:rPr>
        <w:instrText xml:space="preserve"> TC \l2 "</w:instrText>
      </w:r>
      <w:bookmarkStart w:id="232" w:name="_Toc255289659"/>
      <w:r w:rsidRPr="003F490F">
        <w:rPr>
          <w:rFonts w:cs="Calibri Light"/>
          <w:sz w:val="28"/>
        </w:rPr>
        <w:instrText>Professional Development</w:instrText>
      </w:r>
      <w:bookmarkEnd w:id="232"/>
      <w:r w:rsidRPr="003F490F">
        <w:rPr>
          <w:rFonts w:cs="Calibri Light"/>
          <w:sz w:val="28"/>
        </w:rPr>
        <w:fldChar w:fldCharType="end"/>
      </w:r>
      <w:r w:rsidRPr="003F490F">
        <w:rPr>
          <w:rFonts w:cs="Calibri Light"/>
          <w:sz w:val="28"/>
        </w:rPr>
        <w:t xml:space="preserve">  </w:t>
      </w:r>
    </w:p>
    <w:p w14:paraId="18C86F39" w14:textId="77777777" w:rsidR="001461C3" w:rsidRPr="003F490F" w:rsidRDefault="00EC4D9F" w:rsidP="00EC4D9F">
      <w:pPr>
        <w:jc w:val="both"/>
        <w:rPr>
          <w:rFonts w:ascii="Calibri Light" w:hAnsi="Calibri Light" w:cs="Calibri Light"/>
        </w:rPr>
      </w:pPr>
      <w:r>
        <w:rPr>
          <w:rFonts w:ascii="Calibri Light" w:hAnsi="Calibri Light" w:cs="Calibri Light"/>
        </w:rPr>
        <w:t>Principal</w:t>
      </w:r>
      <w:r w:rsidRPr="00CE76FF">
        <w:rPr>
          <w:rFonts w:ascii="Calibri Light" w:hAnsi="Calibri Light" w:cs="Calibri Light"/>
        </w:rPr>
        <w:t xml:space="preserve"> </w:t>
      </w:r>
      <w:r w:rsidR="001461C3" w:rsidRPr="003F490F">
        <w:rPr>
          <w:rFonts w:ascii="Calibri Light" w:hAnsi="Calibri Light" w:cs="Calibri Light"/>
        </w:rPr>
        <w:t xml:space="preserve">Broker shall assist </w:t>
      </w:r>
      <w:r w:rsidRPr="003F490F">
        <w:rPr>
          <w:rFonts w:ascii="Calibri Light" w:hAnsi="Calibri Light" w:cs="Calibri Light"/>
        </w:rPr>
        <w:t>Broker</w:t>
      </w:r>
      <w:r w:rsidR="001461C3" w:rsidRPr="003F490F">
        <w:rPr>
          <w:rFonts w:ascii="Calibri Light" w:hAnsi="Calibri Light" w:cs="Calibri Light"/>
        </w:rPr>
        <w:t xml:space="preserve">s in their professional development by maintaining a library of real estate educational materials. </w:t>
      </w:r>
      <w:r w:rsidRPr="003F490F">
        <w:rPr>
          <w:rFonts w:ascii="Calibri Light" w:hAnsi="Calibri Light" w:cs="Calibri Light"/>
        </w:rPr>
        <w:t>Broker</w:t>
      </w:r>
      <w:r w:rsidR="001461C3" w:rsidRPr="003F490F">
        <w:rPr>
          <w:rFonts w:ascii="Calibri Light" w:hAnsi="Calibri Light" w:cs="Calibri Light"/>
        </w:rPr>
        <w:t xml:space="preserve">s are encouraged to pursue professional development in addition to meeting state mandated continuing education requirements.  </w:t>
      </w:r>
      <w:r>
        <w:rPr>
          <w:rFonts w:ascii="Calibri Light" w:hAnsi="Calibri Light" w:cs="Calibri Light"/>
        </w:rPr>
        <w:t>Principal</w:t>
      </w:r>
      <w:r w:rsidRPr="00CE76FF">
        <w:rPr>
          <w:rFonts w:ascii="Calibri Light" w:hAnsi="Calibri Light" w:cs="Calibri Light"/>
        </w:rPr>
        <w:t xml:space="preserve"> </w:t>
      </w:r>
      <w:r w:rsidR="001461C3" w:rsidRPr="003F490F">
        <w:rPr>
          <w:rFonts w:ascii="Calibri Light" w:hAnsi="Calibri Light" w:cs="Calibri Light"/>
        </w:rPr>
        <w:t xml:space="preserve">Broker shall cooperate with </w:t>
      </w:r>
      <w:r w:rsidRPr="003F490F">
        <w:rPr>
          <w:rFonts w:ascii="Calibri Light" w:hAnsi="Calibri Light" w:cs="Calibri Light"/>
        </w:rPr>
        <w:t>Broker</w:t>
      </w:r>
      <w:r w:rsidR="001461C3" w:rsidRPr="003F490F">
        <w:rPr>
          <w:rFonts w:ascii="Calibri Light" w:hAnsi="Calibri Light" w:cs="Calibri Light"/>
        </w:rPr>
        <w:t xml:space="preserve">s to the extent practical in arranging for or accommodating advanced professional training.  </w:t>
      </w:r>
      <w:r w:rsidRPr="003F490F">
        <w:rPr>
          <w:rFonts w:ascii="Calibri Light" w:hAnsi="Calibri Light" w:cs="Calibri Light"/>
        </w:rPr>
        <w:t>Broker</w:t>
      </w:r>
      <w:r w:rsidR="001461C3" w:rsidRPr="003F490F">
        <w:rPr>
          <w:rFonts w:ascii="Calibri Light" w:hAnsi="Calibri Light" w:cs="Calibri Light"/>
        </w:rPr>
        <w:t>s are encouraged to attend trade association conventions and seminars and pursue advanced designations through REALTOR® education programs.</w:t>
      </w:r>
      <w:r w:rsidRPr="003F490F">
        <w:rPr>
          <w:rFonts w:ascii="Calibri Light" w:hAnsi="Calibri Light" w:cs="Calibri Light"/>
        </w:rPr>
        <w:t xml:space="preserve">  Unless agreed otherwise between </w:t>
      </w:r>
      <w:r>
        <w:rPr>
          <w:rFonts w:ascii="Calibri Light" w:hAnsi="Calibri Light" w:cs="Calibri Light"/>
        </w:rPr>
        <w:t xml:space="preserve">Principal Broker and Broker, all costs associated with Professional Development (including courses to obtain Continuing Education) are the sole responsibility of the Broker. </w:t>
      </w:r>
    </w:p>
    <w:p w14:paraId="5C5FA8B5" w14:textId="77777777" w:rsidR="001461C3" w:rsidRPr="003F490F" w:rsidRDefault="001461C3" w:rsidP="00872FB0">
      <w:pPr>
        <w:pStyle w:val="Heading1"/>
        <w:jc w:val="center"/>
        <w:rPr>
          <w:rFonts w:cs="Calibri Light"/>
        </w:rPr>
      </w:pPr>
      <w:r w:rsidRPr="003F490F">
        <w:rPr>
          <w:rFonts w:cs="Calibri Light"/>
        </w:rPr>
        <w:br w:type="page"/>
      </w:r>
      <w:bookmarkStart w:id="233" w:name="_Toc468442566"/>
      <w:bookmarkStart w:id="234" w:name="_Toc144283652"/>
      <w:r w:rsidRPr="003F490F">
        <w:rPr>
          <w:rFonts w:cs="Calibri Light"/>
        </w:rPr>
        <w:lastRenderedPageBreak/>
        <w:t>CHAPTER X</w:t>
      </w:r>
      <w:r w:rsidR="00872FB0" w:rsidRPr="003F490F">
        <w:rPr>
          <w:rFonts w:cs="Calibri Light"/>
        </w:rPr>
        <w:t xml:space="preserve"> – </w:t>
      </w:r>
      <w:r w:rsidRPr="003F490F">
        <w:rPr>
          <w:rFonts w:cs="Calibri Light"/>
        </w:rPr>
        <w:t>APPROVED FORMS</w:t>
      </w:r>
      <w:bookmarkEnd w:id="233"/>
      <w:bookmarkEnd w:id="234"/>
      <w:r w:rsidRPr="003F490F">
        <w:rPr>
          <w:rFonts w:cs="Calibri Light"/>
        </w:rPr>
        <w:fldChar w:fldCharType="begin"/>
      </w:r>
      <w:r w:rsidRPr="003F490F">
        <w:rPr>
          <w:rFonts w:cs="Calibri Light"/>
        </w:rPr>
        <w:instrText xml:space="preserve"> TC \l1 "</w:instrText>
      </w:r>
      <w:bookmarkStart w:id="235" w:name="_Toc255289660"/>
      <w:r w:rsidRPr="003F490F">
        <w:rPr>
          <w:rFonts w:cs="Calibri Light"/>
        </w:rPr>
        <w:instrText>CHAPTER X</w:instrText>
      </w:r>
    </w:p>
    <w:p w14:paraId="5CD82123" w14:textId="77777777" w:rsidR="001461C3" w:rsidRPr="003F490F" w:rsidRDefault="001461C3" w:rsidP="00872FB0">
      <w:pPr>
        <w:jc w:val="center"/>
        <w:rPr>
          <w:rFonts w:ascii="Calibri Light" w:hAnsi="Calibri Light" w:cs="Calibri Light"/>
          <w:b/>
          <w:sz w:val="32"/>
          <w:szCs w:val="32"/>
        </w:rPr>
      </w:pPr>
    </w:p>
    <w:p w14:paraId="6A7C1F71" w14:textId="77777777" w:rsidR="001461C3" w:rsidRPr="003F490F" w:rsidRDefault="001461C3" w:rsidP="00872FB0">
      <w:pPr>
        <w:jc w:val="center"/>
        <w:rPr>
          <w:rFonts w:ascii="Calibri Light" w:hAnsi="Calibri Light" w:cs="Calibri Light"/>
          <w:b/>
          <w:sz w:val="32"/>
          <w:szCs w:val="32"/>
        </w:rPr>
      </w:pPr>
      <w:r w:rsidRPr="003F490F">
        <w:rPr>
          <w:rFonts w:ascii="Calibri Light" w:hAnsi="Calibri Light" w:cs="Calibri Light"/>
          <w:b/>
          <w:sz w:val="32"/>
          <w:szCs w:val="32"/>
        </w:rPr>
        <w:instrText>APPROVED FORMS</w:instrText>
      </w:r>
      <w:bookmarkEnd w:id="235"/>
      <w:r w:rsidRPr="003F490F">
        <w:rPr>
          <w:rFonts w:ascii="Calibri Light" w:hAnsi="Calibri Light" w:cs="Calibri Light"/>
          <w:b/>
          <w:sz w:val="32"/>
          <w:szCs w:val="32"/>
        </w:rPr>
        <w:fldChar w:fldCharType="end"/>
      </w:r>
    </w:p>
    <w:p w14:paraId="36CF2930" w14:textId="77777777" w:rsidR="001461C3" w:rsidRPr="003F490F" w:rsidRDefault="001461C3" w:rsidP="008E3997">
      <w:pPr>
        <w:rPr>
          <w:rFonts w:ascii="Calibri Light" w:hAnsi="Calibri Light" w:cs="Calibri Light"/>
        </w:rPr>
      </w:pPr>
    </w:p>
    <w:p w14:paraId="446BE8EF" w14:textId="77777777" w:rsidR="001461C3" w:rsidRPr="003F490F" w:rsidRDefault="001461C3" w:rsidP="008E3997">
      <w:pPr>
        <w:rPr>
          <w:rFonts w:ascii="Calibri Light" w:hAnsi="Calibri Light" w:cs="Calibri Light"/>
        </w:rPr>
      </w:pPr>
    </w:p>
    <w:p w14:paraId="7AD3F223" w14:textId="77777777" w:rsidR="001461C3" w:rsidRPr="003F490F" w:rsidRDefault="001461C3" w:rsidP="00872FB0">
      <w:pPr>
        <w:pStyle w:val="Heading2"/>
        <w:rPr>
          <w:rFonts w:cs="Calibri Light"/>
          <w:sz w:val="32"/>
        </w:rPr>
      </w:pPr>
      <w:bookmarkStart w:id="236" w:name="_Toc468442567"/>
      <w:bookmarkStart w:id="237" w:name="_Toc144283653"/>
      <w:r w:rsidRPr="003F490F">
        <w:rPr>
          <w:rFonts w:cs="Calibri Light"/>
          <w:b w:val="0"/>
          <w:sz w:val="32"/>
        </w:rPr>
        <w:t xml:space="preserve">HARASSMENT </w:t>
      </w:r>
      <w:r w:rsidR="00A16DF9">
        <w:rPr>
          <w:rFonts w:cs="Calibri Light"/>
          <w:b w:val="0"/>
          <w:sz w:val="32"/>
        </w:rPr>
        <w:t xml:space="preserve">PREVENTION </w:t>
      </w:r>
      <w:r w:rsidRPr="003F490F">
        <w:rPr>
          <w:rFonts w:cs="Calibri Light"/>
          <w:b w:val="0"/>
          <w:sz w:val="32"/>
        </w:rPr>
        <w:t>POLICY</w:t>
      </w:r>
      <w:bookmarkEnd w:id="236"/>
      <w:bookmarkEnd w:id="237"/>
      <w:r w:rsidRPr="003F490F">
        <w:rPr>
          <w:rFonts w:cs="Calibri Light"/>
          <w:sz w:val="32"/>
        </w:rPr>
        <w:fldChar w:fldCharType="begin"/>
      </w:r>
      <w:r w:rsidRPr="003F490F">
        <w:rPr>
          <w:rFonts w:cs="Calibri Light"/>
          <w:b w:val="0"/>
          <w:sz w:val="32"/>
        </w:rPr>
        <w:instrText xml:space="preserve"> TC \l2 "</w:instrText>
      </w:r>
      <w:bookmarkStart w:id="238" w:name="_Toc255289661"/>
      <w:r w:rsidRPr="003F490F">
        <w:rPr>
          <w:rFonts w:cs="Calibri Light"/>
          <w:b w:val="0"/>
          <w:sz w:val="32"/>
        </w:rPr>
        <w:instrText>SEXUAL HARASSMENT POLICY</w:instrText>
      </w:r>
      <w:bookmarkEnd w:id="238"/>
      <w:r w:rsidRPr="003F490F">
        <w:rPr>
          <w:rFonts w:cs="Calibri Light"/>
          <w:sz w:val="32"/>
        </w:rPr>
        <w:fldChar w:fldCharType="end"/>
      </w:r>
    </w:p>
    <w:p w14:paraId="2FFD1656"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Principal Broker has a strict policy that prohibits unlawful discrimination and harassment. This policy defines these terms and provides a complaint procedure for employees and Brokers who believe they have been the victims of prohibited conduct. This policy applies to all matters related to hiring, firing, transfer, promotion, benefits, compensation, and other terms and conditions of employment.</w:t>
      </w:r>
    </w:p>
    <w:p w14:paraId="1B4EB131" w14:textId="77777777" w:rsidR="00BF1C47" w:rsidRPr="00F93D39" w:rsidRDefault="00BF1C47" w:rsidP="00F93D39">
      <w:pPr>
        <w:tabs>
          <w:tab w:val="left" w:pos="1971"/>
        </w:tabs>
        <w:jc w:val="both"/>
        <w:rPr>
          <w:rFonts w:asciiTheme="minorHAnsi" w:hAnsiTheme="minorHAnsi" w:cstheme="minorHAnsi"/>
        </w:rPr>
      </w:pPr>
    </w:p>
    <w:p w14:paraId="34F0775F" w14:textId="77777777" w:rsidR="00BF1C47" w:rsidRPr="00F93D39" w:rsidRDefault="00BF1C47" w:rsidP="00F93D39">
      <w:pPr>
        <w:keepNext/>
        <w:keepLines/>
        <w:tabs>
          <w:tab w:val="left" w:pos="1971"/>
        </w:tabs>
        <w:jc w:val="both"/>
        <w:rPr>
          <w:rFonts w:asciiTheme="minorHAnsi" w:hAnsiTheme="minorHAnsi" w:cstheme="minorHAnsi"/>
        </w:rPr>
      </w:pPr>
      <w:r w:rsidRPr="00F93D39">
        <w:rPr>
          <w:rFonts w:asciiTheme="minorHAnsi" w:hAnsiTheme="minorHAnsi" w:cstheme="minorHAnsi"/>
          <w:u w:val="single"/>
        </w:rPr>
        <w:t>Discrimination and Workplace Harassment</w:t>
      </w:r>
      <w:r w:rsidRPr="00F93D39">
        <w:rPr>
          <w:rFonts w:asciiTheme="minorHAnsi" w:hAnsiTheme="minorHAnsi" w:cstheme="minorHAnsi"/>
        </w:rPr>
        <w:t xml:space="preserve"> </w:t>
      </w:r>
    </w:p>
    <w:p w14:paraId="082057CC" w14:textId="77777777" w:rsidR="007E4CEB" w:rsidRDefault="00BF1C47">
      <w:pPr>
        <w:keepNext/>
        <w:keepLines/>
        <w:tabs>
          <w:tab w:val="left" w:pos="1971"/>
        </w:tabs>
        <w:jc w:val="both"/>
        <w:rPr>
          <w:rFonts w:asciiTheme="minorHAnsi" w:hAnsiTheme="minorHAnsi" w:cstheme="minorHAnsi"/>
        </w:rPr>
      </w:pPr>
      <w:r w:rsidRPr="00F93D39">
        <w:rPr>
          <w:rFonts w:asciiTheme="minorHAnsi" w:hAnsiTheme="minorHAnsi" w:cstheme="minorHAnsi"/>
        </w:rPr>
        <w:t>It is Principal Broker’s policy to provide a work environment free from unlawful discrimination or harassment on the basis of race, color, religion, sex, sexual orientation,</w:t>
      </w:r>
      <w:r w:rsidR="00A16DF9">
        <w:rPr>
          <w:rFonts w:asciiTheme="minorHAnsi" w:hAnsiTheme="minorHAnsi" w:cstheme="minorHAnsi"/>
        </w:rPr>
        <w:t xml:space="preserve"> gender identity,</w:t>
      </w:r>
      <w:r w:rsidRPr="00F93D39">
        <w:rPr>
          <w:rFonts w:asciiTheme="minorHAnsi" w:hAnsiTheme="minorHAnsi" w:cstheme="minorHAnsi"/>
        </w:rPr>
        <w:t xml:space="preserve"> national origin, marital status, </w:t>
      </w:r>
      <w:r w:rsidR="0012256C">
        <w:rPr>
          <w:rFonts w:asciiTheme="minorHAnsi" w:hAnsiTheme="minorHAnsi" w:cstheme="minorHAnsi"/>
        </w:rPr>
        <w:t xml:space="preserve">familial status, </w:t>
      </w:r>
      <w:r w:rsidRPr="00F93D39">
        <w:rPr>
          <w:rFonts w:asciiTheme="minorHAnsi" w:hAnsiTheme="minorHAnsi" w:cstheme="minorHAnsi"/>
        </w:rPr>
        <w:t>age, expunged juvenile record, performance of duty in a uniformed service or physical or mental disability, or any other characteristic protected by local law, regulation, or ordinance.</w:t>
      </w:r>
    </w:p>
    <w:p w14:paraId="5BD4F03E" w14:textId="77777777" w:rsidR="007E4CEB" w:rsidRDefault="007E4CEB">
      <w:pPr>
        <w:keepNext/>
        <w:keepLines/>
        <w:tabs>
          <w:tab w:val="left" w:pos="1971"/>
        </w:tabs>
        <w:jc w:val="both"/>
        <w:rPr>
          <w:rFonts w:asciiTheme="minorHAnsi" w:hAnsiTheme="minorHAnsi" w:cstheme="minorHAnsi"/>
        </w:rPr>
      </w:pPr>
    </w:p>
    <w:p w14:paraId="13117123" w14:textId="77777777" w:rsidR="006B4ACB" w:rsidRDefault="007E4CEB">
      <w:pPr>
        <w:keepNext/>
        <w:keepLines/>
        <w:tabs>
          <w:tab w:val="left" w:pos="1971"/>
        </w:tabs>
        <w:jc w:val="both"/>
        <w:rPr>
          <w:rFonts w:asciiTheme="minorHAnsi" w:hAnsiTheme="minorHAnsi" w:cstheme="minorHAnsi"/>
        </w:rPr>
      </w:pPr>
      <w:r>
        <w:rPr>
          <w:rFonts w:asciiTheme="minorHAnsi" w:hAnsiTheme="minorHAnsi" w:cstheme="minorHAnsi"/>
        </w:rPr>
        <w:t xml:space="preserve">Laws of the county or cities in which the </w:t>
      </w:r>
      <w:r w:rsidR="006B4ACB">
        <w:rPr>
          <w:rFonts w:asciiTheme="minorHAnsi" w:hAnsiTheme="minorHAnsi" w:cstheme="minorHAnsi"/>
        </w:rPr>
        <w:t>brokerage is located further prohibit discrimination on a basis of ______________________________________________________________________</w:t>
      </w:r>
    </w:p>
    <w:p w14:paraId="1F2E13CC" w14:textId="77777777" w:rsidR="007E4CEB" w:rsidRPr="00F93D39" w:rsidRDefault="006B4ACB" w:rsidP="00F93D39">
      <w:pPr>
        <w:keepNext/>
        <w:keepLines/>
        <w:tabs>
          <w:tab w:val="left" w:pos="1971"/>
        </w:tabs>
        <w:jc w:val="both"/>
        <w:rPr>
          <w:rFonts w:asciiTheme="minorHAnsi" w:hAnsiTheme="minorHAnsi" w:cstheme="minorHAnsi"/>
        </w:rPr>
      </w:pPr>
      <w:r>
        <w:rPr>
          <w:rFonts w:asciiTheme="minorHAnsi" w:hAnsiTheme="minorHAnsi" w:cstheme="minorHAnsi"/>
        </w:rPr>
        <w:t>_____________________________________________________________________________.</w:t>
      </w:r>
    </w:p>
    <w:p w14:paraId="45BA48E8" w14:textId="77777777" w:rsidR="00BF1C47" w:rsidRPr="00F93D39" w:rsidRDefault="00BF1C47" w:rsidP="00F93D39">
      <w:pPr>
        <w:tabs>
          <w:tab w:val="left" w:pos="1971"/>
        </w:tabs>
        <w:jc w:val="both"/>
        <w:rPr>
          <w:rFonts w:asciiTheme="minorHAnsi" w:hAnsiTheme="minorHAnsi" w:cstheme="minorHAnsi"/>
        </w:rPr>
      </w:pPr>
    </w:p>
    <w:p w14:paraId="168BD748" w14:textId="77777777" w:rsidR="00BF1C47" w:rsidRPr="00F93D39" w:rsidRDefault="00BF1C47" w:rsidP="00F93D39">
      <w:pPr>
        <w:tabs>
          <w:tab w:val="left" w:pos="1170"/>
          <w:tab w:val="left" w:pos="1971"/>
        </w:tabs>
        <w:jc w:val="both"/>
        <w:rPr>
          <w:rFonts w:asciiTheme="minorHAnsi" w:hAnsiTheme="minorHAnsi" w:cstheme="minorHAnsi"/>
        </w:rPr>
      </w:pPr>
      <w:r w:rsidRPr="00F93D39">
        <w:rPr>
          <w:rFonts w:asciiTheme="minorHAnsi" w:hAnsiTheme="minorHAnsi" w:cstheme="minorHAnsi"/>
        </w:rPr>
        <w:t xml:space="preserve">It is Principal Broker’s policy that all employees, Brokers, customers, clients, contractors, and visitors to the work site are entitled to a respectful and productive work environment free from behavior, action, or language that constitutes workplace harassment or discrimination. The “workplace” includes when employees are on company premises, at a company-sponsored </w:t>
      </w:r>
      <w:proofErr w:type="gramStart"/>
      <w:r w:rsidRPr="00F93D39">
        <w:rPr>
          <w:rFonts w:asciiTheme="minorHAnsi" w:hAnsiTheme="minorHAnsi" w:cstheme="minorHAnsi"/>
        </w:rPr>
        <w:t>off site</w:t>
      </w:r>
      <w:proofErr w:type="gramEnd"/>
      <w:r w:rsidRPr="00F93D39">
        <w:rPr>
          <w:rFonts w:asciiTheme="minorHAnsi" w:hAnsiTheme="minorHAnsi" w:cstheme="minorHAnsi"/>
        </w:rPr>
        <w:t xml:space="preserve"> event, traveling on behalf of the company, or conducting company business, regardless of location.</w:t>
      </w:r>
    </w:p>
    <w:p w14:paraId="0DCEA752" w14:textId="77777777" w:rsidR="00BF1C47" w:rsidRPr="00F93D39" w:rsidRDefault="00BF1C47" w:rsidP="00F93D39">
      <w:pPr>
        <w:tabs>
          <w:tab w:val="left" w:pos="1170"/>
          <w:tab w:val="left" w:pos="1971"/>
        </w:tabs>
        <w:jc w:val="both"/>
        <w:rPr>
          <w:rFonts w:asciiTheme="minorHAnsi" w:hAnsiTheme="minorHAnsi" w:cstheme="minorHAnsi"/>
        </w:rPr>
      </w:pPr>
    </w:p>
    <w:p w14:paraId="4BF5B72D" w14:textId="77777777" w:rsidR="00BF1C47" w:rsidRPr="00F93D39" w:rsidRDefault="00BF1C47" w:rsidP="00F93D39">
      <w:pPr>
        <w:tabs>
          <w:tab w:val="left" w:pos="1170"/>
          <w:tab w:val="left" w:pos="1971"/>
        </w:tabs>
        <w:jc w:val="both"/>
        <w:rPr>
          <w:rFonts w:asciiTheme="minorHAnsi" w:hAnsiTheme="minorHAnsi" w:cstheme="minorHAnsi"/>
        </w:rPr>
      </w:pPr>
      <w:r w:rsidRPr="00F93D39">
        <w:rPr>
          <w:rFonts w:asciiTheme="minorHAnsi" w:hAnsiTheme="minorHAnsi" w:cstheme="minorHAnsi"/>
        </w:rPr>
        <w:t xml:space="preserve">The policy prohibits any conduct at work that a reasonable person in the individual’s circumstances would consider unwelcome, intimidating, hostile, threatening, violent, abusive, or offensive. It also prohibits employment actions, including hiring, promotion, termination, and compensation decisions, to be taken based on a protected characteristic. This policy also prohibits any form of retaliatory action toward an employee for filing a complaint of discrimination or harassment, or for participation in an investigation of a </w:t>
      </w:r>
      <w:r w:rsidR="00661D1E" w:rsidRPr="00661D1E">
        <w:rPr>
          <w:rFonts w:asciiTheme="minorHAnsi" w:hAnsiTheme="minorHAnsi" w:cstheme="minorHAnsi"/>
        </w:rPr>
        <w:t>complaint</w:t>
      </w:r>
      <w:r w:rsidRPr="00F93D39">
        <w:rPr>
          <w:rFonts w:asciiTheme="minorHAnsi" w:hAnsiTheme="minorHAnsi" w:cstheme="minorHAnsi"/>
        </w:rPr>
        <w:t xml:space="preserve">.  </w:t>
      </w:r>
    </w:p>
    <w:p w14:paraId="2C8110A4" w14:textId="77777777" w:rsidR="00BF1C47" w:rsidRPr="00F93D39" w:rsidRDefault="00BF1C47" w:rsidP="00F93D39">
      <w:pPr>
        <w:tabs>
          <w:tab w:val="left" w:pos="1971"/>
        </w:tabs>
        <w:jc w:val="both"/>
        <w:rPr>
          <w:rFonts w:asciiTheme="minorHAnsi" w:hAnsiTheme="minorHAnsi" w:cstheme="minorHAnsi"/>
        </w:rPr>
      </w:pPr>
    </w:p>
    <w:p w14:paraId="6E682E81"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Workplace harassment can be based on national origin, age, sex, race, disability, religion, sexual orientation, gender identity, or gender expression. It may also encompass other forms of unwelcome, hostile, intimidating, threatening, humiliating, or violent behavior that is not necessarily illegal, but still prohibited by this policy. </w:t>
      </w:r>
    </w:p>
    <w:p w14:paraId="2DCCFD48" w14:textId="77777777" w:rsidR="00BF1C47" w:rsidRPr="00F93D39" w:rsidRDefault="00BF1C47" w:rsidP="00F93D39">
      <w:pPr>
        <w:tabs>
          <w:tab w:val="left" w:pos="1971"/>
        </w:tabs>
        <w:jc w:val="both"/>
        <w:rPr>
          <w:rFonts w:asciiTheme="minorHAnsi" w:hAnsiTheme="minorHAnsi" w:cstheme="minorHAnsi"/>
        </w:rPr>
      </w:pPr>
    </w:p>
    <w:p w14:paraId="2C1D74B8"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lastRenderedPageBreak/>
        <w:t>Sexual harassment is a form of workplace harassment and includes, but is not limited to, the following types of conduct:</w:t>
      </w:r>
    </w:p>
    <w:p w14:paraId="01138E37" w14:textId="77777777" w:rsidR="00BF1C47" w:rsidRPr="00F93D39" w:rsidRDefault="00BF1C47" w:rsidP="00F93D39">
      <w:pPr>
        <w:tabs>
          <w:tab w:val="left" w:pos="1971"/>
        </w:tabs>
        <w:jc w:val="both"/>
        <w:rPr>
          <w:rFonts w:asciiTheme="minorHAnsi" w:hAnsiTheme="minorHAnsi" w:cstheme="minorHAnsi"/>
        </w:rPr>
      </w:pPr>
    </w:p>
    <w:p w14:paraId="66437F83" w14:textId="77777777" w:rsidR="00BF1C47" w:rsidRPr="00F93D39" w:rsidRDefault="00BF1C47" w:rsidP="00F93D39">
      <w:pPr>
        <w:numPr>
          <w:ilvl w:val="0"/>
          <w:numId w:val="5"/>
        </w:numPr>
        <w:jc w:val="both"/>
        <w:rPr>
          <w:rFonts w:asciiTheme="minorHAnsi" w:hAnsiTheme="minorHAnsi" w:cstheme="minorHAnsi"/>
          <w:color w:val="000000"/>
        </w:rPr>
      </w:pPr>
      <w:r w:rsidRPr="00F93D39">
        <w:rPr>
          <w:rFonts w:asciiTheme="minorHAnsi" w:hAnsiTheme="minorHAnsi" w:cstheme="minorHAnsi"/>
          <w:color w:val="000000"/>
        </w:rPr>
        <w:t>Unwelcome sexual advances, requests for sexual favors, or other conduct of a sexual nature when such conduct is directed toward an individual because of that individual's sex and submission to such conduct is made either explicitly or implicitly a term or condition of employment; or submission to or rejection of such conduct is used as the basis for employment decisions affecting that individual.</w:t>
      </w:r>
    </w:p>
    <w:p w14:paraId="467FB2E3" w14:textId="77777777" w:rsidR="00BF1C47" w:rsidRPr="00F93D39" w:rsidRDefault="00BF1C47" w:rsidP="00F93D39">
      <w:pPr>
        <w:ind w:left="720"/>
        <w:jc w:val="both"/>
        <w:rPr>
          <w:rFonts w:asciiTheme="minorHAnsi" w:hAnsiTheme="minorHAnsi" w:cstheme="minorHAnsi"/>
          <w:color w:val="000000"/>
        </w:rPr>
      </w:pPr>
    </w:p>
    <w:p w14:paraId="2BFE7BCB" w14:textId="77777777" w:rsidR="00BF1C47" w:rsidRPr="00F93D39" w:rsidRDefault="00BF1C47" w:rsidP="00F93D39">
      <w:pPr>
        <w:numPr>
          <w:ilvl w:val="0"/>
          <w:numId w:val="5"/>
        </w:numPr>
        <w:jc w:val="both"/>
        <w:rPr>
          <w:rFonts w:asciiTheme="minorHAnsi" w:hAnsiTheme="minorHAnsi" w:cstheme="minorHAnsi"/>
          <w:color w:val="000000"/>
        </w:rPr>
      </w:pPr>
      <w:r w:rsidRPr="00F93D39">
        <w:rPr>
          <w:rFonts w:asciiTheme="minorHAnsi" w:hAnsiTheme="minorHAnsi" w:cstheme="minorHAnsi"/>
          <w:color w:val="000000"/>
        </w:rPr>
        <w:t>Unwelcome verbal or physical conduct that is sufficiently severe or pervasive to have the purpose or effect of unreasonably interfering with work performance or creating a hostile, intimidating or offensive working environment.</w:t>
      </w:r>
    </w:p>
    <w:p w14:paraId="5CDFDF9B" w14:textId="77777777" w:rsidR="00BF1C47" w:rsidRPr="00F93D39" w:rsidRDefault="00BF1C47" w:rsidP="00F93D39">
      <w:pPr>
        <w:ind w:left="720"/>
        <w:jc w:val="both"/>
        <w:rPr>
          <w:rFonts w:asciiTheme="minorHAnsi" w:hAnsiTheme="minorHAnsi" w:cstheme="minorHAnsi"/>
          <w:color w:val="000000"/>
        </w:rPr>
      </w:pPr>
    </w:p>
    <w:p w14:paraId="13921461"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color w:val="000000"/>
          <w:u w:val="single"/>
        </w:rPr>
        <w:t xml:space="preserve">Sexual </w:t>
      </w:r>
      <w:r w:rsidRPr="00F93D39">
        <w:rPr>
          <w:rFonts w:asciiTheme="minorHAnsi" w:hAnsiTheme="minorHAnsi" w:cstheme="minorHAnsi"/>
          <w:u w:val="single"/>
        </w:rPr>
        <w:t>A</w:t>
      </w:r>
      <w:r w:rsidRPr="00F93D39">
        <w:rPr>
          <w:rFonts w:asciiTheme="minorHAnsi" w:hAnsiTheme="minorHAnsi" w:cstheme="minorHAnsi"/>
          <w:color w:val="000000"/>
          <w:u w:val="single"/>
        </w:rPr>
        <w:t>ssault</w:t>
      </w:r>
    </w:p>
    <w:p w14:paraId="66248342" w14:textId="77777777" w:rsidR="00BF1C47" w:rsidRPr="00F93D39" w:rsidRDefault="00BF1C47" w:rsidP="00F93D39">
      <w:pPr>
        <w:tabs>
          <w:tab w:val="left" w:pos="1971"/>
        </w:tabs>
        <w:jc w:val="both"/>
        <w:rPr>
          <w:rFonts w:asciiTheme="minorHAnsi" w:hAnsiTheme="minorHAnsi" w:cstheme="minorHAnsi"/>
          <w:strike/>
          <w:color w:val="FF0000"/>
        </w:rPr>
      </w:pPr>
      <w:r w:rsidRPr="00F93D39">
        <w:rPr>
          <w:rFonts w:asciiTheme="minorHAnsi" w:hAnsiTheme="minorHAnsi" w:cstheme="minorHAnsi"/>
          <w:color w:val="000000"/>
        </w:rPr>
        <w:t>Unwanted conduct of a sexual nature that is inflicted upon a person or compelled through the use of physical force, manipulation, threat, or intimidation</w:t>
      </w:r>
      <w:r w:rsidRPr="00F93D39">
        <w:rPr>
          <w:rFonts w:asciiTheme="minorHAnsi" w:hAnsiTheme="minorHAnsi" w:cstheme="minorHAnsi"/>
        </w:rPr>
        <w:t>.</w:t>
      </w:r>
      <w:r w:rsidRPr="00F93D39">
        <w:rPr>
          <w:rFonts w:asciiTheme="minorHAnsi" w:hAnsiTheme="minorHAnsi" w:cstheme="minorHAnsi"/>
          <w:color w:val="000000"/>
        </w:rPr>
        <w:t xml:space="preserve"> </w:t>
      </w:r>
    </w:p>
    <w:p w14:paraId="21CC79C2" w14:textId="77777777" w:rsidR="00BF1C47" w:rsidRPr="00F93D39" w:rsidRDefault="00BF1C47" w:rsidP="00F93D39">
      <w:pPr>
        <w:tabs>
          <w:tab w:val="left" w:pos="1971"/>
        </w:tabs>
        <w:jc w:val="both"/>
        <w:rPr>
          <w:rFonts w:asciiTheme="minorHAnsi" w:hAnsiTheme="minorHAnsi" w:cstheme="minorHAnsi"/>
        </w:rPr>
      </w:pPr>
    </w:p>
    <w:p w14:paraId="3C67C7D7" w14:textId="77777777" w:rsidR="00BF1C47" w:rsidRPr="00F93D39" w:rsidRDefault="00BF1C47" w:rsidP="00F93D39">
      <w:pPr>
        <w:tabs>
          <w:tab w:val="left" w:pos="1971"/>
        </w:tabs>
        <w:jc w:val="both"/>
        <w:rPr>
          <w:rFonts w:asciiTheme="minorHAnsi" w:hAnsiTheme="minorHAnsi" w:cstheme="minorHAnsi"/>
        </w:rPr>
      </w:pPr>
      <w:bookmarkStart w:id="239" w:name="_heading=h.gjdgxs"/>
      <w:bookmarkEnd w:id="239"/>
      <w:r w:rsidRPr="00F93D39">
        <w:rPr>
          <w:rFonts w:asciiTheme="minorHAnsi" w:hAnsiTheme="minorHAnsi" w:cstheme="minorHAnsi"/>
          <w:u w:val="single"/>
        </w:rPr>
        <w:t>Prohibited Conduct</w:t>
      </w:r>
      <w:r w:rsidRPr="00F93D39">
        <w:rPr>
          <w:rFonts w:asciiTheme="minorHAnsi" w:hAnsiTheme="minorHAnsi" w:cstheme="minorHAnsi"/>
        </w:rPr>
        <w:t xml:space="preserve"> </w:t>
      </w:r>
    </w:p>
    <w:p w14:paraId="746A5E11"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This policy prohibits conduct based on an individual’s protected class status. Although by no means all-inclusive, the following examples represent prohibited behavior:</w:t>
      </w:r>
    </w:p>
    <w:p w14:paraId="2FA79FA6"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 </w:t>
      </w:r>
    </w:p>
    <w:p w14:paraId="4CA46551" w14:textId="77777777" w:rsidR="00BF1C47" w:rsidRPr="00F93D39" w:rsidRDefault="00BF1C47" w:rsidP="00F93D39">
      <w:pPr>
        <w:numPr>
          <w:ilvl w:val="0"/>
          <w:numId w:val="6"/>
        </w:numPr>
        <w:tabs>
          <w:tab w:val="left" w:pos="1971"/>
        </w:tabs>
        <w:jc w:val="both"/>
        <w:rPr>
          <w:rFonts w:asciiTheme="minorHAnsi" w:hAnsiTheme="minorHAnsi" w:cstheme="minorHAnsi"/>
        </w:rPr>
      </w:pPr>
      <w:r w:rsidRPr="00F93D39">
        <w:rPr>
          <w:rFonts w:asciiTheme="minorHAnsi" w:hAnsiTheme="minorHAnsi" w:cstheme="minorHAnsi"/>
        </w:rPr>
        <w:t xml:space="preserve">Physical harassment, including but not limited to unwelcome physical contact such as touching, impeding or blocking movement, or any physical interference with work; </w:t>
      </w:r>
    </w:p>
    <w:p w14:paraId="59CFAF3D" w14:textId="77777777" w:rsidR="00BF1C47" w:rsidRPr="00F93D39" w:rsidRDefault="00BF1C47" w:rsidP="00F93D39">
      <w:pPr>
        <w:tabs>
          <w:tab w:val="left" w:pos="1971"/>
        </w:tabs>
        <w:jc w:val="both"/>
        <w:rPr>
          <w:rFonts w:asciiTheme="minorHAnsi" w:hAnsiTheme="minorHAnsi" w:cstheme="minorHAnsi"/>
        </w:rPr>
      </w:pPr>
    </w:p>
    <w:p w14:paraId="0F8296B2" w14:textId="77777777" w:rsidR="00BF1C47" w:rsidRPr="00F93D39" w:rsidRDefault="00BF1C47" w:rsidP="00F93D39">
      <w:pPr>
        <w:numPr>
          <w:ilvl w:val="0"/>
          <w:numId w:val="6"/>
        </w:numPr>
        <w:tabs>
          <w:tab w:val="left" w:pos="1971"/>
        </w:tabs>
        <w:jc w:val="both"/>
        <w:rPr>
          <w:rFonts w:asciiTheme="minorHAnsi" w:hAnsiTheme="minorHAnsi" w:cstheme="minorHAnsi"/>
        </w:rPr>
      </w:pPr>
      <w:r w:rsidRPr="00F93D39">
        <w:rPr>
          <w:rFonts w:asciiTheme="minorHAnsi" w:hAnsiTheme="minorHAnsi" w:cstheme="minorHAnsi"/>
        </w:rPr>
        <w:t>Verbal harassment, including but not limited to disparaging or disrespectful comments, jokes, slurs, innuendoes, teasing, and other sexual talk such as jokes, personal inquiries, persistent unwanted courting and derogatory insults;</w:t>
      </w:r>
    </w:p>
    <w:p w14:paraId="1FDBF4D8" w14:textId="77777777" w:rsidR="00BF1C47" w:rsidRPr="00F93D39" w:rsidRDefault="00BF1C47" w:rsidP="00F93D39">
      <w:pPr>
        <w:tabs>
          <w:tab w:val="left" w:pos="1971"/>
        </w:tabs>
        <w:jc w:val="both"/>
        <w:rPr>
          <w:rFonts w:asciiTheme="minorHAnsi" w:hAnsiTheme="minorHAnsi" w:cstheme="minorHAnsi"/>
        </w:rPr>
      </w:pPr>
    </w:p>
    <w:p w14:paraId="544CD590" w14:textId="77777777" w:rsidR="00BF1C47" w:rsidRPr="00F93D39" w:rsidRDefault="00BF1C47" w:rsidP="00F93D39">
      <w:pPr>
        <w:numPr>
          <w:ilvl w:val="0"/>
          <w:numId w:val="6"/>
        </w:numPr>
        <w:tabs>
          <w:tab w:val="left" w:pos="1971"/>
        </w:tabs>
        <w:jc w:val="both"/>
        <w:rPr>
          <w:rFonts w:asciiTheme="minorHAnsi" w:hAnsiTheme="minorHAnsi" w:cstheme="minorHAnsi"/>
        </w:rPr>
      </w:pPr>
      <w:r w:rsidRPr="00F93D39">
        <w:rPr>
          <w:rFonts w:asciiTheme="minorHAnsi" w:hAnsiTheme="minorHAnsi" w:cstheme="minorHAnsi"/>
        </w:rPr>
        <w:t xml:space="preserve">Nonverbal harassment, including but not limited to suggestive or insulting sounds, obscene gestures, leering or whistling; </w:t>
      </w:r>
    </w:p>
    <w:p w14:paraId="22A9E003" w14:textId="77777777" w:rsidR="00BF1C47" w:rsidRPr="00F93D39" w:rsidRDefault="00BF1C47" w:rsidP="00F93D39">
      <w:pPr>
        <w:tabs>
          <w:tab w:val="left" w:pos="1971"/>
        </w:tabs>
        <w:ind w:left="720"/>
        <w:jc w:val="both"/>
        <w:rPr>
          <w:rFonts w:asciiTheme="minorHAnsi" w:hAnsiTheme="minorHAnsi" w:cstheme="minorHAnsi"/>
        </w:rPr>
      </w:pPr>
    </w:p>
    <w:p w14:paraId="6A039FBD" w14:textId="77777777" w:rsidR="00BF1C47" w:rsidRPr="00F93D39" w:rsidRDefault="00BF1C47" w:rsidP="00F93D39">
      <w:pPr>
        <w:numPr>
          <w:ilvl w:val="0"/>
          <w:numId w:val="6"/>
        </w:numPr>
        <w:tabs>
          <w:tab w:val="left" w:pos="1971"/>
        </w:tabs>
        <w:jc w:val="both"/>
        <w:rPr>
          <w:rFonts w:asciiTheme="minorHAnsi" w:hAnsiTheme="minorHAnsi" w:cstheme="minorHAnsi"/>
        </w:rPr>
      </w:pPr>
      <w:r w:rsidRPr="00F93D39">
        <w:rPr>
          <w:rFonts w:asciiTheme="minorHAnsi" w:hAnsiTheme="minorHAnsi" w:cstheme="minorHAnsi"/>
        </w:rPr>
        <w:t>Visual harassment, including but not limited to displays of explicit or offensive calendars, circulation of derogatory content, posters, pictures, drawings or cartoons that reflect disparagingly upon a class of persons or a particular person; or</w:t>
      </w:r>
    </w:p>
    <w:p w14:paraId="28140EE5" w14:textId="77777777" w:rsidR="00BF1C47" w:rsidRPr="00F93D39" w:rsidRDefault="00BF1C47" w:rsidP="00F93D39">
      <w:pPr>
        <w:ind w:left="720"/>
        <w:jc w:val="both"/>
        <w:rPr>
          <w:rFonts w:asciiTheme="minorHAnsi" w:hAnsiTheme="minorHAnsi" w:cstheme="minorHAnsi"/>
          <w:color w:val="000000"/>
        </w:rPr>
      </w:pPr>
    </w:p>
    <w:p w14:paraId="248C3CFC" w14:textId="77777777" w:rsidR="00BF1C47" w:rsidRPr="00F93D39" w:rsidRDefault="00BF1C47" w:rsidP="00F93D39">
      <w:pPr>
        <w:numPr>
          <w:ilvl w:val="0"/>
          <w:numId w:val="6"/>
        </w:numPr>
        <w:tabs>
          <w:tab w:val="left" w:pos="1971"/>
        </w:tabs>
        <w:jc w:val="both"/>
        <w:rPr>
          <w:rFonts w:asciiTheme="minorHAnsi" w:hAnsiTheme="minorHAnsi" w:cstheme="minorHAnsi"/>
        </w:rPr>
      </w:pPr>
      <w:r w:rsidRPr="00F93D39">
        <w:rPr>
          <w:rFonts w:asciiTheme="minorHAnsi" w:hAnsiTheme="minorHAnsi" w:cstheme="minorHAnsi"/>
        </w:rPr>
        <w:t>Sexual harassment, as described above, including but not limited to unwelcome sexual advances, requests for favors in exchange for conduct of a sexual nature, submission to unwelcome conduct of a sexual nature in exchange for a term of employment, or other conduct of a sexual nature.</w:t>
      </w:r>
    </w:p>
    <w:p w14:paraId="330C6890" w14:textId="77777777" w:rsidR="00BF1C47" w:rsidRPr="00F93D39" w:rsidRDefault="00BF1C47" w:rsidP="00F93D39">
      <w:pPr>
        <w:tabs>
          <w:tab w:val="left" w:pos="1971"/>
        </w:tabs>
        <w:jc w:val="both"/>
        <w:rPr>
          <w:rFonts w:asciiTheme="minorHAnsi" w:hAnsiTheme="minorHAnsi" w:cstheme="minorHAnsi"/>
        </w:rPr>
      </w:pPr>
    </w:p>
    <w:p w14:paraId="7E142E0E"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u w:val="single"/>
        </w:rPr>
        <w:t>Penalties</w:t>
      </w:r>
      <w:r w:rsidRPr="00F93D39">
        <w:rPr>
          <w:rFonts w:asciiTheme="minorHAnsi" w:hAnsiTheme="minorHAnsi" w:cstheme="minorHAnsi"/>
        </w:rPr>
        <w:t xml:space="preserve"> </w:t>
      </w:r>
    </w:p>
    <w:p w14:paraId="6737D5CE" w14:textId="77777777" w:rsidR="00BF1C47" w:rsidRPr="00F93D39" w:rsidRDefault="00C76FB5" w:rsidP="00F93D39">
      <w:pPr>
        <w:tabs>
          <w:tab w:val="left" w:pos="1971"/>
        </w:tabs>
        <w:jc w:val="both"/>
        <w:rPr>
          <w:rFonts w:asciiTheme="minorHAnsi" w:hAnsiTheme="minorHAnsi" w:cstheme="minorHAnsi"/>
        </w:rPr>
      </w:pPr>
      <w:r w:rsidRPr="00F93D39">
        <w:rPr>
          <w:rFonts w:asciiTheme="minorHAnsi" w:hAnsiTheme="minorHAnsi" w:cstheme="minorHAnsi"/>
        </w:rPr>
        <w:t>Principal Broker</w:t>
      </w:r>
      <w:r w:rsidR="00BF1C47" w:rsidRPr="00F93D39">
        <w:rPr>
          <w:rFonts w:asciiTheme="minorHAnsi" w:hAnsiTheme="minorHAnsi" w:cstheme="minorHAnsi"/>
        </w:rPr>
        <w:t xml:space="preserve"> will not tolerate discriminatory conduct, harassment, or sexual assault. Any individual</w:t>
      </w:r>
      <w:r w:rsidR="00BF1C47" w:rsidRPr="00F93D39">
        <w:rPr>
          <w:rFonts w:asciiTheme="minorHAnsi" w:hAnsiTheme="minorHAnsi" w:cstheme="minorHAnsi"/>
          <w:color w:val="FF0000"/>
        </w:rPr>
        <w:t xml:space="preserve"> </w:t>
      </w:r>
      <w:r w:rsidR="00BF1C47" w:rsidRPr="00F93D39">
        <w:rPr>
          <w:rFonts w:asciiTheme="minorHAnsi" w:hAnsiTheme="minorHAnsi" w:cstheme="minorHAnsi"/>
        </w:rPr>
        <w:t xml:space="preserve">found to have engaged in such conduct may face disciplinary action up to, and including, dismissal. The </w:t>
      </w:r>
      <w:r w:rsidRPr="00F93D39">
        <w:rPr>
          <w:rFonts w:asciiTheme="minorHAnsi" w:hAnsiTheme="minorHAnsi" w:cstheme="minorHAnsi"/>
        </w:rPr>
        <w:t>Principal Broker</w:t>
      </w:r>
      <w:r w:rsidR="00BF1C47" w:rsidRPr="00F93D39">
        <w:rPr>
          <w:rFonts w:asciiTheme="minorHAnsi" w:hAnsiTheme="minorHAnsi" w:cstheme="minorHAnsi"/>
        </w:rPr>
        <w:t xml:space="preserve"> may</w:t>
      </w:r>
      <w:r w:rsidR="00BF1C47" w:rsidRPr="00F93D39">
        <w:rPr>
          <w:rFonts w:asciiTheme="minorHAnsi" w:hAnsiTheme="minorHAnsi" w:cstheme="minorHAnsi"/>
          <w:color w:val="FF0000"/>
        </w:rPr>
        <w:t xml:space="preserve"> </w:t>
      </w:r>
      <w:r w:rsidR="00BF1C47" w:rsidRPr="00F93D39">
        <w:rPr>
          <w:rFonts w:asciiTheme="minorHAnsi" w:hAnsiTheme="minorHAnsi" w:cstheme="minorHAnsi"/>
        </w:rPr>
        <w:t xml:space="preserve">also subject supervisors who fail to report known </w:t>
      </w:r>
      <w:r w:rsidR="00BF1C47" w:rsidRPr="00F93D39">
        <w:rPr>
          <w:rFonts w:asciiTheme="minorHAnsi" w:hAnsiTheme="minorHAnsi" w:cstheme="minorHAnsi"/>
        </w:rPr>
        <w:lastRenderedPageBreak/>
        <w:t>harassment – or fail to take prompt, appropriate corrective action — to disciplinary action, including potential dismissal.</w:t>
      </w:r>
    </w:p>
    <w:p w14:paraId="64123074" w14:textId="77777777" w:rsidR="00BF1C47" w:rsidRPr="00F93D39" w:rsidRDefault="00BF1C47" w:rsidP="00F93D39">
      <w:pPr>
        <w:tabs>
          <w:tab w:val="left" w:pos="1971"/>
        </w:tabs>
        <w:jc w:val="both"/>
        <w:rPr>
          <w:rFonts w:asciiTheme="minorHAnsi" w:hAnsiTheme="minorHAnsi" w:cstheme="minorHAnsi"/>
          <w:u w:val="single"/>
        </w:rPr>
      </w:pPr>
    </w:p>
    <w:p w14:paraId="28D9AC35" w14:textId="77777777" w:rsidR="00BF1C47" w:rsidRPr="00F93D39" w:rsidRDefault="00BF1C47" w:rsidP="00F93D39">
      <w:pPr>
        <w:tabs>
          <w:tab w:val="left" w:pos="1971"/>
        </w:tabs>
        <w:jc w:val="both"/>
        <w:rPr>
          <w:rFonts w:asciiTheme="minorHAnsi" w:hAnsiTheme="minorHAnsi" w:cstheme="minorHAnsi"/>
          <w:strike/>
          <w:color w:val="FF0000"/>
        </w:rPr>
      </w:pPr>
      <w:r w:rsidRPr="00F93D39">
        <w:rPr>
          <w:rFonts w:asciiTheme="minorHAnsi" w:hAnsiTheme="minorHAnsi" w:cstheme="minorHAnsi"/>
          <w:u w:val="single"/>
        </w:rPr>
        <w:t>Retaliation Protections</w:t>
      </w:r>
      <w:r w:rsidRPr="00F93D39">
        <w:rPr>
          <w:rFonts w:asciiTheme="minorHAnsi" w:hAnsiTheme="minorHAnsi" w:cstheme="minorHAnsi"/>
        </w:rPr>
        <w:t xml:space="preserve"> </w:t>
      </w:r>
    </w:p>
    <w:p w14:paraId="41B02D78" w14:textId="77777777" w:rsidR="00BF1C47" w:rsidRPr="00F93D39" w:rsidRDefault="00367FDD" w:rsidP="00F93D39">
      <w:pPr>
        <w:tabs>
          <w:tab w:val="left" w:pos="1971"/>
        </w:tabs>
        <w:jc w:val="both"/>
        <w:rPr>
          <w:rFonts w:asciiTheme="minorHAnsi" w:hAnsiTheme="minorHAnsi" w:cstheme="minorHAnsi"/>
        </w:rPr>
      </w:pPr>
      <w:r w:rsidRPr="00F93D39">
        <w:rPr>
          <w:rFonts w:asciiTheme="minorHAnsi" w:hAnsiTheme="minorHAnsi" w:cstheme="minorHAnsi"/>
        </w:rPr>
        <w:t>Principal Broker</w:t>
      </w:r>
      <w:r w:rsidR="00BF1C47" w:rsidRPr="00F93D39">
        <w:rPr>
          <w:rFonts w:asciiTheme="minorHAnsi" w:hAnsiTheme="minorHAnsi" w:cstheme="minorHAnsi"/>
        </w:rPr>
        <w:t xml:space="preserve"> prohibits retaliation against any employee</w:t>
      </w:r>
      <w:r w:rsidRPr="00F93D39">
        <w:rPr>
          <w:rFonts w:asciiTheme="minorHAnsi" w:hAnsiTheme="minorHAnsi" w:cstheme="minorHAnsi"/>
        </w:rPr>
        <w:t xml:space="preserve"> or Broker</w:t>
      </w:r>
      <w:r w:rsidR="00BF1C47" w:rsidRPr="00F93D39">
        <w:rPr>
          <w:rFonts w:asciiTheme="minorHAnsi" w:hAnsiTheme="minorHAnsi" w:cstheme="minorHAnsi"/>
        </w:rPr>
        <w:t xml:space="preserve"> for filing a complaint regarding conduct in violation of this policy. </w:t>
      </w:r>
      <w:r w:rsidRPr="00F93D39">
        <w:rPr>
          <w:rFonts w:asciiTheme="minorHAnsi" w:hAnsiTheme="minorHAnsi" w:cstheme="minorHAnsi"/>
        </w:rPr>
        <w:t xml:space="preserve">Principal Broker </w:t>
      </w:r>
      <w:r w:rsidR="00BF1C47" w:rsidRPr="00F93D39">
        <w:rPr>
          <w:rFonts w:asciiTheme="minorHAnsi" w:hAnsiTheme="minorHAnsi" w:cstheme="minorHAnsi"/>
        </w:rPr>
        <w:t xml:space="preserve">will not tolerate retaliation against any employee </w:t>
      </w:r>
      <w:r w:rsidRPr="00F93D39">
        <w:rPr>
          <w:rFonts w:asciiTheme="minorHAnsi" w:hAnsiTheme="minorHAnsi" w:cstheme="minorHAnsi"/>
        </w:rPr>
        <w:t xml:space="preserve">or Broker </w:t>
      </w:r>
      <w:r w:rsidR="00BF1C47" w:rsidRPr="00F93D39">
        <w:rPr>
          <w:rFonts w:asciiTheme="minorHAnsi" w:hAnsiTheme="minorHAnsi" w:cstheme="minorHAnsi"/>
        </w:rPr>
        <w:t xml:space="preserve">for raising a good faith concern, for providing information related to a concern, or for otherwise cooperating in an investigation of a reported violation of this policy. Any employee </w:t>
      </w:r>
      <w:r w:rsidRPr="00F93D39">
        <w:rPr>
          <w:rFonts w:asciiTheme="minorHAnsi" w:hAnsiTheme="minorHAnsi" w:cstheme="minorHAnsi"/>
        </w:rPr>
        <w:t xml:space="preserve">or Broker </w:t>
      </w:r>
      <w:r w:rsidR="00BF1C47" w:rsidRPr="00F93D39">
        <w:rPr>
          <w:rFonts w:asciiTheme="minorHAnsi" w:hAnsiTheme="minorHAnsi" w:cstheme="minorHAnsi"/>
        </w:rPr>
        <w:t>who retaliates against anyone involved in an investigation is subject to disciplinary action, up to and including dismissal.</w:t>
      </w:r>
    </w:p>
    <w:p w14:paraId="1ECD219F" w14:textId="77777777" w:rsidR="00BF1C47" w:rsidRPr="00F93D39" w:rsidRDefault="00BF1C47" w:rsidP="00F93D39">
      <w:pPr>
        <w:tabs>
          <w:tab w:val="left" w:pos="1971"/>
        </w:tabs>
        <w:jc w:val="both"/>
        <w:rPr>
          <w:rFonts w:asciiTheme="minorHAnsi" w:hAnsiTheme="minorHAnsi" w:cstheme="minorHAnsi"/>
        </w:rPr>
      </w:pPr>
    </w:p>
    <w:p w14:paraId="3E8FA01C"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u w:val="single"/>
        </w:rPr>
        <w:t>Reporting Procedure</w:t>
      </w:r>
      <w:r w:rsidRPr="00F93D39">
        <w:rPr>
          <w:rFonts w:asciiTheme="minorHAnsi" w:hAnsiTheme="minorHAnsi" w:cstheme="minorHAnsi"/>
        </w:rPr>
        <w:t xml:space="preserve"> </w:t>
      </w:r>
    </w:p>
    <w:p w14:paraId="26FE39BA"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Any employee </w:t>
      </w:r>
      <w:r w:rsidR="00367FDD" w:rsidRPr="00F93D39">
        <w:rPr>
          <w:rFonts w:asciiTheme="minorHAnsi" w:hAnsiTheme="minorHAnsi" w:cstheme="minorHAnsi"/>
        </w:rPr>
        <w:t xml:space="preserve">or Broker </w:t>
      </w:r>
      <w:r w:rsidRPr="00F93D39">
        <w:rPr>
          <w:rFonts w:asciiTheme="minorHAnsi" w:hAnsiTheme="minorHAnsi" w:cstheme="minorHAnsi"/>
        </w:rPr>
        <w:t xml:space="preserve">aware of or experiencing discrimination, harassment or sexual assault in the workplace should report that information immediately to </w:t>
      </w:r>
      <w:r w:rsidR="00367FDD" w:rsidRPr="00F93D39">
        <w:rPr>
          <w:rFonts w:asciiTheme="minorHAnsi" w:hAnsiTheme="minorHAnsi" w:cstheme="minorHAnsi"/>
        </w:rPr>
        <w:t>Principal Broker or a supervisor</w:t>
      </w:r>
      <w:r w:rsidRPr="00F93D39">
        <w:rPr>
          <w:rFonts w:asciiTheme="minorHAnsi" w:hAnsiTheme="minorHAnsi" w:cstheme="minorHAnsi"/>
        </w:rPr>
        <w:t>. Specifically, an employee</w:t>
      </w:r>
      <w:r w:rsidR="00367FDD" w:rsidRPr="00F93D39">
        <w:rPr>
          <w:rFonts w:asciiTheme="minorHAnsi" w:hAnsiTheme="minorHAnsi" w:cstheme="minorHAnsi"/>
        </w:rPr>
        <w:t xml:space="preserve"> or Broker</w:t>
      </w:r>
      <w:r w:rsidRPr="00F93D39">
        <w:rPr>
          <w:rFonts w:asciiTheme="minorHAnsi" w:hAnsiTheme="minorHAnsi" w:cstheme="minorHAnsi"/>
        </w:rPr>
        <w:t xml:space="preserve"> may</w:t>
      </w:r>
      <w:r w:rsidRPr="00F93D39">
        <w:rPr>
          <w:rFonts w:asciiTheme="minorHAnsi" w:hAnsiTheme="minorHAnsi" w:cstheme="minorHAnsi"/>
          <w:color w:val="FF0000"/>
        </w:rPr>
        <w:t xml:space="preserve"> </w:t>
      </w:r>
      <w:r w:rsidRPr="00F93D39">
        <w:rPr>
          <w:rFonts w:asciiTheme="minorHAnsi" w:hAnsiTheme="minorHAnsi" w:cstheme="minorHAnsi"/>
        </w:rPr>
        <w:t>make the report verbally or in writing to the employee</w:t>
      </w:r>
      <w:r w:rsidR="00367FDD" w:rsidRPr="00F93D39">
        <w:rPr>
          <w:rFonts w:asciiTheme="minorHAnsi" w:hAnsiTheme="minorHAnsi" w:cstheme="minorHAnsi"/>
        </w:rPr>
        <w:t xml:space="preserve"> or Broker</w:t>
      </w:r>
      <w:r w:rsidRPr="00F93D39">
        <w:rPr>
          <w:rFonts w:asciiTheme="minorHAnsi" w:hAnsiTheme="minorHAnsi" w:cstheme="minorHAnsi"/>
        </w:rPr>
        <w:t xml:space="preserve">’s immediate supervisor or </w:t>
      </w:r>
      <w:r w:rsidR="00367FDD" w:rsidRPr="00F93D39">
        <w:rPr>
          <w:rFonts w:asciiTheme="minorHAnsi" w:hAnsiTheme="minorHAnsi" w:cstheme="minorHAnsi"/>
        </w:rPr>
        <w:t>Principal Broker</w:t>
      </w:r>
      <w:r w:rsidRPr="00F93D39">
        <w:rPr>
          <w:rFonts w:asciiTheme="minorHAnsi" w:hAnsiTheme="minorHAnsi" w:cstheme="minorHAnsi"/>
        </w:rPr>
        <w:t>, if the employee prefers. Employees</w:t>
      </w:r>
      <w:r w:rsidR="00367FDD" w:rsidRPr="00F93D39">
        <w:rPr>
          <w:rFonts w:asciiTheme="minorHAnsi" w:hAnsiTheme="minorHAnsi" w:cstheme="minorHAnsi"/>
        </w:rPr>
        <w:t xml:space="preserve"> and Brokers</w:t>
      </w:r>
      <w:r w:rsidRPr="00F93D39">
        <w:rPr>
          <w:rFonts w:asciiTheme="minorHAnsi" w:hAnsiTheme="minorHAnsi" w:cstheme="minorHAnsi"/>
        </w:rPr>
        <w:t xml:space="preserve"> may report to any of the persons listed above, regardless of any particular chain of command. All employees </w:t>
      </w:r>
      <w:r w:rsidR="00367FDD" w:rsidRPr="00F93D39">
        <w:rPr>
          <w:rFonts w:asciiTheme="minorHAnsi" w:hAnsiTheme="minorHAnsi" w:cstheme="minorHAnsi"/>
        </w:rPr>
        <w:t xml:space="preserve">and Brokers </w:t>
      </w:r>
      <w:r w:rsidRPr="00F93D39">
        <w:rPr>
          <w:rFonts w:asciiTheme="minorHAnsi" w:hAnsiTheme="minorHAnsi" w:cstheme="minorHAnsi"/>
        </w:rPr>
        <w:t>are encouraged to document any incidents involving discrimination, harassment, and sexual assault as soon as possible.</w:t>
      </w:r>
    </w:p>
    <w:p w14:paraId="01F94919" w14:textId="77777777" w:rsidR="00BF1C47" w:rsidRPr="00F93D39" w:rsidRDefault="00BF1C47" w:rsidP="00F93D39">
      <w:pPr>
        <w:tabs>
          <w:tab w:val="left" w:pos="1971"/>
        </w:tabs>
        <w:jc w:val="both"/>
        <w:rPr>
          <w:rFonts w:asciiTheme="minorHAnsi" w:hAnsiTheme="minorHAnsi" w:cstheme="minorHAnsi"/>
          <w:u w:val="single"/>
        </w:rPr>
      </w:pPr>
    </w:p>
    <w:p w14:paraId="53760438" w14:textId="77777777" w:rsidR="00BF1C47" w:rsidRPr="00F93D39" w:rsidRDefault="00BF1C47" w:rsidP="00F93D39">
      <w:pPr>
        <w:tabs>
          <w:tab w:val="left" w:pos="1971"/>
        </w:tabs>
        <w:jc w:val="both"/>
        <w:rPr>
          <w:rFonts w:asciiTheme="minorHAnsi" w:hAnsiTheme="minorHAnsi" w:cstheme="minorHAnsi"/>
          <w:strike/>
          <w:color w:val="FF0000"/>
        </w:rPr>
      </w:pPr>
      <w:r w:rsidRPr="00F93D39">
        <w:rPr>
          <w:rFonts w:asciiTheme="minorHAnsi" w:hAnsiTheme="minorHAnsi" w:cstheme="minorHAnsi"/>
          <w:u w:val="single"/>
        </w:rPr>
        <w:t xml:space="preserve">Nondisclosure </w:t>
      </w:r>
      <w:r w:rsidRPr="00F93D39">
        <w:rPr>
          <w:rFonts w:asciiTheme="minorHAnsi" w:hAnsiTheme="minorHAnsi" w:cstheme="minorHAnsi"/>
          <w:color w:val="000000"/>
          <w:u w:val="single"/>
        </w:rPr>
        <w:t>or Non</w:t>
      </w:r>
      <w:r w:rsidR="007F6D76" w:rsidRPr="00F93D39">
        <w:rPr>
          <w:rFonts w:asciiTheme="minorHAnsi" w:hAnsiTheme="minorHAnsi" w:cstheme="minorHAnsi"/>
          <w:color w:val="000000"/>
          <w:u w:val="single"/>
        </w:rPr>
        <w:t>-</w:t>
      </w:r>
      <w:r w:rsidRPr="00F93D39">
        <w:rPr>
          <w:rFonts w:asciiTheme="minorHAnsi" w:hAnsiTheme="minorHAnsi" w:cstheme="minorHAnsi"/>
          <w:color w:val="000000"/>
          <w:u w:val="single"/>
        </w:rPr>
        <w:t xml:space="preserve">disparagement </w:t>
      </w:r>
      <w:r w:rsidRPr="00F93D39">
        <w:rPr>
          <w:rFonts w:asciiTheme="minorHAnsi" w:hAnsiTheme="minorHAnsi" w:cstheme="minorHAnsi"/>
          <w:u w:val="single"/>
        </w:rPr>
        <w:t>Agreements</w:t>
      </w:r>
      <w:r w:rsidRPr="00F93D39">
        <w:rPr>
          <w:rFonts w:asciiTheme="minorHAnsi" w:hAnsiTheme="minorHAnsi" w:cstheme="minorHAnsi"/>
        </w:rPr>
        <w:t xml:space="preserve"> </w:t>
      </w:r>
    </w:p>
    <w:p w14:paraId="718CC4C4"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Under this policy, a </w:t>
      </w:r>
      <w:r w:rsidRPr="00F93D39">
        <w:rPr>
          <w:rFonts w:asciiTheme="minorHAnsi" w:hAnsiTheme="minorHAnsi" w:cstheme="minorHAnsi"/>
          <w:b/>
          <w:bCs/>
        </w:rPr>
        <w:t>nondisclosure agreement</w:t>
      </w:r>
      <w:r w:rsidRPr="00F93D39">
        <w:rPr>
          <w:rFonts w:asciiTheme="minorHAnsi" w:hAnsiTheme="minorHAnsi" w:cstheme="minorHAnsi"/>
        </w:rPr>
        <w:t xml:space="preserve"> is any agreement by which one or more parties agree not to discuss or disclose information regarding any complaint of work-related harassment, discrimination, or sexual assault, including the amount or terms of a settlement.</w:t>
      </w:r>
    </w:p>
    <w:p w14:paraId="40657DAD" w14:textId="77777777" w:rsidR="00BF1C47" w:rsidRPr="00F93D39" w:rsidRDefault="00BF1C47" w:rsidP="00F93D39">
      <w:pPr>
        <w:tabs>
          <w:tab w:val="left" w:pos="1971"/>
        </w:tabs>
        <w:jc w:val="both"/>
        <w:rPr>
          <w:rFonts w:asciiTheme="minorHAnsi" w:hAnsiTheme="minorHAnsi" w:cstheme="minorHAnsi"/>
        </w:rPr>
      </w:pPr>
    </w:p>
    <w:p w14:paraId="10933409" w14:textId="77777777" w:rsidR="00BF1C47" w:rsidRPr="00F93D39" w:rsidRDefault="00BF1C47" w:rsidP="00F93D39">
      <w:pPr>
        <w:tabs>
          <w:tab w:val="left" w:pos="1971"/>
        </w:tabs>
        <w:jc w:val="both"/>
        <w:rPr>
          <w:rFonts w:asciiTheme="minorHAnsi" w:hAnsiTheme="minorHAnsi" w:cstheme="minorHAnsi"/>
          <w:color w:val="FF0000"/>
        </w:rPr>
      </w:pPr>
      <w:r w:rsidRPr="00F93D39">
        <w:rPr>
          <w:rFonts w:asciiTheme="minorHAnsi" w:hAnsiTheme="minorHAnsi" w:cstheme="minorHAnsi"/>
        </w:rPr>
        <w:t xml:space="preserve">A </w:t>
      </w:r>
      <w:r w:rsidRPr="00F93D39">
        <w:rPr>
          <w:rFonts w:asciiTheme="minorHAnsi" w:hAnsiTheme="minorHAnsi" w:cstheme="minorHAnsi"/>
          <w:b/>
          <w:bCs/>
        </w:rPr>
        <w:t>non</w:t>
      </w:r>
      <w:r w:rsidR="007F6D76" w:rsidRPr="00F93D39">
        <w:rPr>
          <w:rFonts w:asciiTheme="minorHAnsi" w:hAnsiTheme="minorHAnsi" w:cstheme="minorHAnsi"/>
          <w:b/>
          <w:bCs/>
        </w:rPr>
        <w:t>-</w:t>
      </w:r>
      <w:r w:rsidRPr="00F93D39">
        <w:rPr>
          <w:rFonts w:asciiTheme="minorHAnsi" w:hAnsiTheme="minorHAnsi" w:cstheme="minorHAnsi"/>
          <w:b/>
          <w:bCs/>
        </w:rPr>
        <w:t>disparagement</w:t>
      </w:r>
      <w:r w:rsidRPr="00F93D39">
        <w:rPr>
          <w:rFonts w:asciiTheme="minorHAnsi" w:hAnsiTheme="minorHAnsi" w:cstheme="minorHAnsi"/>
        </w:rPr>
        <w:t xml:space="preserve"> </w:t>
      </w:r>
      <w:r w:rsidRPr="00F93D39">
        <w:rPr>
          <w:rFonts w:asciiTheme="minorHAnsi" w:hAnsiTheme="minorHAnsi" w:cstheme="minorHAnsi"/>
          <w:b/>
          <w:bCs/>
        </w:rPr>
        <w:t>agreement</w:t>
      </w:r>
      <w:r w:rsidRPr="00F93D39">
        <w:rPr>
          <w:rFonts w:asciiTheme="minorHAnsi" w:hAnsiTheme="minorHAnsi" w:cstheme="minorHAnsi"/>
        </w:rPr>
        <w:t xml:space="preserve"> is any agreement by which one or more parties agree not to discredit or make negative or disparaging written or oral statements about any other party or the </w:t>
      </w:r>
      <w:r w:rsidR="00367FDD" w:rsidRPr="00F93D39">
        <w:rPr>
          <w:rFonts w:asciiTheme="minorHAnsi" w:hAnsiTheme="minorHAnsi" w:cstheme="minorHAnsi"/>
        </w:rPr>
        <w:t>brokerage</w:t>
      </w:r>
      <w:r w:rsidRPr="00F93D39">
        <w:rPr>
          <w:rFonts w:asciiTheme="minorHAnsi" w:hAnsiTheme="minorHAnsi" w:cstheme="minorHAnsi"/>
        </w:rPr>
        <w:t xml:space="preserve">. </w:t>
      </w:r>
    </w:p>
    <w:p w14:paraId="7A3FFD1B" w14:textId="77777777" w:rsidR="00BF1C47" w:rsidRPr="00F93D39" w:rsidRDefault="00BF1C47" w:rsidP="00F93D39">
      <w:pPr>
        <w:tabs>
          <w:tab w:val="left" w:pos="1971"/>
        </w:tabs>
        <w:jc w:val="both"/>
        <w:rPr>
          <w:rFonts w:asciiTheme="minorHAnsi" w:hAnsiTheme="minorHAnsi" w:cstheme="minorHAnsi"/>
          <w:color w:val="FF0000"/>
        </w:rPr>
      </w:pPr>
    </w:p>
    <w:p w14:paraId="03DDEBB9"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A </w:t>
      </w:r>
      <w:r w:rsidRPr="00F93D39">
        <w:rPr>
          <w:rFonts w:asciiTheme="minorHAnsi" w:hAnsiTheme="minorHAnsi" w:cstheme="minorHAnsi"/>
          <w:b/>
          <w:bCs/>
        </w:rPr>
        <w:t>no-rehire provision</w:t>
      </w:r>
      <w:r w:rsidRPr="00F93D39">
        <w:rPr>
          <w:rFonts w:asciiTheme="minorHAnsi" w:hAnsiTheme="minorHAnsi" w:cstheme="minorHAnsi"/>
        </w:rPr>
        <w:t xml:space="preserve"> is an agreement that prohibits an employee from seeking reemployment with the </w:t>
      </w:r>
      <w:r w:rsidR="00367FDD" w:rsidRPr="00F93D39">
        <w:rPr>
          <w:rFonts w:asciiTheme="minorHAnsi" w:hAnsiTheme="minorHAnsi" w:cstheme="minorHAnsi"/>
        </w:rPr>
        <w:t>Principal Broker</w:t>
      </w:r>
      <w:r w:rsidRPr="00F93D39">
        <w:rPr>
          <w:rFonts w:asciiTheme="minorHAnsi" w:hAnsiTheme="minorHAnsi" w:cstheme="minorHAnsi"/>
        </w:rPr>
        <w:t xml:space="preserve"> and allows a </w:t>
      </w:r>
      <w:r w:rsidR="00367FDD" w:rsidRPr="00F93D39">
        <w:rPr>
          <w:rFonts w:asciiTheme="minorHAnsi" w:hAnsiTheme="minorHAnsi" w:cstheme="minorHAnsi"/>
        </w:rPr>
        <w:t xml:space="preserve">Principal Broker </w:t>
      </w:r>
      <w:r w:rsidRPr="00F93D39">
        <w:rPr>
          <w:rFonts w:asciiTheme="minorHAnsi" w:hAnsiTheme="minorHAnsi" w:cstheme="minorHAnsi"/>
        </w:rPr>
        <w:t xml:space="preserve">to not rehire that individual in the future. </w:t>
      </w:r>
    </w:p>
    <w:p w14:paraId="73A8D5DF" w14:textId="77777777" w:rsidR="00BF1C47" w:rsidRPr="00F93D39" w:rsidRDefault="00BF1C47" w:rsidP="00F93D39">
      <w:pPr>
        <w:tabs>
          <w:tab w:val="left" w:pos="1971"/>
        </w:tabs>
        <w:jc w:val="both"/>
        <w:rPr>
          <w:rFonts w:asciiTheme="minorHAnsi" w:hAnsiTheme="minorHAnsi" w:cstheme="minorHAnsi"/>
        </w:rPr>
      </w:pPr>
    </w:p>
    <w:p w14:paraId="2F21B8A9" w14:textId="77777777" w:rsidR="00BF1C47" w:rsidRPr="00F93D39" w:rsidRDefault="00BF1C47" w:rsidP="00F93D39">
      <w:pPr>
        <w:tabs>
          <w:tab w:val="left" w:pos="1971"/>
        </w:tabs>
        <w:jc w:val="both"/>
        <w:rPr>
          <w:rFonts w:asciiTheme="minorHAnsi" w:hAnsiTheme="minorHAnsi" w:cstheme="minorHAnsi"/>
          <w:color w:val="FF0000"/>
        </w:rPr>
      </w:pPr>
      <w:r w:rsidRPr="00F93D39">
        <w:rPr>
          <w:rFonts w:asciiTheme="minorHAnsi" w:hAnsiTheme="minorHAnsi" w:cstheme="minorHAnsi"/>
        </w:rPr>
        <w:t xml:space="preserve">The </w:t>
      </w:r>
      <w:r w:rsidR="00367FDD" w:rsidRPr="00F93D39">
        <w:rPr>
          <w:rFonts w:asciiTheme="minorHAnsi" w:hAnsiTheme="minorHAnsi" w:cstheme="minorHAnsi"/>
        </w:rPr>
        <w:t>Principal Broker</w:t>
      </w:r>
      <w:r w:rsidRPr="00F93D39">
        <w:rPr>
          <w:rFonts w:asciiTheme="minorHAnsi" w:hAnsiTheme="minorHAnsi" w:cstheme="minorHAnsi"/>
        </w:rPr>
        <w:t xml:space="preserve"> will not require a former, current or prospective employee</w:t>
      </w:r>
      <w:r w:rsidR="00367FDD" w:rsidRPr="00F93D39">
        <w:rPr>
          <w:rFonts w:asciiTheme="minorHAnsi" w:hAnsiTheme="minorHAnsi" w:cstheme="minorHAnsi"/>
        </w:rPr>
        <w:t xml:space="preserve"> or Broker</w:t>
      </w:r>
      <w:r w:rsidRPr="00F93D39">
        <w:rPr>
          <w:rFonts w:asciiTheme="minorHAnsi" w:hAnsiTheme="minorHAnsi" w:cstheme="minorHAnsi"/>
        </w:rPr>
        <w:t xml:space="preserve"> to enter into any agreement if the purpose or effect of the agreement prevents the employee from disclosing or discussing conduct constituting discrimination, harassment, or sexual assault. </w:t>
      </w:r>
    </w:p>
    <w:p w14:paraId="3BB5ED8F" w14:textId="77777777" w:rsidR="00BF1C47" w:rsidRPr="00F93D39" w:rsidRDefault="00BF1C47" w:rsidP="00F93D39">
      <w:pPr>
        <w:tabs>
          <w:tab w:val="left" w:pos="1971"/>
        </w:tabs>
        <w:jc w:val="both"/>
        <w:rPr>
          <w:rFonts w:asciiTheme="minorHAnsi" w:hAnsiTheme="minorHAnsi" w:cstheme="minorHAnsi"/>
          <w:color w:val="000000"/>
        </w:rPr>
      </w:pPr>
    </w:p>
    <w:p w14:paraId="4D674956"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rPr>
        <w:t xml:space="preserve">An employee </w:t>
      </w:r>
      <w:r w:rsidR="007F6D76" w:rsidRPr="00F93D39">
        <w:rPr>
          <w:rFonts w:asciiTheme="minorHAnsi" w:hAnsiTheme="minorHAnsi" w:cstheme="minorHAnsi"/>
        </w:rPr>
        <w:t xml:space="preserve">or Broker </w:t>
      </w:r>
      <w:r w:rsidRPr="00F93D39">
        <w:rPr>
          <w:rFonts w:asciiTheme="minorHAnsi" w:hAnsiTheme="minorHAnsi" w:cstheme="minorHAnsi"/>
        </w:rPr>
        <w:t xml:space="preserve">claiming to be aggrieved by </w:t>
      </w:r>
      <w:r w:rsidRPr="00F93D39">
        <w:rPr>
          <w:rFonts w:asciiTheme="minorHAnsi" w:hAnsiTheme="minorHAnsi" w:cstheme="minorHAnsi"/>
          <w:color w:val="000000"/>
        </w:rPr>
        <w:t>discrimination</w:t>
      </w:r>
      <w:r w:rsidRPr="00F93D39">
        <w:rPr>
          <w:rFonts w:asciiTheme="minorHAnsi" w:hAnsiTheme="minorHAnsi" w:cstheme="minorHAnsi"/>
        </w:rPr>
        <w:t xml:space="preserve">, harassment, </w:t>
      </w:r>
      <w:r w:rsidRPr="00F93D39">
        <w:rPr>
          <w:rFonts w:asciiTheme="minorHAnsi" w:hAnsiTheme="minorHAnsi" w:cstheme="minorHAnsi"/>
          <w:color w:val="000000"/>
        </w:rPr>
        <w:t>or sexual assault</w:t>
      </w:r>
      <w:r w:rsidRPr="00F93D39">
        <w:rPr>
          <w:rFonts w:asciiTheme="minorHAnsi" w:hAnsiTheme="minorHAnsi" w:cstheme="minorHAnsi"/>
        </w:rPr>
        <w:t xml:space="preserve"> may, however, voluntarily request to enter into a settlement, separation, or severance agreement which contains a nondisclosure, non</w:t>
      </w:r>
      <w:r w:rsidR="007F6D76" w:rsidRPr="00F93D39">
        <w:rPr>
          <w:rFonts w:asciiTheme="minorHAnsi" w:hAnsiTheme="minorHAnsi" w:cstheme="minorHAnsi"/>
        </w:rPr>
        <w:t>-</w:t>
      </w:r>
      <w:r w:rsidRPr="00F93D39">
        <w:rPr>
          <w:rFonts w:asciiTheme="minorHAnsi" w:hAnsiTheme="minorHAnsi" w:cstheme="minorHAnsi"/>
        </w:rPr>
        <w:t xml:space="preserve">disparagement, or no-rehire provision and will have at least seven days to revoke any such agreement. The </w:t>
      </w:r>
      <w:r w:rsidR="007F6D76" w:rsidRPr="00F93D39">
        <w:rPr>
          <w:rFonts w:asciiTheme="minorHAnsi" w:hAnsiTheme="minorHAnsi" w:cstheme="minorHAnsi"/>
        </w:rPr>
        <w:t>Principal Broker</w:t>
      </w:r>
      <w:r w:rsidRPr="00F93D39">
        <w:rPr>
          <w:rFonts w:asciiTheme="minorHAnsi" w:hAnsiTheme="minorHAnsi" w:cstheme="minorHAnsi"/>
        </w:rPr>
        <w:t xml:space="preserve"> will not offer a settlement on the condition of a request for these terms.</w:t>
      </w:r>
    </w:p>
    <w:p w14:paraId="0E753F89" w14:textId="77777777" w:rsidR="00BF1C47" w:rsidRPr="00F93D39" w:rsidRDefault="00BF1C47" w:rsidP="00F93D39">
      <w:pPr>
        <w:tabs>
          <w:tab w:val="left" w:pos="1971"/>
        </w:tabs>
        <w:jc w:val="both"/>
        <w:rPr>
          <w:rFonts w:asciiTheme="minorHAnsi" w:hAnsiTheme="minorHAnsi" w:cstheme="minorHAnsi"/>
        </w:rPr>
      </w:pPr>
    </w:p>
    <w:p w14:paraId="431335B3" w14:textId="77777777" w:rsidR="00BF1C47" w:rsidRPr="00F93D39" w:rsidRDefault="00BF1C47" w:rsidP="00F93D39">
      <w:pPr>
        <w:tabs>
          <w:tab w:val="left" w:pos="1971"/>
        </w:tabs>
        <w:jc w:val="both"/>
        <w:rPr>
          <w:rFonts w:asciiTheme="minorHAnsi" w:hAnsiTheme="minorHAnsi" w:cstheme="minorHAnsi"/>
        </w:rPr>
      </w:pPr>
      <w:r w:rsidRPr="00F93D39">
        <w:rPr>
          <w:rFonts w:asciiTheme="minorHAnsi" w:hAnsiTheme="minorHAnsi" w:cstheme="minorHAnsi"/>
          <w:u w:val="single"/>
        </w:rPr>
        <w:t>Time Limitations</w:t>
      </w:r>
      <w:r w:rsidRPr="00F93D39">
        <w:rPr>
          <w:rFonts w:asciiTheme="minorHAnsi" w:hAnsiTheme="minorHAnsi" w:cstheme="minorHAnsi"/>
        </w:rPr>
        <w:t xml:space="preserve"> </w:t>
      </w:r>
    </w:p>
    <w:p w14:paraId="52FFE014" w14:textId="77777777" w:rsidR="00BF1C47" w:rsidRPr="00F93D39" w:rsidRDefault="00BF1C47" w:rsidP="00F93D39">
      <w:pPr>
        <w:tabs>
          <w:tab w:val="left" w:pos="1971"/>
        </w:tabs>
        <w:jc w:val="both"/>
        <w:rPr>
          <w:rFonts w:asciiTheme="minorHAnsi" w:hAnsiTheme="minorHAnsi" w:cstheme="minorHAnsi"/>
          <w:sz w:val="28"/>
          <w:szCs w:val="28"/>
        </w:rPr>
      </w:pPr>
      <w:r w:rsidRPr="00F93D39">
        <w:rPr>
          <w:rFonts w:asciiTheme="minorHAnsi" w:hAnsiTheme="minorHAnsi" w:cstheme="minorHAnsi"/>
        </w:rPr>
        <w:lastRenderedPageBreak/>
        <w:t xml:space="preserve">Nothing in this policy precludes any person from filing a formal grievance in accordance with a collective bargaining agreement [if applicable], the Bureau of Labor and Industries’ Civil Rights Division or the Equal Employment Opportunity Commission. Note that Oregon state law requires that any legal action taken on alleged discriminatory conduct (specifically that prohibited by ORS 659A.030, 659A.082 or 659A.112) commence </w:t>
      </w:r>
      <w:r w:rsidRPr="00F93D39">
        <w:rPr>
          <w:rFonts w:asciiTheme="minorHAnsi" w:hAnsiTheme="minorHAnsi" w:cstheme="minorHAnsi"/>
          <w:b/>
        </w:rPr>
        <w:t>no later than five years</w:t>
      </w:r>
      <w:r w:rsidRPr="00F93D39">
        <w:rPr>
          <w:rFonts w:asciiTheme="minorHAnsi" w:hAnsiTheme="minorHAnsi" w:cstheme="minorHAnsi"/>
        </w:rPr>
        <w:t xml:space="preserve"> after the occurrence of the violation. Other applicable</w:t>
      </w:r>
      <w:r w:rsidRPr="00F93D39">
        <w:rPr>
          <w:rFonts w:asciiTheme="minorHAnsi" w:hAnsiTheme="minorHAnsi" w:cstheme="minorHAnsi"/>
          <w:sz w:val="28"/>
          <w:szCs w:val="28"/>
        </w:rPr>
        <w:t xml:space="preserve"> </w:t>
      </w:r>
      <w:r w:rsidRPr="00F93D39">
        <w:rPr>
          <w:rFonts w:asciiTheme="minorHAnsi" w:hAnsiTheme="minorHAnsi" w:cstheme="minorHAnsi"/>
        </w:rPr>
        <w:t>laws may have a shorter time limitation on filing.</w:t>
      </w:r>
    </w:p>
    <w:p w14:paraId="3D44471E" w14:textId="77777777" w:rsidR="001461C3" w:rsidRDefault="001461C3" w:rsidP="008E3997">
      <w:pPr>
        <w:rPr>
          <w:rFonts w:ascii="Calibri Light" w:hAnsi="Calibri Light" w:cs="Calibri Light"/>
        </w:rPr>
      </w:pPr>
    </w:p>
    <w:p w14:paraId="7F691A4B" w14:textId="77777777" w:rsidR="00BF1C47" w:rsidRPr="003F490F" w:rsidRDefault="00BF1C47" w:rsidP="008E3997">
      <w:pPr>
        <w:rPr>
          <w:rFonts w:ascii="Calibri Light" w:hAnsi="Calibri Light" w:cs="Calibri Light"/>
        </w:rPr>
      </w:pPr>
    </w:p>
    <w:p w14:paraId="7E22ABA0" w14:textId="77777777" w:rsidR="001461C3" w:rsidRPr="003F490F" w:rsidRDefault="006F474C" w:rsidP="00872FB0">
      <w:pPr>
        <w:jc w:val="both"/>
        <w:rPr>
          <w:rFonts w:ascii="Calibri Light" w:hAnsi="Calibri Light" w:cs="Calibri Light"/>
        </w:rPr>
      </w:pPr>
      <w:r>
        <w:rPr>
          <w:rFonts w:ascii="Calibri Light" w:hAnsi="Calibri Light" w:cs="Calibri Light"/>
        </w:rPr>
        <w:t>Independent Contractor Agreement</w:t>
      </w:r>
    </w:p>
    <w:p w14:paraId="131F070C" w14:textId="77777777" w:rsidR="001461C3" w:rsidRPr="003F490F" w:rsidRDefault="001461C3" w:rsidP="00872FB0">
      <w:pPr>
        <w:jc w:val="both"/>
        <w:rPr>
          <w:rFonts w:ascii="Calibri Light" w:hAnsi="Calibri Light" w:cs="Calibri Light"/>
        </w:rPr>
      </w:pPr>
      <w:r w:rsidRPr="003F490F">
        <w:rPr>
          <w:rFonts w:ascii="Calibri Light" w:hAnsi="Calibri Light" w:cs="Calibri Light"/>
          <w:b/>
        </w:rPr>
        <w:t>NOTE:</w:t>
      </w:r>
      <w:r w:rsidRPr="003F490F">
        <w:rPr>
          <w:rFonts w:ascii="Calibri Light" w:hAnsi="Calibri Light" w:cs="Calibri Light"/>
        </w:rPr>
        <w:t xml:space="preserve"> This </w:t>
      </w:r>
      <w:r w:rsidR="006F474C">
        <w:rPr>
          <w:rFonts w:ascii="Calibri Light" w:hAnsi="Calibri Light" w:cs="Calibri Light"/>
        </w:rPr>
        <w:t>Independent Contractor Agreement</w:t>
      </w:r>
      <w:r w:rsidRPr="003F490F">
        <w:rPr>
          <w:rFonts w:ascii="Calibri Light" w:hAnsi="Calibri Light" w:cs="Calibri Light"/>
        </w:rPr>
        <w:t xml:space="preserve"> exemplar is intended for use as a working model only.  This exemplar should not be used without consulting legal counsel.  The laws and rules governing independent contractor status are subject to change and vary depending on the legal context within which the status is tested.  In addition, the existence of a written </w:t>
      </w:r>
      <w:r w:rsidR="006F474C">
        <w:rPr>
          <w:rFonts w:ascii="Calibri Light" w:hAnsi="Calibri Light" w:cs="Calibri Light"/>
        </w:rPr>
        <w:t>Independent Contractor Agreement</w:t>
      </w:r>
      <w:r w:rsidRPr="003F490F">
        <w:rPr>
          <w:rFonts w:ascii="Calibri Light" w:hAnsi="Calibri Light" w:cs="Calibri Light"/>
        </w:rPr>
        <w:t xml:space="preserve"> may not be sufficient to establish the status of independent contractor if the actions of the parties are not consistent with independent contractor status.  Significant tax penalties and other monetary consequences may result from failing to properly establish and maintain an independent contractor relationship.  The </w:t>
      </w:r>
      <w:r w:rsidR="00763626">
        <w:rPr>
          <w:rFonts w:ascii="Calibri Light" w:hAnsi="Calibri Light" w:cs="Calibri Light"/>
        </w:rPr>
        <w:t>Oregon</w:t>
      </w:r>
      <w:r w:rsidRPr="003F490F">
        <w:rPr>
          <w:rFonts w:ascii="Calibri Light" w:hAnsi="Calibri Light" w:cs="Calibri Light"/>
        </w:rPr>
        <w:t xml:space="preserve"> REALTORS® cannot and does not guarantee or imply that use of this exemplar will prevent an adverse finding or ruling with respect to the status of any party.</w:t>
      </w:r>
    </w:p>
    <w:p w14:paraId="285E1CD2" w14:textId="77777777" w:rsidR="001461C3" w:rsidRPr="003F490F" w:rsidRDefault="001461C3" w:rsidP="008E3997">
      <w:pPr>
        <w:rPr>
          <w:rFonts w:ascii="Calibri Light" w:hAnsi="Calibri Light" w:cs="Calibri Light"/>
        </w:rPr>
      </w:pPr>
    </w:p>
    <w:p w14:paraId="3D846660" w14:textId="77777777" w:rsidR="001461C3" w:rsidRPr="003F490F" w:rsidRDefault="001461C3" w:rsidP="008E3997">
      <w:pPr>
        <w:rPr>
          <w:rFonts w:ascii="Calibri Light" w:hAnsi="Calibri Light" w:cs="Calibri Light"/>
        </w:rPr>
      </w:pPr>
    </w:p>
    <w:p w14:paraId="1B5852A9" w14:textId="77777777" w:rsidR="001461C3" w:rsidRPr="003F490F" w:rsidRDefault="006F474C" w:rsidP="00872FB0">
      <w:pPr>
        <w:pStyle w:val="Heading3"/>
        <w:jc w:val="center"/>
        <w:rPr>
          <w:rFonts w:cs="Calibri Light"/>
          <w:sz w:val="28"/>
        </w:rPr>
      </w:pPr>
      <w:bookmarkStart w:id="240" w:name="_Toc144283654"/>
      <w:r>
        <w:rPr>
          <w:rFonts w:cs="Calibri Light"/>
          <w:sz w:val="28"/>
        </w:rPr>
        <w:t>INDEPENDENT CONTRACTOR AGREEMENT</w:t>
      </w:r>
      <w:bookmarkEnd w:id="240"/>
      <w:r w:rsidR="001461C3" w:rsidRPr="003F490F">
        <w:rPr>
          <w:rFonts w:cs="Calibri Light"/>
          <w:sz w:val="28"/>
        </w:rPr>
        <w:fldChar w:fldCharType="begin"/>
      </w:r>
      <w:r w:rsidR="001461C3" w:rsidRPr="003F490F">
        <w:rPr>
          <w:rFonts w:cs="Calibri Light"/>
          <w:sz w:val="28"/>
        </w:rPr>
        <w:instrText xml:space="preserve"> TC \l2 "</w:instrText>
      </w:r>
      <w:bookmarkStart w:id="241" w:name="_Toc255289665"/>
      <w:r w:rsidR="001461C3" w:rsidRPr="003F490F">
        <w:rPr>
          <w:rFonts w:cs="Calibri Light"/>
          <w:sz w:val="28"/>
        </w:rPr>
        <w:instrText>INDEPENDENT CONTRACTOR AGREEMENT</w:instrText>
      </w:r>
      <w:bookmarkEnd w:id="241"/>
      <w:r w:rsidR="001461C3" w:rsidRPr="003F490F">
        <w:rPr>
          <w:rFonts w:cs="Calibri Light"/>
          <w:sz w:val="28"/>
        </w:rPr>
        <w:fldChar w:fldCharType="end"/>
      </w:r>
    </w:p>
    <w:p w14:paraId="2667D272" w14:textId="77777777" w:rsidR="001461C3" w:rsidRPr="003F490F" w:rsidRDefault="001461C3" w:rsidP="008E3997">
      <w:pPr>
        <w:rPr>
          <w:rFonts w:ascii="Calibri Light" w:hAnsi="Calibri Light" w:cs="Calibri Light"/>
        </w:rPr>
      </w:pPr>
    </w:p>
    <w:p w14:paraId="780129F7" w14:textId="77777777" w:rsidR="001461C3" w:rsidRPr="003F490F" w:rsidRDefault="001461C3" w:rsidP="00872FB0">
      <w:pPr>
        <w:jc w:val="center"/>
        <w:rPr>
          <w:rFonts w:ascii="Calibri Light" w:hAnsi="Calibri Light" w:cs="Calibri Light"/>
          <w:sz w:val="20"/>
        </w:rPr>
      </w:pPr>
      <w:r w:rsidRPr="003F490F">
        <w:rPr>
          <w:rFonts w:ascii="Calibri Light" w:hAnsi="Calibri Light" w:cs="Calibri Light"/>
          <w:sz w:val="20"/>
        </w:rPr>
        <w:t>THIS IS A LEGALLY BINDING CONTRACT - READ CAREFULLY BEFORE SIGNING</w:t>
      </w:r>
    </w:p>
    <w:p w14:paraId="5FB3DEAA" w14:textId="77777777" w:rsidR="001461C3" w:rsidRPr="003F490F" w:rsidRDefault="001461C3" w:rsidP="008E3997">
      <w:pPr>
        <w:rPr>
          <w:rFonts w:ascii="Calibri Light" w:hAnsi="Calibri Light" w:cs="Calibri Light"/>
          <w:sz w:val="20"/>
        </w:rPr>
      </w:pPr>
    </w:p>
    <w:p w14:paraId="12721C5E" w14:textId="77777777" w:rsidR="001461C3" w:rsidRPr="003F490F" w:rsidRDefault="001461C3" w:rsidP="008E3997">
      <w:pPr>
        <w:rPr>
          <w:rFonts w:ascii="Calibri Light" w:hAnsi="Calibri Light" w:cs="Calibri Light"/>
          <w:sz w:val="20"/>
        </w:rPr>
      </w:pPr>
    </w:p>
    <w:p w14:paraId="3EB6F83F" w14:textId="77777777" w:rsidR="001461C3" w:rsidRPr="003F490F" w:rsidRDefault="001461C3" w:rsidP="008E3997">
      <w:pPr>
        <w:spacing w:line="360" w:lineRule="auto"/>
        <w:rPr>
          <w:rFonts w:ascii="Calibri Light" w:hAnsi="Calibri Light" w:cs="Calibri Light"/>
        </w:rPr>
      </w:pPr>
      <w:r w:rsidRPr="003F490F">
        <w:rPr>
          <w:rFonts w:ascii="Calibri Light" w:hAnsi="Calibri Light" w:cs="Calibri Light"/>
          <w:b/>
        </w:rPr>
        <w:t>THIS AGREEMENT</w:t>
      </w:r>
      <w:r w:rsidRPr="003F490F">
        <w:rPr>
          <w:rFonts w:ascii="Calibri Light" w:hAnsi="Calibri Light" w:cs="Calibri Light"/>
        </w:rPr>
        <w:t xml:space="preserve"> is made this ______________day of ___________________, _______, by and between _____________________________________________________(“</w:t>
      </w:r>
      <w:r w:rsidR="00872FB0" w:rsidRPr="003F490F">
        <w:rPr>
          <w:rFonts w:ascii="Calibri Light" w:hAnsi="Calibri Light" w:cs="Calibri Light"/>
        </w:rPr>
        <w:t xml:space="preserve">PRINCIPAL </w:t>
      </w:r>
      <w:r w:rsidRPr="003F490F">
        <w:rPr>
          <w:rFonts w:ascii="Calibri Light" w:hAnsi="Calibri Light" w:cs="Calibri Light"/>
        </w:rPr>
        <w:t>BROKER”) and ___________________________________________________(“BROKER”)</w:t>
      </w:r>
    </w:p>
    <w:p w14:paraId="0C5E6846" w14:textId="77777777" w:rsidR="001461C3" w:rsidRPr="003F490F" w:rsidRDefault="001461C3" w:rsidP="008E3997">
      <w:pPr>
        <w:spacing w:line="360" w:lineRule="auto"/>
        <w:rPr>
          <w:rFonts w:ascii="Calibri Light" w:hAnsi="Calibri Light" w:cs="Calibri Light"/>
          <w:b/>
        </w:rPr>
      </w:pPr>
      <w:r w:rsidRPr="003F490F">
        <w:rPr>
          <w:rFonts w:ascii="Calibri Light" w:hAnsi="Calibri Light" w:cs="Calibri Light"/>
          <w:b/>
        </w:rPr>
        <w:t>RECITALS</w:t>
      </w:r>
    </w:p>
    <w:p w14:paraId="1CD301AD" w14:textId="77777777" w:rsidR="001461C3" w:rsidRPr="003F490F" w:rsidRDefault="00872FB0" w:rsidP="008E3997">
      <w:pPr>
        <w:rPr>
          <w:rFonts w:ascii="Calibri Light" w:hAnsi="Calibri Light" w:cs="Calibri Light"/>
        </w:rPr>
      </w:pPr>
      <w:r w:rsidRPr="00872FB0">
        <w:rPr>
          <w:rFonts w:ascii="Calibri Light" w:hAnsi="Calibri Light" w:cs="Calibri Light"/>
        </w:rPr>
        <w:t xml:space="preserve">PRINCIPAL </w:t>
      </w:r>
      <w:r w:rsidR="001461C3" w:rsidRPr="003F490F">
        <w:rPr>
          <w:rFonts w:ascii="Calibri Light" w:hAnsi="Calibri Light" w:cs="Calibri Light"/>
        </w:rPr>
        <w:t>BROKER is licensed as a real estate broker by the State of Oregon and maintains an office for the purpose of conducting real estate activity properly furnished and equipped as necessary to that purpose and suitably staffed to serve the public as a real estate broker, and</w:t>
      </w:r>
    </w:p>
    <w:p w14:paraId="65F3FED2" w14:textId="77777777" w:rsidR="001461C3" w:rsidRPr="003F490F" w:rsidRDefault="001461C3" w:rsidP="008E3997">
      <w:pPr>
        <w:rPr>
          <w:rFonts w:ascii="Calibri Light" w:hAnsi="Calibri Light" w:cs="Calibri Light"/>
        </w:rPr>
      </w:pPr>
    </w:p>
    <w:p w14:paraId="5C83A83C" w14:textId="77777777" w:rsidR="001461C3" w:rsidRPr="003F490F" w:rsidRDefault="00872FB0" w:rsidP="008E3997">
      <w:pPr>
        <w:rPr>
          <w:rFonts w:ascii="Calibri Light" w:hAnsi="Calibri Light" w:cs="Calibri Light"/>
        </w:rPr>
      </w:pPr>
      <w:r w:rsidRPr="003F490F">
        <w:rPr>
          <w:rFonts w:ascii="Calibri Light" w:hAnsi="Calibri Light" w:cs="Calibri Light"/>
        </w:rPr>
        <w:t>BROKER</w:t>
      </w:r>
      <w:r w:rsidR="001461C3" w:rsidRPr="003F490F">
        <w:rPr>
          <w:rFonts w:ascii="Calibri Light" w:hAnsi="Calibri Light" w:cs="Calibri Light"/>
        </w:rPr>
        <w:t xml:space="preserve"> is presently engaged in business as a real estate broker properly licensed by the State of Oregon,</w:t>
      </w:r>
    </w:p>
    <w:p w14:paraId="41D9FFDB" w14:textId="77777777" w:rsidR="001461C3" w:rsidRPr="003F490F" w:rsidRDefault="001461C3" w:rsidP="008E3997">
      <w:pPr>
        <w:rPr>
          <w:rFonts w:ascii="Calibri Light" w:hAnsi="Calibri Light" w:cs="Calibri Light"/>
          <w:b/>
        </w:rPr>
      </w:pPr>
    </w:p>
    <w:p w14:paraId="63394A46" w14:textId="77777777" w:rsidR="001461C3" w:rsidRPr="003F490F" w:rsidRDefault="001461C3" w:rsidP="008E3997">
      <w:pPr>
        <w:rPr>
          <w:rFonts w:ascii="Calibri Light" w:hAnsi="Calibri Light" w:cs="Calibri Light"/>
        </w:rPr>
      </w:pPr>
      <w:r w:rsidRPr="003F490F">
        <w:rPr>
          <w:rFonts w:ascii="Calibri Light" w:hAnsi="Calibri Light" w:cs="Calibri Light"/>
          <w:b/>
        </w:rPr>
        <w:t>THEREFORE</w:t>
      </w:r>
      <w:r w:rsidRPr="003F490F">
        <w:rPr>
          <w:rFonts w:ascii="Calibri Light" w:hAnsi="Calibri Light" w:cs="Calibri Light"/>
        </w:rPr>
        <w:t>, in consideration of the mutual promises and covenants contained herein, it is agreed as follows:</w:t>
      </w:r>
    </w:p>
    <w:p w14:paraId="27E357D7" w14:textId="77777777" w:rsidR="001461C3" w:rsidRPr="003F490F" w:rsidRDefault="001461C3" w:rsidP="008E3997">
      <w:pPr>
        <w:rPr>
          <w:rFonts w:ascii="Calibri Light" w:hAnsi="Calibri Light" w:cs="Calibri Light"/>
        </w:rPr>
      </w:pPr>
    </w:p>
    <w:p w14:paraId="57ADA8F9" w14:textId="77777777" w:rsidR="001461C3" w:rsidRPr="003F490F" w:rsidRDefault="001461C3" w:rsidP="008E3997">
      <w:pPr>
        <w:rPr>
          <w:rFonts w:ascii="Calibri Light" w:hAnsi="Calibri Light" w:cs="Calibri Light"/>
        </w:rPr>
      </w:pPr>
      <w:r w:rsidRPr="003F490F">
        <w:rPr>
          <w:rFonts w:ascii="Calibri Light" w:hAnsi="Calibri Light" w:cs="Calibri Light"/>
          <w:b/>
        </w:rPr>
        <w:t>AGREEMENT</w:t>
      </w:r>
    </w:p>
    <w:p w14:paraId="3C383871" w14:textId="77777777" w:rsidR="0086621F" w:rsidRPr="003F490F" w:rsidRDefault="0086621F" w:rsidP="0086621F">
      <w:pPr>
        <w:jc w:val="both"/>
        <w:rPr>
          <w:rFonts w:ascii="Calibri Light" w:hAnsi="Calibri Light" w:cs="Calibri Light"/>
        </w:rPr>
      </w:pPr>
    </w:p>
    <w:p w14:paraId="53DA14AD" w14:textId="77777777" w:rsidR="001461C3" w:rsidRPr="003F490F" w:rsidRDefault="001461C3" w:rsidP="0086621F">
      <w:pPr>
        <w:jc w:val="both"/>
        <w:rPr>
          <w:rFonts w:ascii="Calibri Light" w:hAnsi="Calibri Light" w:cs="Calibri Light"/>
        </w:rPr>
      </w:pPr>
      <w:r w:rsidRPr="003F490F">
        <w:rPr>
          <w:rFonts w:ascii="Calibri Light" w:hAnsi="Calibri Light" w:cs="Calibri Light"/>
        </w:rPr>
        <w:t xml:space="preserve">1.  </w:t>
      </w:r>
      <w:r w:rsidRPr="003F490F">
        <w:rPr>
          <w:rFonts w:ascii="Calibri Light" w:hAnsi="Calibri Light" w:cs="Calibri Light"/>
          <w:b/>
        </w:rPr>
        <w:t xml:space="preserve">Independent Contractor Relationship: </w:t>
      </w:r>
      <w:r w:rsidR="00872FB0" w:rsidRPr="00872FB0">
        <w:rPr>
          <w:rFonts w:ascii="Calibri Light" w:hAnsi="Calibri Light" w:cs="Calibri Light"/>
        </w:rPr>
        <w:t xml:space="preserve">PRINCIPAL </w:t>
      </w:r>
      <w:r w:rsidRPr="003F490F">
        <w:rPr>
          <w:rFonts w:ascii="Calibri Light" w:hAnsi="Calibri Light" w:cs="Calibri Light"/>
        </w:rPr>
        <w:t xml:space="preserve">BROKER and BROKER intend that the relationship established by this Agreement be one of independent contractor and not that of employee, servant, joint </w:t>
      </w:r>
      <w:proofErr w:type="spellStart"/>
      <w:r w:rsidRPr="003F490F">
        <w:rPr>
          <w:rFonts w:ascii="Calibri Light" w:hAnsi="Calibri Light" w:cs="Calibri Light"/>
        </w:rPr>
        <w:t>venturer</w:t>
      </w:r>
      <w:proofErr w:type="spellEnd"/>
      <w:r w:rsidRPr="003F490F">
        <w:rPr>
          <w:rFonts w:ascii="Calibri Light" w:hAnsi="Calibri Light" w:cs="Calibri Light"/>
        </w:rPr>
        <w:t xml:space="preserve"> or partnership. BROKER will exercise their own judgment and discretion in the manner in which BROKER carries out listing and selling activities subject to compliance with Oregon state statutes, Real Estate Agency rules and the terms and conditions of this Agreement. BROKER will maintain their status as a properly licensed real estate broker during the term of this Agreement.  It is expressly understood that BROKER will not be subject to </w:t>
      </w:r>
      <w:r w:rsidR="0086621F" w:rsidRPr="0086621F">
        <w:rPr>
          <w:rFonts w:ascii="Calibri Light" w:hAnsi="Calibri Light" w:cs="Calibri Light"/>
        </w:rPr>
        <w:t xml:space="preserve">PRINCIPAL </w:t>
      </w:r>
      <w:r w:rsidRPr="003F490F">
        <w:rPr>
          <w:rFonts w:ascii="Calibri Light" w:hAnsi="Calibri Light" w:cs="Calibri Light"/>
        </w:rPr>
        <w:t>BROKER’S control as to the manner and means of conducting listing and sales activity and is bound only by applicable laws and regulations and the terms of this Agreement in procuring the results stated herein.</w:t>
      </w:r>
    </w:p>
    <w:p w14:paraId="70581194" w14:textId="77777777" w:rsidR="001461C3" w:rsidRPr="003F490F" w:rsidRDefault="001461C3" w:rsidP="008E3997">
      <w:pPr>
        <w:rPr>
          <w:rFonts w:ascii="Calibri Light" w:hAnsi="Calibri Light" w:cs="Calibri Light"/>
        </w:rPr>
      </w:pPr>
    </w:p>
    <w:p w14:paraId="7DA747B5" w14:textId="77777777" w:rsidR="001461C3" w:rsidRPr="003F490F" w:rsidRDefault="001461C3" w:rsidP="0086621F">
      <w:pPr>
        <w:jc w:val="both"/>
        <w:rPr>
          <w:rFonts w:ascii="Calibri Light" w:hAnsi="Calibri Light" w:cs="Calibri Light"/>
        </w:rPr>
      </w:pPr>
      <w:r w:rsidRPr="003F490F">
        <w:rPr>
          <w:rFonts w:ascii="Calibri Light" w:hAnsi="Calibri Light" w:cs="Calibri Light"/>
        </w:rPr>
        <w:t xml:space="preserve">2.  </w:t>
      </w:r>
      <w:r w:rsidRPr="003F490F">
        <w:rPr>
          <w:rFonts w:ascii="Calibri Light" w:hAnsi="Calibri Light" w:cs="Calibri Light"/>
          <w:b/>
        </w:rPr>
        <w:t xml:space="preserve">Listing and Sales Activity: </w:t>
      </w:r>
      <w:r w:rsidR="0086621F" w:rsidRPr="0086621F">
        <w:rPr>
          <w:rFonts w:ascii="Calibri Light" w:hAnsi="Calibri Light" w:cs="Calibri Light"/>
        </w:rPr>
        <w:t xml:space="preserve">PRINCIPAL </w:t>
      </w:r>
      <w:r w:rsidRPr="003F490F">
        <w:rPr>
          <w:rFonts w:ascii="Calibri Light" w:hAnsi="Calibri Light" w:cs="Calibri Light"/>
        </w:rPr>
        <w:t xml:space="preserve">BROKER agrees to make all current listings not otherwise temporarily assigned exclusively to another broker available to BROKER and provide BROKER with other information regarding prospective purchasers, lessees and renters.  </w:t>
      </w:r>
      <w:r w:rsidR="0086621F" w:rsidRPr="0086621F">
        <w:rPr>
          <w:rFonts w:ascii="Calibri Light" w:hAnsi="Calibri Light" w:cs="Calibri Light"/>
        </w:rPr>
        <w:t xml:space="preserve">PRINCIPAL </w:t>
      </w:r>
      <w:r w:rsidRPr="003F490F">
        <w:rPr>
          <w:rFonts w:ascii="Calibri Light" w:hAnsi="Calibri Light" w:cs="Calibri Light"/>
        </w:rPr>
        <w:t xml:space="preserve">BROKER will provide BROKER with a copy of suggested office policies and otherwise cooperate with BROKER in obtaining the results stated in this Agreement. However, nothing in this Agreement shall be construed to require BROKER to follow any recommended office policy or accept any particular listing or sales assignment, nor will </w:t>
      </w:r>
      <w:r w:rsidR="0086621F" w:rsidRPr="0086621F">
        <w:rPr>
          <w:rFonts w:ascii="Calibri Light" w:hAnsi="Calibri Light" w:cs="Calibri Light"/>
        </w:rPr>
        <w:t xml:space="preserve">PRINCIPAL </w:t>
      </w:r>
      <w:r w:rsidRPr="003F490F">
        <w:rPr>
          <w:rFonts w:ascii="Calibri Light" w:hAnsi="Calibri Light" w:cs="Calibri Light"/>
        </w:rPr>
        <w:t xml:space="preserve">BROKER have any right to require BROKER to represent or otherwise provide services to any particular person or restrict BROKER ’S efforts to particular parties or areas. </w:t>
      </w:r>
      <w:r w:rsidR="0086621F" w:rsidRPr="0086621F">
        <w:rPr>
          <w:rFonts w:ascii="Calibri Light" w:hAnsi="Calibri Light" w:cs="Calibri Light"/>
        </w:rPr>
        <w:t xml:space="preserve">PRINCIPAL </w:t>
      </w:r>
      <w:r w:rsidRPr="003F490F">
        <w:rPr>
          <w:rFonts w:ascii="Calibri Light" w:hAnsi="Calibri Light" w:cs="Calibri Light"/>
        </w:rPr>
        <w:t>BROKER shall exercise no control, unless required by law, over BROKER ’S floor time, sales techniques, client or customer services, schedule, hours, inventory, time off, training or vacations.</w:t>
      </w:r>
    </w:p>
    <w:p w14:paraId="1576EF28" w14:textId="77777777" w:rsidR="001461C3" w:rsidRPr="003F490F" w:rsidRDefault="001461C3" w:rsidP="008E3997">
      <w:pPr>
        <w:rPr>
          <w:rFonts w:ascii="Calibri Light" w:hAnsi="Calibri Light" w:cs="Calibri Light"/>
        </w:rPr>
      </w:pPr>
    </w:p>
    <w:p w14:paraId="0EC18383" w14:textId="77777777" w:rsidR="001461C3" w:rsidRPr="003F490F" w:rsidRDefault="001461C3" w:rsidP="0086621F">
      <w:pPr>
        <w:jc w:val="both"/>
        <w:rPr>
          <w:rFonts w:ascii="Calibri Light" w:hAnsi="Calibri Light" w:cs="Calibri Light"/>
        </w:rPr>
      </w:pPr>
      <w:r w:rsidRPr="003F490F">
        <w:rPr>
          <w:rFonts w:ascii="Calibri Light" w:hAnsi="Calibri Light" w:cs="Calibri Light"/>
        </w:rPr>
        <w:t xml:space="preserve">3. </w:t>
      </w:r>
      <w:r w:rsidRPr="003F490F">
        <w:rPr>
          <w:rFonts w:ascii="Calibri Light" w:hAnsi="Calibri Light" w:cs="Calibri Light"/>
          <w:b/>
        </w:rPr>
        <w:t>Best Efforts</w:t>
      </w:r>
      <w:r w:rsidRPr="003F490F">
        <w:rPr>
          <w:rFonts w:ascii="Calibri Light" w:hAnsi="Calibri Light" w:cs="Calibri Light"/>
        </w:rPr>
        <w:t xml:space="preserve">:  BROKER agrees to use their best efforts and work diligently to solicit additional listings and customers on behalf of </w:t>
      </w:r>
      <w:r w:rsidR="0086621F" w:rsidRPr="0086621F">
        <w:rPr>
          <w:rFonts w:ascii="Calibri Light" w:hAnsi="Calibri Light" w:cs="Calibri Light"/>
        </w:rPr>
        <w:t xml:space="preserve">PRINCIPAL </w:t>
      </w:r>
      <w:r w:rsidRPr="003F490F">
        <w:rPr>
          <w:rFonts w:ascii="Calibri Light" w:hAnsi="Calibri Light" w:cs="Calibri Light"/>
        </w:rPr>
        <w:t xml:space="preserve">BROKER, to sell, exchange, lease or rent properties listed by </w:t>
      </w:r>
      <w:r w:rsidR="0086621F" w:rsidRPr="0086621F">
        <w:rPr>
          <w:rFonts w:ascii="Calibri Light" w:hAnsi="Calibri Light" w:cs="Calibri Light"/>
        </w:rPr>
        <w:t xml:space="preserve">PRINCIPAL </w:t>
      </w:r>
      <w:r w:rsidRPr="003F490F">
        <w:rPr>
          <w:rFonts w:ascii="Calibri Light" w:hAnsi="Calibri Light" w:cs="Calibri Light"/>
        </w:rPr>
        <w:t xml:space="preserve">BROKER or cooperating </w:t>
      </w:r>
      <w:r w:rsidR="0086621F" w:rsidRPr="003F490F">
        <w:rPr>
          <w:rFonts w:ascii="Calibri Light" w:hAnsi="Calibri Light" w:cs="Calibri Light"/>
        </w:rPr>
        <w:t xml:space="preserve">principal </w:t>
      </w:r>
      <w:r w:rsidRPr="003F490F">
        <w:rPr>
          <w:rFonts w:ascii="Calibri Light" w:hAnsi="Calibri Light" w:cs="Calibri Light"/>
        </w:rPr>
        <w:t xml:space="preserve">brokers and promote the real estate transaction business to the mutual benefit of both parties. BROKER shall assume full responsibility and discretion regarding the means and methods used in this regard and it is expressly understood that </w:t>
      </w:r>
      <w:r w:rsidR="0086621F" w:rsidRPr="0086621F">
        <w:rPr>
          <w:rFonts w:ascii="Calibri Light" w:hAnsi="Calibri Light" w:cs="Calibri Light"/>
        </w:rPr>
        <w:t xml:space="preserve">PRINCIPAL </w:t>
      </w:r>
      <w:r w:rsidRPr="003F490F">
        <w:rPr>
          <w:rFonts w:ascii="Calibri Light" w:hAnsi="Calibri Light" w:cs="Calibri Light"/>
        </w:rPr>
        <w:t>BROKER, subject to the real estate laws of the State of Oregon and rules of the Oregon Real Estate Agency, does not hereby gain any right to direct or control BROKER in the means and methods by which BROKER obtains additional listings and customers, sells, leases or rents properties or otherwise promotes the real estate transaction business.</w:t>
      </w:r>
    </w:p>
    <w:p w14:paraId="30DEF1FC" w14:textId="77777777" w:rsidR="001461C3" w:rsidRPr="003F490F" w:rsidRDefault="001461C3" w:rsidP="008E3997">
      <w:pPr>
        <w:rPr>
          <w:rFonts w:ascii="Calibri Light" w:hAnsi="Calibri Light" w:cs="Calibri Light"/>
        </w:rPr>
      </w:pPr>
    </w:p>
    <w:p w14:paraId="73F62FA1" w14:textId="77777777" w:rsidR="001461C3" w:rsidRPr="003F490F" w:rsidRDefault="001461C3" w:rsidP="0086621F">
      <w:pPr>
        <w:jc w:val="both"/>
        <w:rPr>
          <w:rFonts w:ascii="Calibri Light" w:hAnsi="Calibri Light" w:cs="Calibri Light"/>
        </w:rPr>
      </w:pPr>
      <w:r w:rsidRPr="003F490F">
        <w:rPr>
          <w:rFonts w:ascii="Calibri Light" w:hAnsi="Calibri Light" w:cs="Calibri Light"/>
        </w:rPr>
        <w:t xml:space="preserve">4.  </w:t>
      </w:r>
      <w:r w:rsidRPr="003F490F">
        <w:rPr>
          <w:rFonts w:ascii="Calibri Light" w:hAnsi="Calibri Light" w:cs="Calibri Light"/>
          <w:b/>
        </w:rPr>
        <w:t xml:space="preserve">Office Facilities: </w:t>
      </w:r>
      <w:r w:rsidRPr="003F490F">
        <w:rPr>
          <w:rFonts w:ascii="Calibri Light" w:hAnsi="Calibri Light" w:cs="Calibri Light"/>
        </w:rPr>
        <w:t xml:space="preserve"> </w:t>
      </w:r>
      <w:r w:rsidR="0086621F" w:rsidRPr="0086621F">
        <w:rPr>
          <w:rFonts w:ascii="Calibri Light" w:hAnsi="Calibri Light" w:cs="Calibri Light"/>
        </w:rPr>
        <w:t xml:space="preserve">PRINCIPAL </w:t>
      </w:r>
      <w:r w:rsidRPr="003F490F">
        <w:rPr>
          <w:rFonts w:ascii="Calibri Light" w:hAnsi="Calibri Light" w:cs="Calibri Light"/>
        </w:rPr>
        <w:t xml:space="preserve">BROKER shall make available for BROKER’S use, equally with other licensees, office facilities maintained by </w:t>
      </w:r>
      <w:r w:rsidR="0086621F" w:rsidRPr="0086621F">
        <w:rPr>
          <w:rFonts w:ascii="Calibri Light" w:hAnsi="Calibri Light" w:cs="Calibri Light"/>
        </w:rPr>
        <w:t xml:space="preserve">PRINCIPAL </w:t>
      </w:r>
      <w:r w:rsidRPr="003F490F">
        <w:rPr>
          <w:rFonts w:ascii="Calibri Light" w:hAnsi="Calibri Light" w:cs="Calibri Light"/>
        </w:rPr>
        <w:t xml:space="preserve">BROKER for the conduct of real estate transactions.  Such facilities are provided by </w:t>
      </w:r>
      <w:r w:rsidR="0086621F" w:rsidRPr="0086621F">
        <w:rPr>
          <w:rFonts w:ascii="Calibri Light" w:hAnsi="Calibri Light" w:cs="Calibri Light"/>
        </w:rPr>
        <w:t xml:space="preserve">PRINCIPAL </w:t>
      </w:r>
      <w:r w:rsidRPr="003F490F">
        <w:rPr>
          <w:rFonts w:ascii="Calibri Light" w:hAnsi="Calibri Light" w:cs="Calibri Light"/>
        </w:rPr>
        <w:t xml:space="preserve">BROKER as part of the negotiated commission sharing agreement memorialized by EXHIBIT A, attached hereto.  BROKER shall be responsible for providing all other equipment, tools, supplies, service and other items necessary to obtain the results specified by this Agreement.  </w:t>
      </w:r>
      <w:r w:rsidR="0086621F" w:rsidRPr="0086621F">
        <w:rPr>
          <w:rFonts w:ascii="Calibri Light" w:hAnsi="Calibri Light" w:cs="Calibri Light"/>
        </w:rPr>
        <w:t xml:space="preserve">PRINCIPAL </w:t>
      </w:r>
      <w:r w:rsidRPr="003F490F">
        <w:rPr>
          <w:rFonts w:ascii="Calibri Light" w:hAnsi="Calibri Light" w:cs="Calibri Light"/>
        </w:rPr>
        <w:t>BROKER shall make no advance on commis</w:t>
      </w:r>
      <w:r w:rsidR="0086621F" w:rsidRPr="003F490F">
        <w:rPr>
          <w:rFonts w:ascii="Calibri Light" w:hAnsi="Calibri Light" w:cs="Calibri Light"/>
        </w:rPr>
        <w:t>sions to defray BROKER</w:t>
      </w:r>
      <w:r w:rsidRPr="003F490F">
        <w:rPr>
          <w:rFonts w:ascii="Calibri Light" w:hAnsi="Calibri Light" w:cs="Calibri Light"/>
        </w:rPr>
        <w:t>’S expenses.</w:t>
      </w:r>
    </w:p>
    <w:p w14:paraId="468E2095" w14:textId="77777777" w:rsidR="001461C3" w:rsidRPr="003F490F" w:rsidRDefault="001461C3" w:rsidP="008E3997">
      <w:pPr>
        <w:rPr>
          <w:rFonts w:ascii="Calibri Light" w:hAnsi="Calibri Light" w:cs="Calibri Light"/>
        </w:rPr>
      </w:pPr>
    </w:p>
    <w:p w14:paraId="5584DFF3" w14:textId="77777777" w:rsidR="001461C3" w:rsidRPr="003F490F" w:rsidRDefault="001461C3" w:rsidP="0086621F">
      <w:pPr>
        <w:jc w:val="both"/>
        <w:rPr>
          <w:rFonts w:ascii="Calibri Light" w:hAnsi="Calibri Light" w:cs="Calibri Light"/>
        </w:rPr>
      </w:pPr>
      <w:r w:rsidRPr="003F490F">
        <w:rPr>
          <w:rFonts w:ascii="Calibri Light" w:hAnsi="Calibri Light" w:cs="Calibri Light"/>
        </w:rPr>
        <w:t xml:space="preserve">5.  </w:t>
      </w:r>
      <w:r w:rsidRPr="003F490F">
        <w:rPr>
          <w:rFonts w:ascii="Calibri Light" w:hAnsi="Calibri Light" w:cs="Calibri Light"/>
          <w:b/>
        </w:rPr>
        <w:t>Personal Assistants:</w:t>
      </w:r>
      <w:r w:rsidRPr="003F490F">
        <w:rPr>
          <w:rFonts w:ascii="Calibri Light" w:hAnsi="Calibri Light" w:cs="Calibri Light"/>
        </w:rPr>
        <w:t xml:space="preserve">  BROKER, subject to the laws of the State of Oregon and rules of the Oregon Real Estate Agency, may hire others to assist them in performance of their obligations </w:t>
      </w:r>
      <w:r w:rsidRPr="003F490F">
        <w:rPr>
          <w:rFonts w:ascii="Calibri Light" w:hAnsi="Calibri Light" w:cs="Calibri Light"/>
        </w:rPr>
        <w:lastRenderedPageBreak/>
        <w:t xml:space="preserve">under this Agreement provided, however, BROKER has entered into a separate written agreement with </w:t>
      </w:r>
      <w:r w:rsidR="0086621F" w:rsidRPr="0086621F">
        <w:rPr>
          <w:rFonts w:ascii="Calibri Light" w:hAnsi="Calibri Light" w:cs="Calibri Light"/>
        </w:rPr>
        <w:t xml:space="preserve">PRINCIPAL </w:t>
      </w:r>
      <w:r w:rsidRPr="003F490F">
        <w:rPr>
          <w:rFonts w:ascii="Calibri Light" w:hAnsi="Calibri Light" w:cs="Calibri Light"/>
        </w:rPr>
        <w:t xml:space="preserve">BROKER regarding assistants.  Other than supervision by </w:t>
      </w:r>
      <w:r w:rsidR="0086621F" w:rsidRPr="0086621F">
        <w:rPr>
          <w:rFonts w:ascii="Calibri Light" w:hAnsi="Calibri Light" w:cs="Calibri Light"/>
        </w:rPr>
        <w:t xml:space="preserve">PRINCIPAL </w:t>
      </w:r>
      <w:r w:rsidRPr="003F490F">
        <w:rPr>
          <w:rFonts w:ascii="Calibri Light" w:hAnsi="Calibri Light" w:cs="Calibri Light"/>
        </w:rPr>
        <w:t xml:space="preserve">BROKER to the extent required by real estate statute and rule, or pursuant to a separate Control and Supervision Agreement, BROKER shall supervise and be responsible for any personal assistant hired or engaged by BROKER.  BROKER shall enter into such written agreements with their assistants as are required by law.  BROKER agrees to perform all the duties of an employer should BROKER establish such a relationship with a personal assistant.  BROKER shall indemnify, defend and hold harmless </w:t>
      </w:r>
      <w:r w:rsidR="0086621F" w:rsidRPr="0086621F">
        <w:rPr>
          <w:rFonts w:ascii="Calibri Light" w:hAnsi="Calibri Light" w:cs="Calibri Light"/>
        </w:rPr>
        <w:t xml:space="preserve">PRINCIPAL </w:t>
      </w:r>
      <w:r w:rsidRPr="003F490F">
        <w:rPr>
          <w:rFonts w:ascii="Calibri Light" w:hAnsi="Calibri Light" w:cs="Calibri Light"/>
        </w:rPr>
        <w:t xml:space="preserve">BROKER from any claim or liability resulting from BROKER’S hiring of a personal assistant. </w:t>
      </w:r>
    </w:p>
    <w:p w14:paraId="659055BA" w14:textId="77777777" w:rsidR="001461C3" w:rsidRPr="003F490F" w:rsidRDefault="001461C3" w:rsidP="008E3997">
      <w:pPr>
        <w:rPr>
          <w:rFonts w:ascii="Calibri Light" w:hAnsi="Calibri Light" w:cs="Calibri Light"/>
        </w:rPr>
      </w:pPr>
    </w:p>
    <w:p w14:paraId="6D35A259" w14:textId="77777777" w:rsidR="001461C3" w:rsidRPr="003F490F" w:rsidRDefault="001461C3" w:rsidP="00572B47">
      <w:pPr>
        <w:jc w:val="both"/>
        <w:rPr>
          <w:rFonts w:ascii="Calibri Light" w:hAnsi="Calibri Light" w:cs="Calibri Light"/>
        </w:rPr>
      </w:pPr>
      <w:r w:rsidRPr="003F490F">
        <w:rPr>
          <w:rFonts w:ascii="Calibri Light" w:hAnsi="Calibri Light" w:cs="Calibri Light"/>
        </w:rPr>
        <w:t xml:space="preserve">6.  </w:t>
      </w:r>
      <w:r w:rsidRPr="003F490F">
        <w:rPr>
          <w:rFonts w:ascii="Calibri Light" w:hAnsi="Calibri Light" w:cs="Calibri Light"/>
          <w:b/>
        </w:rPr>
        <w:t>Authority, Liability, Costs and Expenses:</w:t>
      </w:r>
      <w:r w:rsidRPr="003F490F">
        <w:rPr>
          <w:rFonts w:ascii="Calibri Light" w:hAnsi="Calibri Light" w:cs="Calibri Light"/>
        </w:rPr>
        <w:t xml:space="preserve">  BROKER shall have no authority to bind</w:t>
      </w:r>
      <w:r w:rsidR="0086621F" w:rsidRPr="003F490F">
        <w:rPr>
          <w:rFonts w:ascii="Calibri Light" w:hAnsi="Calibri Light" w:cs="Calibri Light"/>
        </w:rPr>
        <w:t xml:space="preserve"> </w:t>
      </w:r>
      <w:r w:rsidR="0086621F" w:rsidRPr="0086621F">
        <w:rPr>
          <w:rFonts w:ascii="Calibri Light" w:hAnsi="Calibri Light" w:cs="Calibri Light"/>
        </w:rPr>
        <w:t>PRINCIPAL</w:t>
      </w:r>
      <w:r w:rsidRPr="003F490F">
        <w:rPr>
          <w:rFonts w:ascii="Calibri Light" w:hAnsi="Calibri Light" w:cs="Calibri Light"/>
        </w:rPr>
        <w:t xml:space="preserve"> BROKER by any promise or representation except by operation of law or when specifically authorized by </w:t>
      </w:r>
      <w:r w:rsidR="0086621F" w:rsidRPr="0086621F">
        <w:rPr>
          <w:rFonts w:ascii="Calibri Light" w:hAnsi="Calibri Light" w:cs="Calibri Light"/>
        </w:rPr>
        <w:t xml:space="preserve">PRINCIPAL </w:t>
      </w:r>
      <w:r w:rsidRPr="003F490F">
        <w:rPr>
          <w:rFonts w:ascii="Calibri Light" w:hAnsi="Calibri Light" w:cs="Calibri Light"/>
        </w:rPr>
        <w:t xml:space="preserve">BROKER.  Other than as provided in </w:t>
      </w:r>
      <w:r w:rsidR="0086621F" w:rsidRPr="003F490F">
        <w:rPr>
          <w:rFonts w:ascii="Calibri Light" w:hAnsi="Calibri Light" w:cs="Calibri Light"/>
        </w:rPr>
        <w:t>this Agreement, BROKER</w:t>
      </w:r>
      <w:r w:rsidRPr="003F490F">
        <w:rPr>
          <w:rFonts w:ascii="Calibri Light" w:hAnsi="Calibri Light" w:cs="Calibri Light"/>
        </w:rPr>
        <w:t xml:space="preserve"> shall bear all costs and expenses necessary to obtain the results specified in this Agreement including, but not limited to, all business license fees, professional dues and license fees, insurance, business cards, taxes and similar expenses. </w:t>
      </w:r>
      <w:r w:rsidR="0086621F" w:rsidRPr="003F490F">
        <w:rPr>
          <w:rFonts w:ascii="Calibri Light" w:hAnsi="Calibri Light" w:cs="Calibri Light"/>
        </w:rPr>
        <w:t xml:space="preserve">  </w:t>
      </w:r>
      <w:r w:rsidRPr="003F490F">
        <w:rPr>
          <w:rFonts w:ascii="Calibri Light" w:hAnsi="Calibri Light" w:cs="Calibri Light"/>
        </w:rPr>
        <w:t xml:space="preserve">All advertising of any kind, including on-line communications, shall be consistent with </w:t>
      </w:r>
      <w:r w:rsidR="0086621F" w:rsidRPr="0086621F">
        <w:rPr>
          <w:rFonts w:ascii="Calibri Light" w:hAnsi="Calibri Light" w:cs="Calibri Light"/>
        </w:rPr>
        <w:t xml:space="preserve">PRINCIPAL </w:t>
      </w:r>
      <w:r w:rsidRPr="003F490F">
        <w:rPr>
          <w:rFonts w:ascii="Calibri Light" w:hAnsi="Calibri Light" w:cs="Calibri Light"/>
        </w:rPr>
        <w:t>BROKER’S Office Manual advertising policy.  BROKER shall carry, and provide</w:t>
      </w:r>
      <w:r w:rsidR="0086621F" w:rsidRPr="003F490F">
        <w:rPr>
          <w:rFonts w:ascii="Calibri Light" w:hAnsi="Calibri Light" w:cs="Calibri Light"/>
        </w:rPr>
        <w:t xml:space="preserve"> </w:t>
      </w:r>
      <w:r w:rsidR="0086621F" w:rsidRPr="0086621F">
        <w:rPr>
          <w:rFonts w:ascii="Calibri Light" w:hAnsi="Calibri Light" w:cs="Calibri Light"/>
        </w:rPr>
        <w:t>PRINCIPAL</w:t>
      </w:r>
      <w:r w:rsidRPr="003F490F">
        <w:rPr>
          <w:rFonts w:ascii="Calibri Light" w:hAnsi="Calibri Light" w:cs="Calibri Light"/>
        </w:rPr>
        <w:t xml:space="preserve"> </w:t>
      </w:r>
      <w:r w:rsidR="0086621F" w:rsidRPr="003F490F">
        <w:rPr>
          <w:rFonts w:ascii="Calibri Light" w:hAnsi="Calibri Light" w:cs="Calibri Light"/>
        </w:rPr>
        <w:t>BROKER with proof of</w:t>
      </w:r>
      <w:r w:rsidRPr="003F490F">
        <w:rPr>
          <w:rFonts w:ascii="Calibri Light" w:hAnsi="Calibri Light" w:cs="Calibri Light"/>
        </w:rPr>
        <w:t xml:space="preserve"> automobile and other insurance suitable to the risks created by BROKER’S business activities.  As an independent contractor, BROKER</w:t>
      </w:r>
      <w:r w:rsidR="0086621F" w:rsidRPr="003F490F">
        <w:rPr>
          <w:rFonts w:ascii="Calibri Light" w:hAnsi="Calibri Light" w:cs="Calibri Light"/>
        </w:rPr>
        <w:t xml:space="preserve"> </w:t>
      </w:r>
      <w:r w:rsidRPr="003F490F">
        <w:rPr>
          <w:rFonts w:ascii="Calibri Light" w:hAnsi="Calibri Light" w:cs="Calibri Light"/>
        </w:rPr>
        <w:t xml:space="preserve">acknowledges that </w:t>
      </w:r>
      <w:r w:rsidR="0086621F" w:rsidRPr="0086621F">
        <w:rPr>
          <w:rFonts w:ascii="Calibri Light" w:hAnsi="Calibri Light" w:cs="Calibri Light"/>
        </w:rPr>
        <w:t xml:space="preserve">PRINCIPAL </w:t>
      </w:r>
      <w:r w:rsidR="0086621F" w:rsidRPr="003F490F">
        <w:rPr>
          <w:rFonts w:ascii="Calibri Light" w:hAnsi="Calibri Light" w:cs="Calibri Light"/>
        </w:rPr>
        <w:t>BROKER is not BRO</w:t>
      </w:r>
      <w:r w:rsidRPr="003F490F">
        <w:rPr>
          <w:rFonts w:ascii="Calibri Light" w:hAnsi="Calibri Light" w:cs="Calibri Light"/>
        </w:rPr>
        <w:t>KER’S employer and will not be responsible for withholding state or federal taxes, providing workers’ compensation insurance, unemployment insurance or other state, federal or local employer/employee requirements. BROKER</w:t>
      </w:r>
      <w:r w:rsidR="0086621F" w:rsidRPr="003F490F">
        <w:rPr>
          <w:rFonts w:ascii="Calibri Light" w:hAnsi="Calibri Light" w:cs="Calibri Light"/>
        </w:rPr>
        <w:t xml:space="preserve"> </w:t>
      </w:r>
      <w:r w:rsidRPr="003F490F">
        <w:rPr>
          <w:rFonts w:ascii="Calibri Light" w:hAnsi="Calibri Light" w:cs="Calibri Light"/>
        </w:rPr>
        <w:t>warrants that as an independent business entity they will comply with all state, federal and local regulations regarding the operation of BROKER’S business and defend, indemnify and hold harmless BROKER from any liability arising from BROKER</w:t>
      </w:r>
      <w:r w:rsidR="00572B47" w:rsidRPr="003F490F">
        <w:rPr>
          <w:rFonts w:ascii="Calibri Light" w:hAnsi="Calibri Light" w:cs="Calibri Light"/>
        </w:rPr>
        <w:t>’</w:t>
      </w:r>
      <w:r w:rsidRPr="003F490F">
        <w:rPr>
          <w:rFonts w:ascii="Calibri Light" w:hAnsi="Calibri Light" w:cs="Calibri Light"/>
        </w:rPr>
        <w:t>S business activities unless otherwise provided for under law or the terms of this Agreement.</w:t>
      </w:r>
    </w:p>
    <w:p w14:paraId="3DA2321C" w14:textId="77777777" w:rsidR="001461C3" w:rsidRPr="003F490F" w:rsidRDefault="001461C3" w:rsidP="008E3997">
      <w:pPr>
        <w:rPr>
          <w:rFonts w:ascii="Calibri Light" w:hAnsi="Calibri Light" w:cs="Calibri Light"/>
        </w:rPr>
      </w:pPr>
    </w:p>
    <w:p w14:paraId="126926BB" w14:textId="77777777" w:rsidR="001461C3" w:rsidRPr="003F490F" w:rsidRDefault="001461C3" w:rsidP="00572B47">
      <w:pPr>
        <w:jc w:val="both"/>
        <w:rPr>
          <w:rFonts w:ascii="Calibri Light" w:hAnsi="Calibri Light" w:cs="Calibri Light"/>
        </w:rPr>
      </w:pPr>
      <w:r w:rsidRPr="003F490F">
        <w:rPr>
          <w:rFonts w:ascii="Calibri Light" w:hAnsi="Calibri Light" w:cs="Calibri Light"/>
        </w:rPr>
        <w:t xml:space="preserve">7.  </w:t>
      </w:r>
      <w:r w:rsidRPr="003F490F">
        <w:rPr>
          <w:rFonts w:ascii="Calibri Light" w:hAnsi="Calibri Light" w:cs="Calibri Light"/>
          <w:b/>
        </w:rPr>
        <w:t xml:space="preserve">Compensation:  </w:t>
      </w:r>
      <w:r w:rsidRPr="003F490F">
        <w:rPr>
          <w:rFonts w:ascii="Calibri Light" w:hAnsi="Calibri Light" w:cs="Calibri Light"/>
        </w:rPr>
        <w:t xml:space="preserve"> When BROKER performs any services under this Agreement for which a commission is earned and collected, the commission shall be divided between </w:t>
      </w:r>
      <w:r w:rsidR="00572B47" w:rsidRPr="00572B47">
        <w:rPr>
          <w:rFonts w:ascii="Calibri Light" w:hAnsi="Calibri Light" w:cs="Calibri Light"/>
        </w:rPr>
        <w:t xml:space="preserve">PRINCIPAL </w:t>
      </w:r>
      <w:r w:rsidRPr="003F490F">
        <w:rPr>
          <w:rFonts w:ascii="Calibri Light" w:hAnsi="Calibri Light" w:cs="Calibri Light"/>
        </w:rPr>
        <w:t xml:space="preserve">BROKER and BROKER as set out in Exhibit A attached hereto and expressly incorporated by this reference.  Commissions to be charged clients for any services performed under this Agreement shall be those determined by </w:t>
      </w:r>
      <w:r w:rsidR="00572B47" w:rsidRPr="00572B47">
        <w:rPr>
          <w:rFonts w:ascii="Calibri Light" w:hAnsi="Calibri Light" w:cs="Calibri Light"/>
        </w:rPr>
        <w:t xml:space="preserve">PRINCIPAL </w:t>
      </w:r>
      <w:r w:rsidRPr="003F490F">
        <w:rPr>
          <w:rFonts w:ascii="Calibri Light" w:hAnsi="Calibri Light" w:cs="Calibri Light"/>
        </w:rPr>
        <w:t xml:space="preserve">BROKER unless it is first expressly agreed otherwise in writing.  In the event of special arrangements with clients regarding commissions, </w:t>
      </w:r>
      <w:r w:rsidR="00572B47" w:rsidRPr="00572B47">
        <w:rPr>
          <w:rFonts w:ascii="Calibri Light" w:hAnsi="Calibri Light" w:cs="Calibri Light"/>
        </w:rPr>
        <w:t xml:space="preserve">PRINCIPAL </w:t>
      </w:r>
      <w:r w:rsidRPr="003F490F">
        <w:rPr>
          <w:rFonts w:ascii="Calibri Light" w:hAnsi="Calibri Light" w:cs="Calibri Light"/>
        </w:rPr>
        <w:t xml:space="preserve">BROKER and BROKER may agree in advance, and in writing, to a division other than that set out in Exhibit A.  Should two or more </w:t>
      </w:r>
      <w:r w:rsidR="00572B47" w:rsidRPr="003F490F">
        <w:rPr>
          <w:rFonts w:ascii="Calibri Light" w:hAnsi="Calibri Light" w:cs="Calibri Light"/>
        </w:rPr>
        <w:t>brokers participate</w:t>
      </w:r>
      <w:r w:rsidRPr="003F490F">
        <w:rPr>
          <w:rFonts w:ascii="Calibri Light" w:hAnsi="Calibri Light" w:cs="Calibri Light"/>
        </w:rPr>
        <w:t xml:space="preserve"> in services for which a commission is paid, or claim to have done so, the commission, over and above that accruing to</w:t>
      </w:r>
      <w:r w:rsidR="00572B47" w:rsidRPr="003F490F">
        <w:rPr>
          <w:rFonts w:ascii="Calibri Light" w:hAnsi="Calibri Light" w:cs="Calibri Light"/>
        </w:rPr>
        <w:t xml:space="preserve"> </w:t>
      </w:r>
      <w:r w:rsidR="00572B47" w:rsidRPr="00572B47">
        <w:rPr>
          <w:rFonts w:ascii="Calibri Light" w:hAnsi="Calibri Light" w:cs="Calibri Light"/>
        </w:rPr>
        <w:t>PRINCIPAL</w:t>
      </w:r>
      <w:r w:rsidRPr="003F490F">
        <w:rPr>
          <w:rFonts w:ascii="Calibri Light" w:hAnsi="Calibri Light" w:cs="Calibri Light"/>
        </w:rPr>
        <w:t xml:space="preserve"> BROKER, shall be divided between the participating broker associates </w:t>
      </w:r>
      <w:proofErr w:type="gramStart"/>
      <w:r w:rsidRPr="003F490F">
        <w:rPr>
          <w:rFonts w:ascii="Calibri Light" w:hAnsi="Calibri Light" w:cs="Calibri Light"/>
        </w:rPr>
        <w:t>according</w:t>
      </w:r>
      <w:proofErr w:type="gramEnd"/>
      <w:r w:rsidRPr="003F490F">
        <w:rPr>
          <w:rFonts w:ascii="Calibri Light" w:hAnsi="Calibri Light" w:cs="Calibri Light"/>
        </w:rPr>
        <w:t xml:space="preserve"> any agreement between them.  If no agreement is made regarding the division between or among participating broker associates, the matter shall be decided pursuant to the Dispute Resolution Clause of this Agreement.  Any distribution of commissions earned and collected by </w:t>
      </w:r>
      <w:r w:rsidR="00572B47" w:rsidRPr="00572B47">
        <w:rPr>
          <w:rFonts w:ascii="Calibri Light" w:hAnsi="Calibri Light" w:cs="Calibri Light"/>
        </w:rPr>
        <w:t xml:space="preserve">PRINCIPAL </w:t>
      </w:r>
      <w:r w:rsidRPr="003F490F">
        <w:rPr>
          <w:rFonts w:ascii="Calibri Light" w:hAnsi="Calibri Light" w:cs="Calibri Light"/>
        </w:rPr>
        <w:t xml:space="preserve">BROKER shall take place as soon as practical after collection of such commissions.  Neither </w:t>
      </w:r>
      <w:r w:rsidR="00572B47" w:rsidRPr="00572B47">
        <w:rPr>
          <w:rFonts w:ascii="Calibri Light" w:hAnsi="Calibri Light" w:cs="Calibri Light"/>
        </w:rPr>
        <w:t xml:space="preserve">PRINCIPAL </w:t>
      </w:r>
      <w:r w:rsidRPr="003F490F">
        <w:rPr>
          <w:rFonts w:ascii="Calibri Light" w:hAnsi="Calibri Light" w:cs="Calibri Light"/>
        </w:rPr>
        <w:t xml:space="preserve">BROKER nor BROKER shall be liable to the other for any commission, or portion thereof, not collected.  BROKER is not entitled to any advance payment for future commissions and any action against third-parties for collection of any commission can be maintained only in the name of </w:t>
      </w:r>
      <w:r w:rsidR="00572B47" w:rsidRPr="00572B47">
        <w:rPr>
          <w:rFonts w:ascii="Calibri Light" w:hAnsi="Calibri Light" w:cs="Calibri Light"/>
        </w:rPr>
        <w:t xml:space="preserve">PRINCIPAL </w:t>
      </w:r>
      <w:r w:rsidRPr="003F490F">
        <w:rPr>
          <w:rFonts w:ascii="Calibri Light" w:hAnsi="Calibri Light" w:cs="Calibri Light"/>
        </w:rPr>
        <w:t>BROKER.</w:t>
      </w:r>
    </w:p>
    <w:p w14:paraId="66FF7D24" w14:textId="77777777" w:rsidR="001461C3" w:rsidRPr="003F490F" w:rsidRDefault="001461C3" w:rsidP="008E3997">
      <w:pPr>
        <w:rPr>
          <w:rFonts w:ascii="Calibri Light" w:hAnsi="Calibri Light" w:cs="Calibri Light"/>
        </w:rPr>
      </w:pPr>
    </w:p>
    <w:p w14:paraId="7270CA88" w14:textId="77777777" w:rsidR="001461C3" w:rsidRPr="003F490F" w:rsidRDefault="001461C3" w:rsidP="004501F4">
      <w:pPr>
        <w:jc w:val="both"/>
        <w:rPr>
          <w:rFonts w:ascii="Calibri Light" w:hAnsi="Calibri Light" w:cs="Calibri Light"/>
        </w:rPr>
      </w:pPr>
      <w:r w:rsidRPr="003F490F">
        <w:rPr>
          <w:rFonts w:ascii="Calibri Light" w:hAnsi="Calibri Light" w:cs="Calibri Light"/>
        </w:rPr>
        <w:t xml:space="preserve">8.  </w:t>
      </w:r>
      <w:r w:rsidRPr="003F490F">
        <w:rPr>
          <w:rFonts w:ascii="Calibri Light" w:hAnsi="Calibri Light" w:cs="Calibri Light"/>
          <w:b/>
        </w:rPr>
        <w:t>Termination of Agreement</w:t>
      </w:r>
      <w:r w:rsidRPr="003F490F">
        <w:rPr>
          <w:rFonts w:ascii="Calibri Light" w:hAnsi="Calibri Light" w:cs="Calibri Light"/>
        </w:rPr>
        <w:t xml:space="preserve">: This Agreement may be terminated in writing by either party upon notice of ______days.  </w:t>
      </w:r>
      <w:r w:rsidR="004501F4" w:rsidRPr="003F490F">
        <w:rPr>
          <w:rFonts w:ascii="Calibri Light" w:hAnsi="Calibri Light" w:cs="Calibri Light"/>
        </w:rPr>
        <w:t>BROKER</w:t>
      </w:r>
      <w:r w:rsidRPr="003F490F">
        <w:rPr>
          <w:rFonts w:ascii="Calibri Light" w:hAnsi="Calibri Light" w:cs="Calibri Light"/>
        </w:rPr>
        <w:t xml:space="preserve"> agrees to conduct all professional real estate activity in accord with </w:t>
      </w:r>
      <w:r w:rsidR="004501F4" w:rsidRPr="004501F4">
        <w:rPr>
          <w:rFonts w:ascii="Calibri Light" w:hAnsi="Calibri Light" w:cs="Calibri Light"/>
        </w:rPr>
        <w:t xml:space="preserve">PRINCIPAL </w:t>
      </w:r>
      <w:r w:rsidRPr="003F490F">
        <w:rPr>
          <w:rFonts w:ascii="Calibri Light" w:hAnsi="Calibri Light" w:cs="Calibri Light"/>
        </w:rPr>
        <w:t xml:space="preserve">BROKER’S Office Policies concerning professional real estate activity.  BROKER shall be entitled to any commissions earned under the Agreement which accrued prior to termination. BROKER acknowledges that all listings and prospects are those of </w:t>
      </w:r>
      <w:r w:rsidR="004501F4" w:rsidRPr="004501F4">
        <w:rPr>
          <w:rFonts w:ascii="Calibri Light" w:hAnsi="Calibri Light" w:cs="Calibri Light"/>
        </w:rPr>
        <w:t xml:space="preserve">PRINCIPAL </w:t>
      </w:r>
      <w:r w:rsidRPr="003F490F">
        <w:rPr>
          <w:rFonts w:ascii="Calibri Light" w:hAnsi="Calibri Light" w:cs="Calibri Light"/>
        </w:rPr>
        <w:t xml:space="preserve">BROKER as its sole property and no commission or other compensation will be paid by </w:t>
      </w:r>
      <w:r w:rsidR="004501F4" w:rsidRPr="004501F4">
        <w:rPr>
          <w:rFonts w:ascii="Calibri Light" w:hAnsi="Calibri Light" w:cs="Calibri Light"/>
        </w:rPr>
        <w:t xml:space="preserve">PRINCIPAL </w:t>
      </w:r>
      <w:r w:rsidRPr="003F490F">
        <w:rPr>
          <w:rFonts w:ascii="Calibri Light" w:hAnsi="Calibri Light" w:cs="Calibri Light"/>
        </w:rPr>
        <w:t xml:space="preserve">BROKER for any services rendered for which the right to a commission has not already accrued except as provided under Exhibit A.  </w:t>
      </w:r>
      <w:r w:rsidR="004501F4" w:rsidRPr="003F490F">
        <w:rPr>
          <w:rFonts w:ascii="Calibri Light" w:hAnsi="Calibri Light" w:cs="Calibri Light"/>
        </w:rPr>
        <w:t>BROKER</w:t>
      </w:r>
      <w:r w:rsidRPr="003F490F">
        <w:rPr>
          <w:rFonts w:ascii="Calibri Light" w:hAnsi="Calibri Light" w:cs="Calibri Light"/>
        </w:rPr>
        <w:t xml:space="preserve"> shall return all listings, manuals, materials, forms, and other property of </w:t>
      </w:r>
      <w:r w:rsidR="004501F4" w:rsidRPr="004501F4">
        <w:rPr>
          <w:rFonts w:ascii="Calibri Light" w:hAnsi="Calibri Light" w:cs="Calibri Light"/>
        </w:rPr>
        <w:t xml:space="preserve">PRINCIPAL </w:t>
      </w:r>
      <w:r w:rsidRPr="003F490F">
        <w:rPr>
          <w:rFonts w:ascii="Calibri Light" w:hAnsi="Calibri Light" w:cs="Calibri Light"/>
        </w:rPr>
        <w:t xml:space="preserve">BROKER immediately upon termination of this Agreement. BROKER shall not use to their advantage, or the advantage of others, any proprietary or confidential information gained as a result of BROKER’S business association with </w:t>
      </w:r>
      <w:r w:rsidR="004501F4" w:rsidRPr="004501F4">
        <w:rPr>
          <w:rFonts w:ascii="Calibri Light" w:hAnsi="Calibri Light" w:cs="Calibri Light"/>
        </w:rPr>
        <w:t xml:space="preserve">PRINCIPAL </w:t>
      </w:r>
      <w:r w:rsidRPr="003F490F">
        <w:rPr>
          <w:rFonts w:ascii="Calibri Light" w:hAnsi="Calibri Light" w:cs="Calibri Light"/>
        </w:rPr>
        <w:t xml:space="preserve">BROKER.  It is expressly agreed that, following termination, this Agreement shall continue to govern all disputes and claims between </w:t>
      </w:r>
      <w:r w:rsidR="004501F4" w:rsidRPr="004501F4">
        <w:rPr>
          <w:rFonts w:ascii="Calibri Light" w:hAnsi="Calibri Light" w:cs="Calibri Light"/>
        </w:rPr>
        <w:t xml:space="preserve">PRINCIPAL </w:t>
      </w:r>
      <w:r w:rsidRPr="003F490F">
        <w:rPr>
          <w:rFonts w:ascii="Calibri Light" w:hAnsi="Calibri Light" w:cs="Calibri Light"/>
        </w:rPr>
        <w:t>BROKER and BROKER arising from or connected with the business relationship created by this Agreement.</w:t>
      </w:r>
    </w:p>
    <w:p w14:paraId="6C16B84B" w14:textId="77777777" w:rsidR="001461C3" w:rsidRPr="003F490F" w:rsidRDefault="001461C3" w:rsidP="008E3997">
      <w:pPr>
        <w:rPr>
          <w:rFonts w:ascii="Calibri Light" w:hAnsi="Calibri Light" w:cs="Calibri Light"/>
        </w:rPr>
      </w:pPr>
    </w:p>
    <w:p w14:paraId="3EA8FCDF" w14:textId="77777777" w:rsidR="001461C3" w:rsidRPr="003F490F" w:rsidRDefault="001461C3" w:rsidP="00915CF3">
      <w:pPr>
        <w:jc w:val="both"/>
        <w:rPr>
          <w:rFonts w:ascii="Calibri Light" w:hAnsi="Calibri Light" w:cs="Calibri Light"/>
        </w:rPr>
      </w:pPr>
      <w:r w:rsidRPr="003F490F">
        <w:rPr>
          <w:rFonts w:ascii="Calibri Light" w:hAnsi="Calibri Light" w:cs="Calibri Light"/>
        </w:rPr>
        <w:t xml:space="preserve">9.  </w:t>
      </w:r>
      <w:r w:rsidRPr="003F490F">
        <w:rPr>
          <w:rFonts w:ascii="Calibri Light" w:hAnsi="Calibri Light" w:cs="Calibri Light"/>
          <w:b/>
        </w:rPr>
        <w:t xml:space="preserve">Dispute Resolution: </w:t>
      </w:r>
      <w:r w:rsidRPr="003F490F">
        <w:rPr>
          <w:rFonts w:ascii="Calibri Light" w:hAnsi="Calibri Light" w:cs="Calibri Light"/>
        </w:rPr>
        <w:t xml:space="preserve">All disputes or claims of any kind between </w:t>
      </w:r>
      <w:r w:rsidR="0080134F">
        <w:rPr>
          <w:rFonts w:ascii="Calibri Light" w:hAnsi="Calibri Light" w:cs="Calibri Light"/>
        </w:rPr>
        <w:t xml:space="preserve">PRINCIPAL </w:t>
      </w:r>
      <w:r w:rsidRPr="003F490F">
        <w:rPr>
          <w:rFonts w:ascii="Calibri Light" w:hAnsi="Calibri Light" w:cs="Calibri Light"/>
        </w:rPr>
        <w:t>BROKER and BROKER, or between BROKER and other BROKER licensed with BROKER, connected with or arising from this Agreement, shall be submitted to binding arbitration unless otherwise adjusted by mutual agreement of the parties.  If the dispute is covered by the Bylaws of a Board of REALTORS® of which all disputants are members, the matter shall be submitted to the Board for resolution pursuant to the Bylaws of that Board.  If no Board of REALTORS® has jurisdiction, or will accept jurisdiction, the dispute shall be submitted to arbitration under the rules of the American Arbitration Association, or to such other arbitration rules as the parties shall mutually agree.  Arbitration shall be final and binding.  The prevailing party in any dispute shall, in the discretion of the arbitrator, be entitled to attorney fees in addition to other relief.</w:t>
      </w:r>
    </w:p>
    <w:p w14:paraId="73F9D8F1" w14:textId="77777777" w:rsidR="001461C3" w:rsidRPr="003F490F" w:rsidRDefault="001461C3" w:rsidP="00915CF3">
      <w:pPr>
        <w:jc w:val="both"/>
        <w:rPr>
          <w:rFonts w:ascii="Calibri Light" w:hAnsi="Calibri Light" w:cs="Calibri Light"/>
        </w:rPr>
      </w:pPr>
    </w:p>
    <w:p w14:paraId="53047EE6" w14:textId="77777777" w:rsidR="001461C3" w:rsidRPr="003F490F" w:rsidRDefault="001461C3" w:rsidP="00915CF3">
      <w:pPr>
        <w:jc w:val="both"/>
        <w:rPr>
          <w:rFonts w:ascii="Calibri Light" w:hAnsi="Calibri Light" w:cs="Calibri Light"/>
        </w:rPr>
      </w:pPr>
      <w:r w:rsidRPr="003F490F">
        <w:rPr>
          <w:rFonts w:ascii="Calibri Light" w:hAnsi="Calibri Light" w:cs="Calibri Light"/>
        </w:rPr>
        <w:t xml:space="preserve">10.  </w:t>
      </w:r>
      <w:r w:rsidRPr="003F490F">
        <w:rPr>
          <w:rFonts w:ascii="Calibri Light" w:hAnsi="Calibri Light" w:cs="Calibri Light"/>
          <w:b/>
        </w:rPr>
        <w:t>Entire Agreement:</w:t>
      </w:r>
      <w:r w:rsidRPr="003F490F">
        <w:rPr>
          <w:rFonts w:ascii="Calibri Light" w:hAnsi="Calibri Light" w:cs="Calibri Light"/>
        </w:rPr>
        <w:t xml:space="preserve"> This Agreement is the entire Agreement between </w:t>
      </w:r>
      <w:r w:rsidR="00D90703" w:rsidRPr="00D90703">
        <w:rPr>
          <w:rFonts w:ascii="Calibri Light" w:hAnsi="Calibri Light" w:cs="Calibri Light"/>
        </w:rPr>
        <w:t xml:space="preserve">PRINCIPAL </w:t>
      </w:r>
      <w:r w:rsidR="00D90703" w:rsidRPr="003F490F">
        <w:rPr>
          <w:rFonts w:ascii="Calibri Light" w:hAnsi="Calibri Light" w:cs="Calibri Light"/>
        </w:rPr>
        <w:t>BROKER and BROKER</w:t>
      </w:r>
      <w:r w:rsidRPr="003F490F">
        <w:rPr>
          <w:rFonts w:ascii="Calibri Light" w:hAnsi="Calibri Light" w:cs="Calibri Light"/>
        </w:rPr>
        <w:t xml:space="preserve">.  The terms of this Agreement are the complete, final expression of the Agreement between </w:t>
      </w:r>
      <w:r w:rsidR="00D90703" w:rsidRPr="00D90703">
        <w:rPr>
          <w:rFonts w:ascii="Calibri Light" w:hAnsi="Calibri Light" w:cs="Calibri Light"/>
        </w:rPr>
        <w:t xml:space="preserve">PRINCIPAL </w:t>
      </w:r>
      <w:r w:rsidRPr="003F490F">
        <w:rPr>
          <w:rFonts w:ascii="Calibri Light" w:hAnsi="Calibri Light" w:cs="Calibri Light"/>
        </w:rPr>
        <w:t xml:space="preserve">BROKER and </w:t>
      </w:r>
      <w:r w:rsidR="00D90703" w:rsidRPr="003F490F">
        <w:rPr>
          <w:rFonts w:ascii="Calibri Light" w:hAnsi="Calibri Light" w:cs="Calibri Light"/>
        </w:rPr>
        <w:t>BROKER</w:t>
      </w:r>
      <w:r w:rsidRPr="003F490F">
        <w:rPr>
          <w:rFonts w:ascii="Calibri Light" w:hAnsi="Calibri Light" w:cs="Calibri Light"/>
        </w:rPr>
        <w:t xml:space="preserve"> and cannot be contradicted by evidence of any prior agreement or contemporaneous oral agreement.  This Agreement cannot be modified, altered or amended other than by further written agreement signed by both </w:t>
      </w:r>
      <w:r w:rsidR="00D90703" w:rsidRPr="00D90703">
        <w:rPr>
          <w:rFonts w:ascii="Calibri Light" w:hAnsi="Calibri Light" w:cs="Calibri Light"/>
        </w:rPr>
        <w:t xml:space="preserve">PRINCIPAL </w:t>
      </w:r>
      <w:r w:rsidRPr="003F490F">
        <w:rPr>
          <w:rFonts w:ascii="Calibri Light" w:hAnsi="Calibri Light" w:cs="Calibri Light"/>
        </w:rPr>
        <w:t>BROKER and BROKER.</w:t>
      </w:r>
    </w:p>
    <w:p w14:paraId="6E852660" w14:textId="77777777" w:rsidR="001461C3" w:rsidRPr="003F490F" w:rsidRDefault="001461C3" w:rsidP="00915CF3">
      <w:pPr>
        <w:jc w:val="both"/>
        <w:rPr>
          <w:rFonts w:ascii="Calibri Light" w:hAnsi="Calibri Light" w:cs="Calibri Light"/>
        </w:rPr>
      </w:pPr>
    </w:p>
    <w:p w14:paraId="051E3581" w14:textId="77777777" w:rsidR="001461C3" w:rsidRPr="003F490F" w:rsidRDefault="001461C3" w:rsidP="00915CF3">
      <w:pPr>
        <w:jc w:val="both"/>
        <w:rPr>
          <w:rFonts w:ascii="Calibri Light" w:hAnsi="Calibri Light" w:cs="Calibri Light"/>
        </w:rPr>
      </w:pPr>
      <w:r w:rsidRPr="003F490F">
        <w:rPr>
          <w:rFonts w:ascii="Calibri Light" w:hAnsi="Calibri Light" w:cs="Calibri Light"/>
        </w:rPr>
        <w:t>____________________________________</w:t>
      </w:r>
      <w:r w:rsidR="00D90703" w:rsidRPr="003F490F">
        <w:rPr>
          <w:rFonts w:ascii="Calibri Light" w:hAnsi="Calibri Light" w:cs="Calibri Light"/>
        </w:rPr>
        <w:tab/>
      </w:r>
      <w:r w:rsidRPr="003F490F">
        <w:rPr>
          <w:rFonts w:ascii="Calibri Light" w:hAnsi="Calibri Light" w:cs="Calibri Light"/>
        </w:rPr>
        <w:tab/>
        <w:t>____________________________________</w:t>
      </w:r>
    </w:p>
    <w:p w14:paraId="72F73674" w14:textId="77777777" w:rsidR="001461C3" w:rsidRPr="003F490F" w:rsidRDefault="00D90703" w:rsidP="00915CF3">
      <w:pPr>
        <w:jc w:val="both"/>
        <w:rPr>
          <w:rFonts w:ascii="Calibri Light" w:hAnsi="Calibri Light" w:cs="Calibri Light"/>
          <w:sz w:val="16"/>
        </w:rPr>
      </w:pPr>
      <w:r w:rsidRPr="003F490F">
        <w:rPr>
          <w:rFonts w:ascii="Calibri Light" w:hAnsi="Calibri Light" w:cs="Calibri Light"/>
          <w:sz w:val="16"/>
        </w:rPr>
        <w:t xml:space="preserve">PRINCIPAL BROKER </w:t>
      </w:r>
      <w:r w:rsidR="001461C3" w:rsidRPr="003F490F">
        <w:rPr>
          <w:rFonts w:ascii="Calibri Light" w:hAnsi="Calibri Light" w:cs="Calibri Light"/>
          <w:sz w:val="16"/>
        </w:rPr>
        <w:t>(Signature)</w:t>
      </w:r>
      <w:r w:rsidR="001461C3" w:rsidRPr="003F490F">
        <w:rPr>
          <w:rFonts w:ascii="Calibri Light" w:hAnsi="Calibri Light" w:cs="Calibri Light"/>
          <w:sz w:val="16"/>
        </w:rPr>
        <w:tab/>
      </w:r>
      <w:r w:rsidR="001461C3" w:rsidRPr="003F490F">
        <w:rPr>
          <w:rFonts w:ascii="Calibri Light" w:hAnsi="Calibri Light" w:cs="Calibri Light"/>
          <w:sz w:val="16"/>
        </w:rPr>
        <w:tab/>
      </w:r>
      <w:r w:rsidR="001461C3" w:rsidRPr="003F490F">
        <w:rPr>
          <w:rFonts w:ascii="Calibri Light" w:hAnsi="Calibri Light" w:cs="Calibri Light"/>
          <w:sz w:val="16"/>
        </w:rPr>
        <w:tab/>
      </w:r>
      <w:r w:rsidR="001461C3" w:rsidRPr="003F490F">
        <w:rPr>
          <w:rFonts w:ascii="Calibri Light" w:hAnsi="Calibri Light" w:cs="Calibri Light"/>
          <w:sz w:val="16"/>
        </w:rPr>
        <w:tab/>
      </w:r>
      <w:r w:rsidR="001461C3" w:rsidRPr="003F490F">
        <w:rPr>
          <w:rFonts w:ascii="Calibri Light" w:hAnsi="Calibri Light" w:cs="Calibri Light"/>
          <w:sz w:val="16"/>
        </w:rPr>
        <w:tab/>
      </w:r>
      <w:r w:rsidRPr="003F490F">
        <w:rPr>
          <w:rFonts w:ascii="Calibri Light" w:hAnsi="Calibri Light" w:cs="Calibri Light"/>
          <w:sz w:val="16"/>
        </w:rPr>
        <w:t xml:space="preserve">BROKER </w:t>
      </w:r>
      <w:r w:rsidR="001461C3" w:rsidRPr="003F490F">
        <w:rPr>
          <w:rFonts w:ascii="Calibri Light" w:hAnsi="Calibri Light" w:cs="Calibri Light"/>
          <w:sz w:val="16"/>
        </w:rPr>
        <w:t>(Signature)</w:t>
      </w:r>
    </w:p>
    <w:p w14:paraId="10F100DF" w14:textId="77777777" w:rsidR="001461C3" w:rsidRPr="003F490F" w:rsidRDefault="001461C3" w:rsidP="00915CF3">
      <w:pPr>
        <w:jc w:val="both"/>
        <w:rPr>
          <w:rFonts w:ascii="Calibri Light" w:hAnsi="Calibri Light" w:cs="Calibri Light"/>
          <w:sz w:val="16"/>
        </w:rPr>
      </w:pPr>
    </w:p>
    <w:p w14:paraId="08BB20E4"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_____________________________________________________</w:t>
      </w:r>
      <w:r w:rsidRPr="003F490F">
        <w:rPr>
          <w:rFonts w:ascii="Calibri Light" w:hAnsi="Calibri Light" w:cs="Calibri Light"/>
          <w:sz w:val="16"/>
        </w:rPr>
        <w:tab/>
      </w:r>
      <w:r w:rsidR="00D90703" w:rsidRPr="003F490F">
        <w:rPr>
          <w:rFonts w:ascii="Calibri Light" w:hAnsi="Calibri Light" w:cs="Calibri Light"/>
          <w:sz w:val="16"/>
        </w:rPr>
        <w:tab/>
      </w:r>
      <w:r w:rsidRPr="003F490F">
        <w:rPr>
          <w:rFonts w:ascii="Calibri Light" w:hAnsi="Calibri Light" w:cs="Calibri Light"/>
          <w:sz w:val="16"/>
        </w:rPr>
        <w:t>____________________________________________________</w:t>
      </w:r>
    </w:p>
    <w:p w14:paraId="0DE96EF2"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(Printed Name)</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(Printed Name)</w:t>
      </w:r>
    </w:p>
    <w:p w14:paraId="4F520285" w14:textId="77777777" w:rsidR="001461C3" w:rsidRPr="003F490F" w:rsidRDefault="001461C3" w:rsidP="00915CF3">
      <w:pPr>
        <w:jc w:val="both"/>
        <w:rPr>
          <w:rFonts w:ascii="Calibri Light" w:hAnsi="Calibri Light" w:cs="Calibri Light"/>
          <w:sz w:val="16"/>
        </w:rPr>
      </w:pPr>
    </w:p>
    <w:p w14:paraId="18378288"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_____________________________________________________</w:t>
      </w:r>
      <w:r w:rsidRPr="003F490F">
        <w:rPr>
          <w:rFonts w:ascii="Calibri Light" w:hAnsi="Calibri Light" w:cs="Calibri Light"/>
          <w:sz w:val="16"/>
        </w:rPr>
        <w:tab/>
      </w:r>
      <w:r w:rsidR="00D90703" w:rsidRPr="003F490F">
        <w:rPr>
          <w:rFonts w:ascii="Calibri Light" w:hAnsi="Calibri Light" w:cs="Calibri Light"/>
          <w:sz w:val="16"/>
        </w:rPr>
        <w:tab/>
      </w:r>
      <w:r w:rsidRPr="003F490F">
        <w:rPr>
          <w:rFonts w:ascii="Calibri Light" w:hAnsi="Calibri Light" w:cs="Calibri Light"/>
          <w:sz w:val="16"/>
        </w:rPr>
        <w:t>____________________________________________________</w:t>
      </w:r>
    </w:p>
    <w:p w14:paraId="2497698F"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(Address)</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(Address)</w:t>
      </w:r>
    </w:p>
    <w:p w14:paraId="5FB957BB" w14:textId="77777777" w:rsidR="001461C3" w:rsidRPr="003F490F" w:rsidRDefault="001461C3" w:rsidP="00915CF3">
      <w:pPr>
        <w:jc w:val="both"/>
        <w:rPr>
          <w:rFonts w:ascii="Calibri Light" w:hAnsi="Calibri Light" w:cs="Calibri Light"/>
          <w:sz w:val="16"/>
        </w:rPr>
      </w:pPr>
    </w:p>
    <w:p w14:paraId="64679765" w14:textId="77777777" w:rsidR="005612ED" w:rsidRPr="003F490F" w:rsidRDefault="001461C3" w:rsidP="00915CF3">
      <w:pPr>
        <w:jc w:val="both"/>
        <w:rPr>
          <w:rFonts w:ascii="Calibri Light" w:hAnsi="Calibri Light" w:cs="Calibri Light"/>
          <w:sz w:val="16"/>
        </w:rPr>
      </w:pPr>
      <w:r w:rsidRPr="003F490F">
        <w:rPr>
          <w:rFonts w:ascii="Calibri Light" w:hAnsi="Calibri Light" w:cs="Calibri Light"/>
          <w:sz w:val="16"/>
        </w:rPr>
        <w:t>_____________________________________________________</w:t>
      </w:r>
      <w:r w:rsidRPr="003F490F">
        <w:rPr>
          <w:rFonts w:ascii="Calibri Light" w:hAnsi="Calibri Light" w:cs="Calibri Light"/>
          <w:sz w:val="16"/>
        </w:rPr>
        <w:tab/>
      </w:r>
      <w:r w:rsidR="00D90703" w:rsidRPr="003F490F">
        <w:rPr>
          <w:rFonts w:ascii="Calibri Light" w:hAnsi="Calibri Light" w:cs="Calibri Light"/>
          <w:sz w:val="16"/>
        </w:rPr>
        <w:tab/>
      </w:r>
      <w:r w:rsidRPr="003F490F">
        <w:rPr>
          <w:rFonts w:ascii="Calibri Light" w:hAnsi="Calibri Light" w:cs="Calibri Light"/>
          <w:sz w:val="16"/>
        </w:rPr>
        <w:t>____________________________________________________</w:t>
      </w:r>
    </w:p>
    <w:p w14:paraId="7527DE32"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(City, State, Zip)</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(City, State, Zip)</w:t>
      </w:r>
    </w:p>
    <w:p w14:paraId="15842292" w14:textId="77777777" w:rsidR="001461C3" w:rsidRPr="003F490F" w:rsidRDefault="001461C3" w:rsidP="00915CF3">
      <w:pPr>
        <w:jc w:val="both"/>
        <w:rPr>
          <w:rFonts w:ascii="Calibri Light" w:hAnsi="Calibri Light" w:cs="Calibri Light"/>
          <w:sz w:val="16"/>
        </w:rPr>
      </w:pPr>
    </w:p>
    <w:p w14:paraId="092EFF01"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______________________________________</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__________________________________</w:t>
      </w:r>
    </w:p>
    <w:p w14:paraId="6AF9732C"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(Phone)</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(Phone)</w:t>
      </w:r>
    </w:p>
    <w:p w14:paraId="7EC44675" w14:textId="77777777" w:rsidR="00D90703" w:rsidRPr="003F490F" w:rsidRDefault="00D90703" w:rsidP="00915CF3">
      <w:pPr>
        <w:jc w:val="both"/>
        <w:rPr>
          <w:rFonts w:ascii="Calibri Light" w:hAnsi="Calibri Light" w:cs="Calibri Light"/>
        </w:rPr>
      </w:pPr>
    </w:p>
    <w:p w14:paraId="4ACFF0DD" w14:textId="77777777" w:rsidR="00056F0E" w:rsidRPr="003F490F" w:rsidRDefault="001461C3" w:rsidP="00915CF3">
      <w:pPr>
        <w:jc w:val="both"/>
        <w:rPr>
          <w:rFonts w:ascii="Calibri Light" w:hAnsi="Calibri Light" w:cs="Calibri Light"/>
        </w:rPr>
      </w:pPr>
      <w:r w:rsidRPr="003F490F">
        <w:rPr>
          <w:rFonts w:ascii="Calibri Light" w:hAnsi="Calibri Light" w:cs="Calibri Light"/>
        </w:rPr>
        <w:t>DATED THIS ________ day of __________________________, _____________</w:t>
      </w:r>
    </w:p>
    <w:p w14:paraId="26581997" w14:textId="77777777" w:rsidR="001461C3" w:rsidRPr="003F490F" w:rsidRDefault="00056F0E" w:rsidP="00D90703">
      <w:pPr>
        <w:pStyle w:val="Heading3"/>
        <w:jc w:val="center"/>
        <w:rPr>
          <w:rFonts w:cs="Calibri Light"/>
          <w:sz w:val="28"/>
        </w:rPr>
      </w:pPr>
      <w:r w:rsidRPr="003F490F">
        <w:rPr>
          <w:rFonts w:cs="Calibri Light"/>
        </w:rPr>
        <w:br w:type="page"/>
      </w:r>
      <w:bookmarkStart w:id="242" w:name="_Toc468442572"/>
      <w:bookmarkStart w:id="243" w:name="_Toc144283655"/>
      <w:r w:rsidR="001461C3" w:rsidRPr="003F490F">
        <w:rPr>
          <w:rFonts w:cs="Calibri Light"/>
          <w:sz w:val="28"/>
        </w:rPr>
        <w:lastRenderedPageBreak/>
        <w:t>EXHIBIT A</w:t>
      </w:r>
      <w:bookmarkEnd w:id="242"/>
      <w:bookmarkEnd w:id="243"/>
      <w:r w:rsidR="001461C3" w:rsidRPr="003F490F">
        <w:rPr>
          <w:rFonts w:cs="Calibri Light"/>
          <w:sz w:val="28"/>
        </w:rPr>
        <w:fldChar w:fldCharType="begin"/>
      </w:r>
      <w:r w:rsidR="001461C3" w:rsidRPr="003F490F">
        <w:rPr>
          <w:rFonts w:cs="Calibri Light"/>
          <w:sz w:val="28"/>
        </w:rPr>
        <w:instrText xml:space="preserve"> TC \l3 "</w:instrText>
      </w:r>
      <w:bookmarkStart w:id="244" w:name="_Toc255289666"/>
      <w:r w:rsidR="001461C3" w:rsidRPr="003F490F">
        <w:rPr>
          <w:rFonts w:cs="Calibri Light"/>
          <w:sz w:val="28"/>
        </w:rPr>
        <w:instrText>EXHIBIT A</w:instrText>
      </w:r>
      <w:bookmarkEnd w:id="244"/>
      <w:r w:rsidR="001461C3" w:rsidRPr="003F490F">
        <w:rPr>
          <w:rFonts w:cs="Calibri Light"/>
          <w:sz w:val="28"/>
        </w:rPr>
        <w:fldChar w:fldCharType="end"/>
      </w:r>
    </w:p>
    <w:p w14:paraId="1CDA7E63" w14:textId="77777777" w:rsidR="001461C3" w:rsidRPr="003F490F" w:rsidRDefault="001461C3" w:rsidP="008E3997">
      <w:pPr>
        <w:rPr>
          <w:rFonts w:ascii="Calibri Light" w:hAnsi="Calibri Light" w:cs="Calibri Light"/>
          <w:b/>
        </w:rPr>
      </w:pPr>
    </w:p>
    <w:p w14:paraId="052F6F37" w14:textId="77777777" w:rsidR="001461C3" w:rsidRPr="003F490F" w:rsidRDefault="001461C3" w:rsidP="00915CF3">
      <w:pPr>
        <w:jc w:val="both"/>
        <w:rPr>
          <w:rFonts w:ascii="Calibri Light" w:hAnsi="Calibri Light" w:cs="Calibri Light"/>
        </w:rPr>
      </w:pPr>
      <w:r w:rsidRPr="003F490F">
        <w:rPr>
          <w:rFonts w:ascii="Calibri Light" w:hAnsi="Calibri Light" w:cs="Calibri Light"/>
        </w:rPr>
        <w:t>This EXHIBIT shall be part of the Agreement between ______________________(“</w:t>
      </w:r>
      <w:r w:rsidR="00915CF3" w:rsidRPr="003F490F">
        <w:rPr>
          <w:rFonts w:ascii="Calibri Light" w:hAnsi="Calibri Light" w:cs="Calibri Light"/>
        </w:rPr>
        <w:t xml:space="preserve"> </w:t>
      </w:r>
      <w:r w:rsidR="00915CF3" w:rsidRPr="00915CF3">
        <w:rPr>
          <w:rFonts w:ascii="Calibri Light" w:hAnsi="Calibri Light" w:cs="Calibri Light"/>
        </w:rPr>
        <w:t xml:space="preserve">PRINCIPAL </w:t>
      </w:r>
      <w:r w:rsidRPr="003F490F">
        <w:rPr>
          <w:rFonts w:ascii="Calibri Light" w:hAnsi="Calibri Light" w:cs="Calibri Light"/>
        </w:rPr>
        <w:t>BROKER”)</w:t>
      </w:r>
      <w:r w:rsidR="00915CF3" w:rsidRPr="003F490F">
        <w:rPr>
          <w:rFonts w:ascii="Calibri Light" w:hAnsi="Calibri Light" w:cs="Calibri Light"/>
        </w:rPr>
        <w:t xml:space="preserve"> </w:t>
      </w:r>
      <w:r w:rsidRPr="003F490F">
        <w:rPr>
          <w:rFonts w:ascii="Calibri Light" w:hAnsi="Calibri Light" w:cs="Calibri Light"/>
        </w:rPr>
        <w:t>and ______________________________(“BROKER”), dated ________________,  _______.  This EXHIBIT may be revised or amended only in writing and if so revised or amended, a signed and dated copy of the revisions or amendments shall be attached hereto.</w:t>
      </w:r>
    </w:p>
    <w:p w14:paraId="07CA3CE4" w14:textId="77777777" w:rsidR="001461C3" w:rsidRPr="003F490F" w:rsidRDefault="001461C3" w:rsidP="00915CF3">
      <w:pPr>
        <w:jc w:val="both"/>
        <w:rPr>
          <w:rFonts w:ascii="Calibri Light" w:hAnsi="Calibri Light" w:cs="Calibri Light"/>
        </w:rPr>
      </w:pPr>
    </w:p>
    <w:p w14:paraId="748EBB3C" w14:textId="77777777" w:rsidR="001461C3" w:rsidRPr="003F490F" w:rsidRDefault="00915CF3" w:rsidP="00915CF3">
      <w:pPr>
        <w:jc w:val="both"/>
        <w:rPr>
          <w:rFonts w:ascii="Calibri Light" w:hAnsi="Calibri Light" w:cs="Calibri Light"/>
        </w:rPr>
      </w:pPr>
      <w:r w:rsidRPr="003F490F">
        <w:rPr>
          <w:rFonts w:ascii="Calibri Light" w:hAnsi="Calibri Light" w:cs="Calibri Light"/>
          <w:b/>
        </w:rPr>
        <w:t xml:space="preserve">PRINCIPAL </w:t>
      </w:r>
      <w:r w:rsidR="001461C3" w:rsidRPr="003F490F">
        <w:rPr>
          <w:rFonts w:ascii="Calibri Light" w:hAnsi="Calibri Light" w:cs="Calibri Light"/>
          <w:b/>
        </w:rPr>
        <w:t>BROKER and BROKER AGREE:</w:t>
      </w:r>
    </w:p>
    <w:p w14:paraId="22B1E6C8"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1.  Any listing commission collected by</w:t>
      </w:r>
      <w:r w:rsidR="00915CF3" w:rsidRPr="003F490F">
        <w:rPr>
          <w:rFonts w:ascii="Calibri Light" w:hAnsi="Calibri Light" w:cs="Calibri Light"/>
          <w:sz w:val="22"/>
        </w:rPr>
        <w:t xml:space="preserve"> PRINCIPAL </w:t>
      </w:r>
      <w:r w:rsidRPr="003F490F">
        <w:rPr>
          <w:rFonts w:ascii="Calibri Light" w:hAnsi="Calibri Light" w:cs="Calibri Light"/>
          <w:sz w:val="22"/>
        </w:rPr>
        <w:t>BROKER as a result of BROKER’S efforts under the Agreement noted above shall be divided as follows:</w:t>
      </w:r>
    </w:p>
    <w:p w14:paraId="1DEF5569" w14:textId="77777777" w:rsidR="001461C3" w:rsidRPr="003F490F" w:rsidRDefault="001461C3" w:rsidP="00915CF3">
      <w:pPr>
        <w:jc w:val="both"/>
        <w:rPr>
          <w:rFonts w:ascii="Calibri Light" w:hAnsi="Calibri Light" w:cs="Calibri Light"/>
          <w:sz w:val="22"/>
        </w:rPr>
      </w:pPr>
    </w:p>
    <w:p w14:paraId="01AC4CF4" w14:textId="77777777" w:rsidR="001461C3" w:rsidRPr="003F490F" w:rsidRDefault="00915CF3" w:rsidP="00915CF3">
      <w:pPr>
        <w:jc w:val="both"/>
        <w:rPr>
          <w:rFonts w:ascii="Calibri Light" w:hAnsi="Calibri Light" w:cs="Calibri Light"/>
          <w:sz w:val="22"/>
        </w:rPr>
      </w:pPr>
      <w:r w:rsidRPr="003F490F">
        <w:rPr>
          <w:rFonts w:ascii="Calibri Light" w:hAnsi="Calibri Light" w:cs="Calibri Light"/>
          <w:sz w:val="22"/>
        </w:rPr>
        <w:t xml:space="preserve">PRINCIPAL </w:t>
      </w:r>
      <w:r w:rsidR="001461C3" w:rsidRPr="003F490F">
        <w:rPr>
          <w:rFonts w:ascii="Calibri Light" w:hAnsi="Calibri Light" w:cs="Calibri Light"/>
          <w:sz w:val="22"/>
        </w:rPr>
        <w:t xml:space="preserve">BROKER .............................................................  </w:t>
      </w:r>
      <w:r w:rsidRPr="003F490F">
        <w:rPr>
          <w:rFonts w:ascii="Calibri Light" w:hAnsi="Calibri Light" w:cs="Calibri Light"/>
          <w:sz w:val="22"/>
        </w:rPr>
        <w:tab/>
      </w:r>
      <w:r w:rsidR="001461C3" w:rsidRPr="003F490F">
        <w:rPr>
          <w:rFonts w:ascii="Calibri Light" w:hAnsi="Calibri Light" w:cs="Calibri Light"/>
          <w:sz w:val="22"/>
        </w:rPr>
        <w:t>________________%</w:t>
      </w:r>
    </w:p>
    <w:p w14:paraId="4A10DBC5" w14:textId="77777777" w:rsidR="001461C3" w:rsidRPr="003F490F" w:rsidRDefault="001461C3" w:rsidP="00915CF3">
      <w:pPr>
        <w:jc w:val="both"/>
        <w:rPr>
          <w:rFonts w:ascii="Calibri Light" w:hAnsi="Calibri Light" w:cs="Calibri Light"/>
          <w:sz w:val="22"/>
        </w:rPr>
      </w:pPr>
    </w:p>
    <w:p w14:paraId="03CBF814" w14:textId="77777777" w:rsidR="001461C3" w:rsidRPr="003F490F" w:rsidRDefault="001461C3" w:rsidP="00915CF3">
      <w:pPr>
        <w:ind w:left="5040" w:hanging="5040"/>
        <w:jc w:val="both"/>
        <w:rPr>
          <w:rFonts w:ascii="Calibri Light" w:hAnsi="Calibri Light" w:cs="Calibri Light"/>
          <w:sz w:val="22"/>
        </w:rPr>
      </w:pPr>
      <w:r w:rsidRPr="003F490F">
        <w:rPr>
          <w:rFonts w:ascii="Calibri Light" w:hAnsi="Calibri Light" w:cs="Calibri Light"/>
          <w:sz w:val="22"/>
        </w:rPr>
        <w:t>BROKER .......................................................................</w:t>
      </w:r>
      <w:r w:rsidRPr="003F490F">
        <w:rPr>
          <w:rFonts w:ascii="Calibri Light" w:hAnsi="Calibri Light" w:cs="Calibri Light"/>
          <w:sz w:val="22"/>
        </w:rPr>
        <w:tab/>
        <w:t xml:space="preserve">    </w:t>
      </w:r>
      <w:r w:rsidR="00915CF3" w:rsidRPr="003F490F">
        <w:rPr>
          <w:rFonts w:ascii="Calibri Light" w:hAnsi="Calibri Light" w:cs="Calibri Light"/>
          <w:sz w:val="22"/>
        </w:rPr>
        <w:tab/>
      </w:r>
      <w:r w:rsidRPr="003F490F">
        <w:rPr>
          <w:rFonts w:ascii="Calibri Light" w:hAnsi="Calibri Light" w:cs="Calibri Light"/>
          <w:sz w:val="22"/>
        </w:rPr>
        <w:t>________________%</w:t>
      </w:r>
    </w:p>
    <w:p w14:paraId="42F8C3C6" w14:textId="77777777" w:rsidR="001461C3" w:rsidRPr="003F490F" w:rsidRDefault="001461C3" w:rsidP="00915CF3">
      <w:pPr>
        <w:jc w:val="both"/>
        <w:rPr>
          <w:rFonts w:ascii="Calibri Light" w:hAnsi="Calibri Light" w:cs="Calibri Light"/>
          <w:sz w:val="22"/>
        </w:rPr>
      </w:pPr>
    </w:p>
    <w:p w14:paraId="5C7B58B9"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 xml:space="preserve">2.  Any sales commission collected by </w:t>
      </w:r>
      <w:r w:rsidR="00915CF3" w:rsidRPr="003F490F">
        <w:rPr>
          <w:rFonts w:ascii="Calibri Light" w:hAnsi="Calibri Light" w:cs="Calibri Light"/>
          <w:sz w:val="22"/>
        </w:rPr>
        <w:t xml:space="preserve">PRINCIPAL </w:t>
      </w:r>
      <w:r w:rsidRPr="003F490F">
        <w:rPr>
          <w:rFonts w:ascii="Calibri Light" w:hAnsi="Calibri Light" w:cs="Calibri Light"/>
          <w:sz w:val="22"/>
        </w:rPr>
        <w:t>BROKER as a result of BROKER’S efforts under the Agreement noted above shall be divided as follows:</w:t>
      </w:r>
    </w:p>
    <w:p w14:paraId="03078A3A" w14:textId="77777777" w:rsidR="001461C3" w:rsidRPr="003F490F" w:rsidRDefault="001461C3" w:rsidP="00915CF3">
      <w:pPr>
        <w:jc w:val="both"/>
        <w:rPr>
          <w:rFonts w:ascii="Calibri Light" w:hAnsi="Calibri Light" w:cs="Calibri Light"/>
          <w:sz w:val="22"/>
        </w:rPr>
      </w:pPr>
    </w:p>
    <w:p w14:paraId="534E7E74" w14:textId="77777777" w:rsidR="001461C3" w:rsidRPr="003F490F" w:rsidRDefault="00915CF3" w:rsidP="00915CF3">
      <w:pPr>
        <w:jc w:val="both"/>
        <w:rPr>
          <w:rFonts w:ascii="Calibri Light" w:hAnsi="Calibri Light" w:cs="Calibri Light"/>
          <w:sz w:val="22"/>
        </w:rPr>
      </w:pPr>
      <w:r w:rsidRPr="003F490F">
        <w:rPr>
          <w:rFonts w:ascii="Calibri Light" w:hAnsi="Calibri Light" w:cs="Calibri Light"/>
          <w:sz w:val="22"/>
        </w:rPr>
        <w:t xml:space="preserve">PRINCIPAL </w:t>
      </w:r>
      <w:r w:rsidR="001461C3" w:rsidRPr="003F490F">
        <w:rPr>
          <w:rFonts w:ascii="Calibri Light" w:hAnsi="Calibri Light" w:cs="Calibri Light"/>
          <w:sz w:val="22"/>
        </w:rPr>
        <w:t xml:space="preserve">BROKER .............................................................   </w:t>
      </w:r>
      <w:r w:rsidRPr="003F490F">
        <w:rPr>
          <w:rFonts w:ascii="Calibri Light" w:hAnsi="Calibri Light" w:cs="Calibri Light"/>
          <w:sz w:val="22"/>
        </w:rPr>
        <w:tab/>
      </w:r>
      <w:r w:rsidR="001461C3" w:rsidRPr="003F490F">
        <w:rPr>
          <w:rFonts w:ascii="Calibri Light" w:hAnsi="Calibri Light" w:cs="Calibri Light"/>
          <w:sz w:val="22"/>
        </w:rPr>
        <w:t>________________%</w:t>
      </w:r>
    </w:p>
    <w:p w14:paraId="05560881" w14:textId="77777777" w:rsidR="001461C3" w:rsidRPr="003F490F" w:rsidRDefault="001461C3" w:rsidP="00915CF3">
      <w:pPr>
        <w:jc w:val="both"/>
        <w:rPr>
          <w:rFonts w:ascii="Calibri Light" w:hAnsi="Calibri Light" w:cs="Calibri Light"/>
          <w:sz w:val="22"/>
        </w:rPr>
      </w:pPr>
    </w:p>
    <w:p w14:paraId="5090F79B"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 xml:space="preserve">BROKER .......................................................................    </w:t>
      </w:r>
      <w:r w:rsidR="00915CF3" w:rsidRPr="003F490F">
        <w:rPr>
          <w:rFonts w:ascii="Calibri Light" w:hAnsi="Calibri Light" w:cs="Calibri Light"/>
          <w:sz w:val="22"/>
        </w:rPr>
        <w:tab/>
      </w:r>
      <w:r w:rsidR="00915CF3" w:rsidRPr="003F490F">
        <w:rPr>
          <w:rFonts w:ascii="Calibri Light" w:hAnsi="Calibri Light" w:cs="Calibri Light"/>
          <w:sz w:val="22"/>
        </w:rPr>
        <w:tab/>
      </w:r>
      <w:r w:rsidRPr="003F490F">
        <w:rPr>
          <w:rFonts w:ascii="Calibri Light" w:hAnsi="Calibri Light" w:cs="Calibri Light"/>
          <w:sz w:val="22"/>
        </w:rPr>
        <w:t>________________%</w:t>
      </w:r>
    </w:p>
    <w:p w14:paraId="6477DEBB" w14:textId="77777777" w:rsidR="001461C3" w:rsidRPr="003F490F" w:rsidRDefault="001461C3" w:rsidP="00915CF3">
      <w:pPr>
        <w:jc w:val="both"/>
        <w:rPr>
          <w:rFonts w:ascii="Calibri Light" w:hAnsi="Calibri Light" w:cs="Calibri Light"/>
          <w:sz w:val="22"/>
        </w:rPr>
      </w:pPr>
    </w:p>
    <w:p w14:paraId="65A89B93"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 xml:space="preserve">3.  Any rental or lease commission collected by </w:t>
      </w:r>
      <w:r w:rsidR="00915CF3" w:rsidRPr="003F490F">
        <w:rPr>
          <w:rFonts w:ascii="Calibri Light" w:hAnsi="Calibri Light" w:cs="Calibri Light"/>
          <w:sz w:val="22"/>
        </w:rPr>
        <w:t xml:space="preserve">PRINCIPAL </w:t>
      </w:r>
      <w:r w:rsidRPr="003F490F">
        <w:rPr>
          <w:rFonts w:ascii="Calibri Light" w:hAnsi="Calibri Light" w:cs="Calibri Light"/>
          <w:sz w:val="22"/>
        </w:rPr>
        <w:t>BROKER as a result of BROKER’S efforts under the Agreement noted above shall be divided as follows:</w:t>
      </w:r>
    </w:p>
    <w:p w14:paraId="106548F9" w14:textId="77777777" w:rsidR="001461C3" w:rsidRPr="003F490F" w:rsidRDefault="001461C3" w:rsidP="00915CF3">
      <w:pPr>
        <w:jc w:val="both"/>
        <w:rPr>
          <w:rFonts w:ascii="Calibri Light" w:hAnsi="Calibri Light" w:cs="Calibri Light"/>
          <w:sz w:val="22"/>
        </w:rPr>
      </w:pPr>
    </w:p>
    <w:p w14:paraId="18AD2185" w14:textId="77777777" w:rsidR="001461C3" w:rsidRPr="003F490F" w:rsidRDefault="00915CF3" w:rsidP="00915CF3">
      <w:pPr>
        <w:jc w:val="both"/>
        <w:rPr>
          <w:rFonts w:ascii="Calibri Light" w:hAnsi="Calibri Light" w:cs="Calibri Light"/>
          <w:sz w:val="22"/>
        </w:rPr>
      </w:pPr>
      <w:r w:rsidRPr="003F490F">
        <w:rPr>
          <w:rFonts w:ascii="Calibri Light" w:hAnsi="Calibri Light" w:cs="Calibri Light"/>
          <w:sz w:val="22"/>
        </w:rPr>
        <w:t xml:space="preserve">PRINCIPAL </w:t>
      </w:r>
      <w:r w:rsidR="001461C3" w:rsidRPr="003F490F">
        <w:rPr>
          <w:rFonts w:ascii="Calibri Light" w:hAnsi="Calibri Light" w:cs="Calibri Light"/>
          <w:sz w:val="22"/>
        </w:rPr>
        <w:t xml:space="preserve">BROKER.............................................................   </w:t>
      </w:r>
      <w:r w:rsidRPr="003F490F">
        <w:rPr>
          <w:rFonts w:ascii="Calibri Light" w:hAnsi="Calibri Light" w:cs="Calibri Light"/>
          <w:sz w:val="22"/>
        </w:rPr>
        <w:tab/>
      </w:r>
      <w:r w:rsidR="001461C3" w:rsidRPr="003F490F">
        <w:rPr>
          <w:rFonts w:ascii="Calibri Light" w:hAnsi="Calibri Light" w:cs="Calibri Light"/>
          <w:sz w:val="22"/>
        </w:rPr>
        <w:t>________________%</w:t>
      </w:r>
    </w:p>
    <w:p w14:paraId="44EBB379" w14:textId="77777777" w:rsidR="001461C3" w:rsidRPr="003F490F" w:rsidRDefault="001461C3" w:rsidP="00915CF3">
      <w:pPr>
        <w:jc w:val="both"/>
        <w:rPr>
          <w:rFonts w:ascii="Calibri Light" w:hAnsi="Calibri Light" w:cs="Calibri Light"/>
          <w:sz w:val="22"/>
        </w:rPr>
      </w:pPr>
    </w:p>
    <w:p w14:paraId="2150FFBA"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 xml:space="preserve">BROKER .......................................................................    </w:t>
      </w:r>
      <w:r w:rsidR="00915CF3" w:rsidRPr="003F490F">
        <w:rPr>
          <w:rFonts w:ascii="Calibri Light" w:hAnsi="Calibri Light" w:cs="Calibri Light"/>
          <w:sz w:val="22"/>
        </w:rPr>
        <w:tab/>
      </w:r>
      <w:r w:rsidR="00915CF3" w:rsidRPr="003F490F">
        <w:rPr>
          <w:rFonts w:ascii="Calibri Light" w:hAnsi="Calibri Light" w:cs="Calibri Light"/>
          <w:sz w:val="22"/>
        </w:rPr>
        <w:tab/>
      </w:r>
      <w:r w:rsidRPr="003F490F">
        <w:rPr>
          <w:rFonts w:ascii="Calibri Light" w:hAnsi="Calibri Light" w:cs="Calibri Light"/>
          <w:sz w:val="22"/>
        </w:rPr>
        <w:t>________________%</w:t>
      </w:r>
    </w:p>
    <w:p w14:paraId="3B6F4316" w14:textId="77777777" w:rsidR="001461C3" w:rsidRPr="003F490F" w:rsidRDefault="001461C3" w:rsidP="00915CF3">
      <w:pPr>
        <w:jc w:val="both"/>
        <w:rPr>
          <w:rFonts w:ascii="Calibri Light" w:hAnsi="Calibri Light" w:cs="Calibri Light"/>
          <w:sz w:val="22"/>
        </w:rPr>
      </w:pPr>
    </w:p>
    <w:p w14:paraId="366D6588" w14:textId="77777777" w:rsidR="001461C3" w:rsidRPr="003F490F" w:rsidRDefault="001461C3" w:rsidP="00915CF3">
      <w:pPr>
        <w:jc w:val="both"/>
        <w:rPr>
          <w:rFonts w:ascii="Calibri Light" w:hAnsi="Calibri Light" w:cs="Calibri Light"/>
          <w:sz w:val="22"/>
        </w:rPr>
      </w:pPr>
      <w:r w:rsidRPr="003F490F">
        <w:rPr>
          <w:rFonts w:ascii="Calibri Light" w:hAnsi="Calibri Light" w:cs="Calibri Light"/>
          <w:sz w:val="22"/>
        </w:rPr>
        <w:t xml:space="preserve">4.  Any commission(s) collected by </w:t>
      </w:r>
      <w:r w:rsidR="00915CF3" w:rsidRPr="003F490F">
        <w:rPr>
          <w:rFonts w:ascii="Calibri Light" w:hAnsi="Calibri Light" w:cs="Calibri Light"/>
          <w:sz w:val="22"/>
        </w:rPr>
        <w:t xml:space="preserve">PRINCIPAL </w:t>
      </w:r>
      <w:r w:rsidRPr="003F490F">
        <w:rPr>
          <w:rFonts w:ascii="Calibri Light" w:hAnsi="Calibri Light" w:cs="Calibri Light"/>
          <w:sz w:val="22"/>
        </w:rPr>
        <w:t xml:space="preserve">BROKER on listings, sales, rentals or leases resulting from BROKER’S efforts prior to termination of their Agreement shall be divided in accordance with the above provisions.  </w:t>
      </w:r>
      <w:r w:rsidR="00915CF3" w:rsidRPr="003F490F">
        <w:rPr>
          <w:rFonts w:ascii="Calibri Light" w:hAnsi="Calibri Light" w:cs="Calibri Light"/>
          <w:sz w:val="22"/>
        </w:rPr>
        <w:t xml:space="preserve">PRINCIPAL </w:t>
      </w:r>
      <w:r w:rsidRPr="003F490F">
        <w:rPr>
          <w:rFonts w:ascii="Calibri Light" w:hAnsi="Calibri Light" w:cs="Calibri Light"/>
          <w:sz w:val="22"/>
        </w:rPr>
        <w:t xml:space="preserve">BROKER may, however, offset BROKER’S share by an amount necessary to reasonably compensate </w:t>
      </w:r>
      <w:r w:rsidR="00915CF3" w:rsidRPr="003F490F">
        <w:rPr>
          <w:rFonts w:ascii="Calibri Light" w:hAnsi="Calibri Light" w:cs="Calibri Light"/>
          <w:sz w:val="22"/>
        </w:rPr>
        <w:t xml:space="preserve">PRINCIPAL </w:t>
      </w:r>
      <w:r w:rsidRPr="003F490F">
        <w:rPr>
          <w:rFonts w:ascii="Calibri Light" w:hAnsi="Calibri Light" w:cs="Calibri Light"/>
          <w:sz w:val="22"/>
        </w:rPr>
        <w:t>BROKER, or another BROKER, if they provide services necessary to complete the transaction.  Any dispute regarding this provision shall be subject to the Dispute Resolution Clause of the Agreement noted above.</w:t>
      </w:r>
    </w:p>
    <w:p w14:paraId="1DDCD146" w14:textId="77777777" w:rsidR="00915CF3" w:rsidRPr="003F490F" w:rsidRDefault="00915CF3" w:rsidP="00915CF3">
      <w:pPr>
        <w:jc w:val="both"/>
        <w:rPr>
          <w:rFonts w:ascii="Calibri Light" w:hAnsi="Calibri Light" w:cs="Calibri Light"/>
        </w:rPr>
      </w:pPr>
    </w:p>
    <w:p w14:paraId="3B552D1E" w14:textId="77777777" w:rsidR="001461C3" w:rsidRPr="003F490F" w:rsidRDefault="001461C3" w:rsidP="00915CF3">
      <w:pPr>
        <w:jc w:val="both"/>
        <w:rPr>
          <w:rFonts w:ascii="Calibri Light" w:hAnsi="Calibri Light" w:cs="Calibri Light"/>
        </w:rPr>
      </w:pPr>
      <w:r w:rsidRPr="003F490F">
        <w:rPr>
          <w:rFonts w:ascii="Calibri Light" w:hAnsi="Calibri Light" w:cs="Calibri Light"/>
        </w:rPr>
        <w:t>____________________________________</w:t>
      </w:r>
      <w:r w:rsidRPr="003F490F">
        <w:rPr>
          <w:rFonts w:ascii="Calibri Light" w:hAnsi="Calibri Light" w:cs="Calibri Light"/>
        </w:rPr>
        <w:tab/>
      </w:r>
      <w:r w:rsidR="00915CF3" w:rsidRPr="003F490F">
        <w:rPr>
          <w:rFonts w:ascii="Calibri Light" w:hAnsi="Calibri Light" w:cs="Calibri Light"/>
        </w:rPr>
        <w:tab/>
      </w:r>
      <w:r w:rsidRPr="003F490F">
        <w:rPr>
          <w:rFonts w:ascii="Calibri Light" w:hAnsi="Calibri Light" w:cs="Calibri Light"/>
        </w:rPr>
        <w:t>____________________________________</w:t>
      </w:r>
    </w:p>
    <w:p w14:paraId="4DB0A4B3"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w:t>
      </w:r>
      <w:r w:rsidR="00915CF3" w:rsidRPr="003F490F">
        <w:rPr>
          <w:rFonts w:ascii="Calibri Light" w:hAnsi="Calibri Light" w:cs="Calibri Light"/>
          <w:sz w:val="16"/>
        </w:rPr>
        <w:t xml:space="preserve">PRINCIPAL BROKER </w:t>
      </w:r>
      <w:r w:rsidRPr="003F490F">
        <w:rPr>
          <w:rFonts w:ascii="Calibri Light" w:hAnsi="Calibri Light" w:cs="Calibri Light"/>
          <w:sz w:val="16"/>
        </w:rPr>
        <w:t>Signature)</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w:t>
      </w:r>
      <w:r w:rsidR="00915CF3" w:rsidRPr="003F490F">
        <w:rPr>
          <w:rFonts w:ascii="Calibri Light" w:hAnsi="Calibri Light" w:cs="Calibri Light"/>
          <w:sz w:val="16"/>
        </w:rPr>
        <w:t xml:space="preserve">BROKER </w:t>
      </w:r>
      <w:r w:rsidRPr="003F490F">
        <w:rPr>
          <w:rFonts w:ascii="Calibri Light" w:hAnsi="Calibri Light" w:cs="Calibri Light"/>
          <w:sz w:val="16"/>
        </w:rPr>
        <w:t>Signature)</w:t>
      </w:r>
    </w:p>
    <w:p w14:paraId="0CAB47D7" w14:textId="77777777" w:rsidR="001461C3" w:rsidRPr="003F490F" w:rsidRDefault="001461C3" w:rsidP="00915CF3">
      <w:pPr>
        <w:jc w:val="both"/>
        <w:rPr>
          <w:rFonts w:ascii="Calibri Light" w:hAnsi="Calibri Light" w:cs="Calibri Light"/>
          <w:sz w:val="16"/>
        </w:rPr>
      </w:pPr>
    </w:p>
    <w:p w14:paraId="21EFAA4C" w14:textId="77777777" w:rsidR="001461C3" w:rsidRPr="003F490F" w:rsidRDefault="001461C3" w:rsidP="00915CF3">
      <w:pPr>
        <w:jc w:val="both"/>
        <w:rPr>
          <w:rFonts w:ascii="Calibri Light" w:hAnsi="Calibri Light" w:cs="Calibri Light"/>
          <w:sz w:val="16"/>
        </w:rPr>
      </w:pPr>
      <w:r w:rsidRPr="003F490F">
        <w:rPr>
          <w:rFonts w:ascii="Calibri Light" w:hAnsi="Calibri Light" w:cs="Calibri Light"/>
          <w:sz w:val="16"/>
        </w:rPr>
        <w:t>_____________________________________________________</w:t>
      </w:r>
      <w:r w:rsidRPr="003F490F">
        <w:rPr>
          <w:rFonts w:ascii="Calibri Light" w:hAnsi="Calibri Light" w:cs="Calibri Light"/>
          <w:sz w:val="16"/>
        </w:rPr>
        <w:tab/>
      </w:r>
      <w:r w:rsidR="00915CF3" w:rsidRPr="003F490F">
        <w:rPr>
          <w:rFonts w:ascii="Calibri Light" w:hAnsi="Calibri Light" w:cs="Calibri Light"/>
          <w:sz w:val="16"/>
        </w:rPr>
        <w:tab/>
      </w:r>
      <w:r w:rsidRPr="003F490F">
        <w:rPr>
          <w:rFonts w:ascii="Calibri Light" w:hAnsi="Calibri Light" w:cs="Calibri Light"/>
          <w:sz w:val="16"/>
        </w:rPr>
        <w:t>____________________________________________________</w:t>
      </w:r>
    </w:p>
    <w:p w14:paraId="0264D904" w14:textId="77777777" w:rsidR="001461C3" w:rsidRPr="003F490F" w:rsidRDefault="001461C3" w:rsidP="00915CF3">
      <w:pPr>
        <w:jc w:val="both"/>
        <w:rPr>
          <w:rFonts w:ascii="Calibri Light" w:hAnsi="Calibri Light" w:cs="Calibri Light"/>
        </w:rPr>
      </w:pPr>
      <w:r w:rsidRPr="003F490F">
        <w:rPr>
          <w:rFonts w:ascii="Calibri Light" w:hAnsi="Calibri Light" w:cs="Calibri Light"/>
          <w:sz w:val="16"/>
        </w:rPr>
        <w:t>(Printed Name)</w:t>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r>
      <w:r w:rsidRPr="003F490F">
        <w:rPr>
          <w:rFonts w:ascii="Calibri Light" w:hAnsi="Calibri Light" w:cs="Calibri Light"/>
          <w:sz w:val="16"/>
        </w:rPr>
        <w:tab/>
        <w:t>(Printed Name)</w:t>
      </w:r>
    </w:p>
    <w:p w14:paraId="71E612CA" w14:textId="77777777" w:rsidR="00915CF3" w:rsidRPr="003F490F" w:rsidRDefault="00915CF3" w:rsidP="00915CF3">
      <w:pPr>
        <w:jc w:val="both"/>
        <w:rPr>
          <w:rFonts w:ascii="Calibri Light" w:hAnsi="Calibri Light" w:cs="Calibri Light"/>
        </w:rPr>
      </w:pPr>
    </w:p>
    <w:p w14:paraId="226BD343" w14:textId="77777777" w:rsidR="00915CF3" w:rsidRPr="003F490F" w:rsidRDefault="001461C3" w:rsidP="00915CF3">
      <w:pPr>
        <w:jc w:val="both"/>
        <w:rPr>
          <w:rFonts w:ascii="Calibri Light" w:hAnsi="Calibri Light" w:cs="Calibri Light"/>
        </w:rPr>
      </w:pPr>
      <w:r w:rsidRPr="003F490F">
        <w:rPr>
          <w:rFonts w:ascii="Calibri Light" w:hAnsi="Calibri Light" w:cs="Calibri Light"/>
        </w:rPr>
        <w:t>DATED THIS ________ day of _____________________, ______.</w:t>
      </w:r>
      <w:r w:rsidR="002B4749" w:rsidRPr="003F490F">
        <w:rPr>
          <w:rFonts w:ascii="Calibri Light" w:hAnsi="Calibri Light" w:cs="Calibri Light"/>
        </w:rPr>
        <w:br/>
      </w:r>
    </w:p>
    <w:p w14:paraId="1D946FE8" w14:textId="77777777" w:rsidR="00915CF3" w:rsidRPr="003F490F" w:rsidRDefault="001461C3" w:rsidP="00915CF3">
      <w:pPr>
        <w:jc w:val="both"/>
        <w:rPr>
          <w:rFonts w:ascii="Calibri Light" w:hAnsi="Calibri Light" w:cs="Calibri Light"/>
        </w:rPr>
      </w:pPr>
      <w:r w:rsidRPr="003F490F">
        <w:rPr>
          <w:rFonts w:ascii="Calibri Light" w:hAnsi="Calibri Light" w:cs="Calibri Light"/>
        </w:rPr>
        <w:t>Company _________________________</w:t>
      </w:r>
      <w:r w:rsidR="00915CF3" w:rsidRPr="003F490F">
        <w:rPr>
          <w:rFonts w:ascii="Calibri Light" w:hAnsi="Calibri Light" w:cs="Calibri Light"/>
        </w:rPr>
        <w:t xml:space="preserve"> , </w:t>
      </w:r>
      <w:r w:rsidRPr="003F490F">
        <w:rPr>
          <w:rFonts w:ascii="Calibri Light" w:hAnsi="Calibri Light" w:cs="Calibri Light"/>
        </w:rPr>
        <w:t xml:space="preserve">Branch ___________________________ </w:t>
      </w:r>
    </w:p>
    <w:p w14:paraId="6295E475" w14:textId="77777777" w:rsidR="002B4749" w:rsidRPr="003F490F" w:rsidRDefault="002B4749" w:rsidP="00915CF3">
      <w:pPr>
        <w:pStyle w:val="Heading3"/>
        <w:jc w:val="center"/>
        <w:rPr>
          <w:rFonts w:cs="Calibri Light"/>
          <w:sz w:val="28"/>
        </w:rPr>
      </w:pPr>
      <w:bookmarkStart w:id="245" w:name="_Toc468442573"/>
      <w:bookmarkStart w:id="246" w:name="_Toc144283656"/>
      <w:r w:rsidRPr="003F490F">
        <w:rPr>
          <w:rFonts w:cs="Calibri Light"/>
          <w:sz w:val="28"/>
        </w:rPr>
        <w:lastRenderedPageBreak/>
        <w:t xml:space="preserve">PRINCIPAL BROKER </w:t>
      </w:r>
      <w:r w:rsidR="00B9324C">
        <w:rPr>
          <w:rFonts w:cs="Calibri Light"/>
          <w:sz w:val="28"/>
        </w:rPr>
        <w:t>INTRACOMPANY</w:t>
      </w:r>
      <w:r w:rsidRPr="003F490F">
        <w:rPr>
          <w:rFonts w:cs="Calibri Light"/>
          <w:sz w:val="28"/>
        </w:rPr>
        <w:t xml:space="preserve"> CONTROL AND SUPERVISION AGREEMENT</w:t>
      </w:r>
      <w:bookmarkEnd w:id="245"/>
      <w:bookmarkEnd w:id="246"/>
      <w:r w:rsidRPr="003F490F">
        <w:rPr>
          <w:rFonts w:cs="Calibri Light"/>
          <w:sz w:val="28"/>
        </w:rPr>
        <w:fldChar w:fldCharType="begin"/>
      </w:r>
      <w:r w:rsidRPr="003F490F">
        <w:rPr>
          <w:rFonts w:cs="Calibri Light"/>
          <w:sz w:val="28"/>
        </w:rPr>
        <w:instrText xml:space="preserve"> TC \l2 "</w:instrText>
      </w:r>
      <w:bookmarkStart w:id="247" w:name="_Toc255289667"/>
      <w:r w:rsidRPr="003F490F">
        <w:rPr>
          <w:rFonts w:cs="Calibri Light"/>
          <w:sz w:val="28"/>
        </w:rPr>
        <w:instrText xml:space="preserve">PRINCIPAL BROKER </w:instrText>
      </w:r>
      <w:r w:rsidR="00B9324C">
        <w:rPr>
          <w:rFonts w:cs="Calibri Light"/>
          <w:sz w:val="28"/>
        </w:rPr>
        <w:instrText>INTRACOMPANY</w:instrText>
      </w:r>
      <w:r w:rsidRPr="003F490F">
        <w:rPr>
          <w:rFonts w:cs="Calibri Light"/>
          <w:sz w:val="28"/>
        </w:rPr>
        <w:instrText xml:space="preserve"> CONTROL AND SUPERVISION AGREEMENT</w:instrText>
      </w:r>
      <w:bookmarkEnd w:id="247"/>
      <w:r w:rsidRPr="003F490F">
        <w:rPr>
          <w:rFonts w:cs="Calibri Light"/>
          <w:sz w:val="28"/>
        </w:rPr>
        <w:fldChar w:fldCharType="end"/>
      </w:r>
    </w:p>
    <w:p w14:paraId="2B6A39CB" w14:textId="77777777" w:rsidR="002B4749" w:rsidRPr="003F490F" w:rsidRDefault="002B4749" w:rsidP="008E3997">
      <w:pPr>
        <w:rPr>
          <w:rFonts w:ascii="Calibri Light" w:hAnsi="Calibri Light" w:cs="Calibri Light"/>
        </w:rPr>
      </w:pPr>
    </w:p>
    <w:p w14:paraId="2537D9B2"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 xml:space="preserve">The Parties to this </w:t>
      </w:r>
      <w:r w:rsidR="001D26B5">
        <w:rPr>
          <w:rFonts w:ascii="Calibri Light" w:hAnsi="Calibri Light" w:cs="Calibri Light"/>
        </w:rPr>
        <w:t>Intracompany</w:t>
      </w:r>
      <w:r w:rsidRPr="003F490F">
        <w:rPr>
          <w:rFonts w:ascii="Calibri Light" w:hAnsi="Calibri Light" w:cs="Calibri Light"/>
        </w:rPr>
        <w:t xml:space="preserve"> Control and Supervision Agreement (Agreement) are:</w:t>
      </w:r>
    </w:p>
    <w:p w14:paraId="6AA736F0" w14:textId="77777777" w:rsidR="002B4749" w:rsidRPr="003F490F" w:rsidRDefault="002B4749" w:rsidP="00915CF3">
      <w:pPr>
        <w:jc w:val="both"/>
        <w:rPr>
          <w:rFonts w:ascii="Calibri Light" w:hAnsi="Calibri Light" w:cs="Calibri Light"/>
        </w:rPr>
      </w:pPr>
    </w:p>
    <w:p w14:paraId="2BF374A6"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 xml:space="preserve">Registered Principal Broker: </w:t>
      </w:r>
      <w:r w:rsidRPr="003F490F">
        <w:rPr>
          <w:rFonts w:ascii="Calibri Light" w:hAnsi="Calibri Light" w:cs="Calibri Light"/>
        </w:rPr>
        <w:tab/>
        <w:t>_________________________________</w:t>
      </w:r>
    </w:p>
    <w:p w14:paraId="35CEC784" w14:textId="77777777" w:rsidR="002B4749" w:rsidRPr="003F490F" w:rsidRDefault="002B4749" w:rsidP="00915CF3">
      <w:pPr>
        <w:jc w:val="both"/>
        <w:rPr>
          <w:rFonts w:ascii="Calibri Light" w:hAnsi="Calibri Light" w:cs="Calibri Light"/>
        </w:rPr>
      </w:pPr>
    </w:p>
    <w:p w14:paraId="58C8EA2B"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ab/>
      </w:r>
      <w:r w:rsidRPr="003F490F">
        <w:rPr>
          <w:rFonts w:ascii="Calibri Light" w:hAnsi="Calibri Light" w:cs="Calibri Light"/>
        </w:rPr>
        <w:tab/>
      </w:r>
      <w:r w:rsidRPr="003F490F">
        <w:rPr>
          <w:rFonts w:ascii="Calibri Light" w:hAnsi="Calibri Light" w:cs="Calibri Light"/>
        </w:rPr>
        <w:tab/>
      </w:r>
      <w:r w:rsidRPr="003F490F">
        <w:rPr>
          <w:rFonts w:ascii="Calibri Light" w:hAnsi="Calibri Light" w:cs="Calibri Light"/>
        </w:rPr>
        <w:tab/>
      </w:r>
      <w:r w:rsidRPr="003F490F">
        <w:rPr>
          <w:rFonts w:ascii="Calibri Light" w:hAnsi="Calibri Light" w:cs="Calibri Light"/>
        </w:rPr>
        <w:tab/>
      </w:r>
    </w:p>
    <w:p w14:paraId="2ECC5DF2"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Associated Principal Broker:  _________________________________</w:t>
      </w:r>
    </w:p>
    <w:p w14:paraId="713CDD16" w14:textId="77777777" w:rsidR="002B4749" w:rsidRPr="003F490F" w:rsidRDefault="002B4749" w:rsidP="00915CF3">
      <w:pPr>
        <w:jc w:val="both"/>
        <w:rPr>
          <w:rFonts w:ascii="Calibri Light" w:hAnsi="Calibri Light" w:cs="Calibri Light"/>
        </w:rPr>
      </w:pPr>
    </w:p>
    <w:p w14:paraId="46FA7C78"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 xml:space="preserve">The Parties to this Agreement understand that </w:t>
      </w:r>
      <w:r w:rsidR="00AC649D">
        <w:rPr>
          <w:rFonts w:ascii="Calibri Light" w:hAnsi="Calibri Light" w:cs="Calibri Light"/>
        </w:rPr>
        <w:t>ORS 696.310</w:t>
      </w:r>
      <w:r w:rsidRPr="003F490F">
        <w:rPr>
          <w:rFonts w:ascii="Calibri Light" w:hAnsi="Calibri Light" w:cs="Calibri Light"/>
        </w:rPr>
        <w:t xml:space="preserve"> </w:t>
      </w:r>
      <w:r w:rsidR="00570AE1">
        <w:rPr>
          <w:rFonts w:ascii="Calibri Light" w:hAnsi="Calibri Light" w:cs="Calibri Light"/>
        </w:rPr>
        <w:t xml:space="preserve">requires </w:t>
      </w:r>
      <w:r w:rsidR="001C6778">
        <w:rPr>
          <w:rFonts w:ascii="Calibri Light" w:hAnsi="Calibri Light" w:cs="Calibri Light"/>
        </w:rPr>
        <w:t>that if</w:t>
      </w:r>
      <w:r w:rsidR="001C6778" w:rsidRPr="001C6778">
        <w:rPr>
          <w:rFonts w:ascii="Calibri Light" w:hAnsi="Calibri Light" w:cs="Calibri Light"/>
        </w:rPr>
        <w:t xml:space="preserve"> two or more principal real estate brokers are associated with the same registered business name, the principal real estate brokers </w:t>
      </w:r>
      <w:r w:rsidR="00026B1F">
        <w:rPr>
          <w:rFonts w:ascii="Calibri Light" w:hAnsi="Calibri Light" w:cs="Calibri Light"/>
        </w:rPr>
        <w:t>must</w:t>
      </w:r>
      <w:r w:rsidR="001C6778">
        <w:rPr>
          <w:rFonts w:ascii="Calibri Light" w:hAnsi="Calibri Light" w:cs="Calibri Light"/>
        </w:rPr>
        <w:t xml:space="preserve"> e</w:t>
      </w:r>
      <w:r w:rsidR="001C6778" w:rsidRPr="001C6778">
        <w:rPr>
          <w:rFonts w:ascii="Calibri Light" w:hAnsi="Calibri Light" w:cs="Calibri Light"/>
        </w:rPr>
        <w:t>xecute one or more written supervisory agreements between them that</w:t>
      </w:r>
      <w:r w:rsidR="00026B1F">
        <w:rPr>
          <w:rFonts w:ascii="Calibri Light" w:hAnsi="Calibri Light" w:cs="Calibri Light"/>
        </w:rPr>
        <w:t xml:space="preserve"> </w:t>
      </w:r>
      <w:r w:rsidR="00C8062A">
        <w:rPr>
          <w:rFonts w:ascii="Calibri Light" w:hAnsi="Calibri Light" w:cs="Calibri Light"/>
        </w:rPr>
        <w:t>f</w:t>
      </w:r>
      <w:r w:rsidR="00C8062A" w:rsidRPr="00C8062A">
        <w:rPr>
          <w:rFonts w:ascii="Calibri Light" w:hAnsi="Calibri Light" w:cs="Calibri Light"/>
        </w:rPr>
        <w:t>ully allocate</w:t>
      </w:r>
      <w:r w:rsidR="00C8062A">
        <w:rPr>
          <w:rFonts w:ascii="Calibri Light" w:hAnsi="Calibri Light" w:cs="Calibri Light"/>
        </w:rPr>
        <w:t>s</w:t>
      </w:r>
      <w:r w:rsidR="00C8062A" w:rsidRPr="00C8062A">
        <w:rPr>
          <w:rFonts w:ascii="Calibri Light" w:hAnsi="Calibri Light" w:cs="Calibri Light"/>
        </w:rPr>
        <w:t xml:space="preserve"> the supervisory control and responsibility for the professional real estate activities of all real estate brokers associated with the registered business name</w:t>
      </w:r>
      <w:r w:rsidR="001B788A">
        <w:rPr>
          <w:rFonts w:ascii="Calibri Light" w:hAnsi="Calibri Light" w:cs="Calibri Light"/>
        </w:rPr>
        <w:t xml:space="preserve">.  </w:t>
      </w:r>
      <w:r w:rsidR="00A51291">
        <w:rPr>
          <w:rFonts w:ascii="Calibri Light" w:hAnsi="Calibri Light" w:cs="Calibri Light"/>
        </w:rPr>
        <w:t xml:space="preserve">This agreement is </w:t>
      </w:r>
      <w:r w:rsidR="007C14B7">
        <w:rPr>
          <w:rFonts w:ascii="Calibri Light" w:hAnsi="Calibri Light" w:cs="Calibri Light"/>
        </w:rPr>
        <w:t xml:space="preserve">intended to </w:t>
      </w:r>
      <w:r w:rsidR="00A51291">
        <w:rPr>
          <w:rFonts w:ascii="Calibri Light" w:hAnsi="Calibri Light" w:cs="Calibri Light"/>
        </w:rPr>
        <w:t>serve</w:t>
      </w:r>
      <w:r w:rsidR="00C27D59">
        <w:rPr>
          <w:rFonts w:ascii="Calibri Light" w:hAnsi="Calibri Light" w:cs="Calibri Light"/>
        </w:rPr>
        <w:t xml:space="preserve"> as th</w:t>
      </w:r>
      <w:r w:rsidR="001A521D">
        <w:rPr>
          <w:rFonts w:ascii="Calibri Light" w:hAnsi="Calibri Light" w:cs="Calibri Light"/>
        </w:rPr>
        <w:t>e</w:t>
      </w:r>
      <w:r w:rsidR="00C27D59">
        <w:rPr>
          <w:rFonts w:ascii="Calibri Light" w:hAnsi="Calibri Light" w:cs="Calibri Light"/>
        </w:rPr>
        <w:t xml:space="preserve"> written supervisory agreement required by</w:t>
      </w:r>
      <w:r w:rsidR="001A521D">
        <w:rPr>
          <w:rFonts w:ascii="Calibri Light" w:hAnsi="Calibri Light" w:cs="Calibri Light"/>
        </w:rPr>
        <w:t xml:space="preserve"> ORS 696.310</w:t>
      </w:r>
      <w:r w:rsidR="00C27D59">
        <w:rPr>
          <w:rFonts w:ascii="Calibri Light" w:hAnsi="Calibri Light" w:cs="Calibri Light"/>
        </w:rPr>
        <w:t xml:space="preserve">  </w:t>
      </w:r>
      <w:r w:rsidR="00D8047A">
        <w:rPr>
          <w:rFonts w:ascii="Calibri Light" w:hAnsi="Calibri Light" w:cs="Calibri Light"/>
        </w:rPr>
        <w:t>with respect to the principal real estate brokers who are parties to</w:t>
      </w:r>
      <w:r w:rsidR="00680115">
        <w:rPr>
          <w:rFonts w:ascii="Calibri Light" w:hAnsi="Calibri Light" w:cs="Calibri Light"/>
        </w:rPr>
        <w:t xml:space="preserve"> th</w:t>
      </w:r>
      <w:r w:rsidR="006F17BA">
        <w:rPr>
          <w:rFonts w:ascii="Calibri Light" w:hAnsi="Calibri Light" w:cs="Calibri Light"/>
        </w:rPr>
        <w:t>is</w:t>
      </w:r>
      <w:r w:rsidR="00680115">
        <w:rPr>
          <w:rFonts w:ascii="Calibri Light" w:hAnsi="Calibri Light" w:cs="Calibri Light"/>
        </w:rPr>
        <w:t xml:space="preserve"> Agreement, and</w:t>
      </w:r>
      <w:r w:rsidR="00D8047A">
        <w:rPr>
          <w:rFonts w:ascii="Calibri Light" w:hAnsi="Calibri Light" w:cs="Calibri Light"/>
        </w:rPr>
        <w:t xml:space="preserve"> </w:t>
      </w:r>
      <w:r w:rsidR="00A93722">
        <w:rPr>
          <w:rFonts w:ascii="Calibri Light" w:hAnsi="Calibri Light" w:cs="Calibri Light"/>
        </w:rPr>
        <w:softHyphen/>
      </w:r>
      <w:r w:rsidR="00A93722">
        <w:rPr>
          <w:rFonts w:ascii="Calibri Light" w:hAnsi="Calibri Light" w:cs="Calibri Light"/>
        </w:rPr>
        <w:softHyphen/>
      </w:r>
      <w:r w:rsidR="00C27D59">
        <w:rPr>
          <w:rFonts w:ascii="Calibri Light" w:hAnsi="Calibri Light" w:cs="Calibri Light"/>
        </w:rPr>
        <w:t xml:space="preserve">to address </w:t>
      </w:r>
      <w:r w:rsidR="00E36BCE">
        <w:rPr>
          <w:rFonts w:ascii="Calibri Light" w:hAnsi="Calibri Light" w:cs="Calibri Light"/>
        </w:rPr>
        <w:t xml:space="preserve">within it </w:t>
      </w:r>
      <w:r w:rsidR="00013FD0">
        <w:rPr>
          <w:rFonts w:ascii="Calibri Light" w:hAnsi="Calibri Light" w:cs="Calibri Light"/>
        </w:rPr>
        <w:t xml:space="preserve">all matters required by </w:t>
      </w:r>
      <w:r w:rsidR="00AC649D">
        <w:rPr>
          <w:rFonts w:ascii="Calibri Light" w:hAnsi="Calibri Light" w:cs="Calibri Light"/>
        </w:rPr>
        <w:t>that law</w:t>
      </w:r>
      <w:r w:rsidR="00013FD0">
        <w:rPr>
          <w:rFonts w:ascii="Calibri Light" w:hAnsi="Calibri Light" w:cs="Calibri Light"/>
        </w:rPr>
        <w:t>.</w:t>
      </w:r>
      <w:r w:rsidR="00A51291">
        <w:rPr>
          <w:rFonts w:ascii="Calibri Light" w:hAnsi="Calibri Light" w:cs="Calibri Light"/>
        </w:rPr>
        <w:t xml:space="preserve"> </w:t>
      </w:r>
      <w:r w:rsidR="00C8062A">
        <w:rPr>
          <w:rFonts w:ascii="Calibri Light" w:hAnsi="Calibri Light" w:cs="Calibri Light"/>
        </w:rPr>
        <w:t xml:space="preserve">  </w:t>
      </w:r>
    </w:p>
    <w:p w14:paraId="1285DB97" w14:textId="77777777" w:rsidR="002B4749" w:rsidRPr="003F490F" w:rsidRDefault="002B4749" w:rsidP="00915CF3">
      <w:pPr>
        <w:jc w:val="both"/>
        <w:rPr>
          <w:rFonts w:ascii="Calibri Light" w:hAnsi="Calibri Light" w:cs="Calibri Light"/>
        </w:rPr>
      </w:pPr>
    </w:p>
    <w:p w14:paraId="3445FB16"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In consideration of the above understanding, and the mutual promises and benefits exchanged here, the Parties now agree as follows:</w:t>
      </w:r>
    </w:p>
    <w:p w14:paraId="7BBE3C8D" w14:textId="77777777" w:rsidR="002B4749" w:rsidRPr="003F490F" w:rsidRDefault="002B4749" w:rsidP="00915CF3">
      <w:pPr>
        <w:jc w:val="both"/>
        <w:rPr>
          <w:rFonts w:ascii="Calibri Light" w:hAnsi="Calibri Light" w:cs="Calibri Light"/>
        </w:rPr>
      </w:pPr>
    </w:p>
    <w:p w14:paraId="4C25EAF4"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 xml:space="preserve">1.  Associated Principal Broker acknowledges his or her status as an independent contractor.  This Agreement is not intended to and shall not be construed as evidence of the establishment of any status other than that of independent contractor.  Associated Principal Broker shall remain completely responsible for his or her own business affairs.  Under no circumstances shall this Agreement be construed to be, or be used as, evidence of any intent to change the legal relationship, or civil responsibilities, of the Company or either Party.  This Agreement is for the sole purpose of dividing control and supervision of professional real estate activities under Oregon real estate law.  Neither Party to this Agreement shall have any right or duty to control or supervise the business affairs of the other party or those of any associated real estate broker operating under an </w:t>
      </w:r>
      <w:r w:rsidR="006F474C">
        <w:rPr>
          <w:rFonts w:ascii="Calibri Light" w:hAnsi="Calibri Light" w:cs="Calibri Light"/>
        </w:rPr>
        <w:t>Independent Contractor Agreement</w:t>
      </w:r>
      <w:r w:rsidR="00E16247">
        <w:rPr>
          <w:rFonts w:ascii="Calibri Light" w:hAnsi="Calibri Light" w:cs="Calibri Light"/>
        </w:rPr>
        <w:t xml:space="preserve"> beyond </w:t>
      </w:r>
      <w:r w:rsidR="00881BBD">
        <w:rPr>
          <w:rFonts w:ascii="Calibri Light" w:hAnsi="Calibri Light" w:cs="Calibri Light"/>
        </w:rPr>
        <w:t>what is required by</w:t>
      </w:r>
      <w:r w:rsidR="00E64069">
        <w:rPr>
          <w:rFonts w:ascii="Calibri Light" w:hAnsi="Calibri Light" w:cs="Calibri Light"/>
        </w:rPr>
        <w:t xml:space="preserve"> Oregon real estate license law</w:t>
      </w:r>
      <w:r w:rsidR="00C452F8">
        <w:rPr>
          <w:rFonts w:ascii="Calibri Light" w:hAnsi="Calibri Light" w:cs="Calibri Light"/>
        </w:rPr>
        <w:t>.</w:t>
      </w:r>
      <w:r w:rsidRPr="003F490F">
        <w:rPr>
          <w:rFonts w:ascii="Calibri Light" w:hAnsi="Calibri Light" w:cs="Calibri Light"/>
        </w:rPr>
        <w:t xml:space="preserve"> </w:t>
      </w:r>
    </w:p>
    <w:p w14:paraId="65B364AF" w14:textId="77777777" w:rsidR="002B4749" w:rsidRPr="003F490F" w:rsidRDefault="002B4749" w:rsidP="00915CF3">
      <w:pPr>
        <w:jc w:val="both"/>
        <w:rPr>
          <w:rFonts w:ascii="Calibri Light" w:hAnsi="Calibri Light" w:cs="Calibri Light"/>
        </w:rPr>
      </w:pPr>
    </w:p>
    <w:p w14:paraId="2E2A89CF" w14:textId="77777777" w:rsidR="002B4749" w:rsidRDefault="002B4749" w:rsidP="00915CF3">
      <w:pPr>
        <w:jc w:val="both"/>
        <w:rPr>
          <w:rFonts w:ascii="Calibri Light" w:hAnsi="Calibri Light" w:cs="Calibri Light"/>
        </w:rPr>
      </w:pPr>
      <w:r w:rsidRPr="003F490F">
        <w:rPr>
          <w:rFonts w:ascii="Calibri Light" w:hAnsi="Calibri Light" w:cs="Calibri Light"/>
        </w:rPr>
        <w:t>2.  Registered Principal Broker agrees to divide control and supervision responsibilities with Associated Principal Broker</w:t>
      </w:r>
      <w:r w:rsidR="0029681D">
        <w:rPr>
          <w:rFonts w:ascii="Calibri Light" w:hAnsi="Calibri Light" w:cs="Calibri Light"/>
        </w:rPr>
        <w:t xml:space="preserve"> as outlined in this Agreement</w:t>
      </w:r>
      <w:r w:rsidRPr="003F490F">
        <w:rPr>
          <w:rFonts w:ascii="Calibri Light" w:hAnsi="Calibri Light" w:cs="Calibri Light"/>
        </w:rPr>
        <w:t xml:space="preserve">. Associated Principal Broker agrees to assume control and supervision responsibilities for their own professional real estate activity.  If the Associated Principal Broker will supervise the real estate activity of other real estate brokers engaged by Company, those real estate brokers shall be listed on </w:t>
      </w:r>
      <w:r w:rsidR="006A118E" w:rsidRPr="003F490F">
        <w:rPr>
          <w:rFonts w:ascii="Calibri Light" w:hAnsi="Calibri Light" w:cs="Calibri Light"/>
        </w:rPr>
        <w:t xml:space="preserve">an </w:t>
      </w:r>
      <w:r w:rsidR="00C90362">
        <w:rPr>
          <w:rFonts w:ascii="Calibri Light" w:hAnsi="Calibri Light" w:cs="Calibri Light"/>
        </w:rPr>
        <w:t>Assigned Broker</w:t>
      </w:r>
      <w:r w:rsidR="006A118E" w:rsidRPr="003F490F">
        <w:rPr>
          <w:rFonts w:ascii="Calibri Light" w:hAnsi="Calibri Light" w:cs="Calibri Light"/>
        </w:rPr>
        <w:t xml:space="preserve"> Exhibit</w:t>
      </w:r>
      <w:r w:rsidRPr="003F490F">
        <w:rPr>
          <w:rFonts w:ascii="Calibri Light" w:hAnsi="Calibri Light" w:cs="Calibri Light"/>
        </w:rPr>
        <w:t xml:space="preserve"> t</w:t>
      </w:r>
      <w:r w:rsidR="006A118E" w:rsidRPr="003F490F">
        <w:rPr>
          <w:rFonts w:ascii="Calibri Light" w:hAnsi="Calibri Light" w:cs="Calibri Light"/>
        </w:rPr>
        <w:t>o this Agreement</w:t>
      </w:r>
      <w:r w:rsidRPr="003F490F">
        <w:rPr>
          <w:rFonts w:ascii="Calibri Light" w:hAnsi="Calibri Light" w:cs="Calibri Light"/>
        </w:rPr>
        <w:t xml:space="preserve">.  Unless </w:t>
      </w:r>
      <w:r w:rsidR="006A118E" w:rsidRPr="003F490F">
        <w:rPr>
          <w:rFonts w:ascii="Calibri Light" w:hAnsi="Calibri Light" w:cs="Calibri Light"/>
        </w:rPr>
        <w:t xml:space="preserve">an </w:t>
      </w:r>
      <w:r w:rsidR="00C90362">
        <w:rPr>
          <w:rFonts w:ascii="Calibri Light" w:hAnsi="Calibri Light" w:cs="Calibri Light"/>
        </w:rPr>
        <w:t>Assigned Broker</w:t>
      </w:r>
      <w:r w:rsidR="006A118E" w:rsidRPr="003F490F">
        <w:rPr>
          <w:rFonts w:ascii="Calibri Light" w:hAnsi="Calibri Light" w:cs="Calibri Light"/>
        </w:rPr>
        <w:t xml:space="preserve"> </w:t>
      </w:r>
      <w:r w:rsidRPr="003F490F">
        <w:rPr>
          <w:rFonts w:ascii="Calibri Light" w:hAnsi="Calibri Light" w:cs="Calibri Light"/>
        </w:rPr>
        <w:t>Exhibit</w:t>
      </w:r>
      <w:r w:rsidR="006A118E" w:rsidRPr="003F490F">
        <w:rPr>
          <w:rFonts w:ascii="Calibri Light" w:hAnsi="Calibri Light" w:cs="Calibri Light"/>
        </w:rPr>
        <w:t xml:space="preserve"> </w:t>
      </w:r>
      <w:r w:rsidRPr="003F490F">
        <w:rPr>
          <w:rFonts w:ascii="Calibri Light" w:hAnsi="Calibri Light" w:cs="Calibri Light"/>
        </w:rPr>
        <w:t xml:space="preserve">is attached and signed by the Associated Principal Broker, the Associated Principal Broker shall supervise only their own real estate activities and shall have no responsibility for supervision or control of real estate brokers engaged by Company.  Associated Principal Brokers with </w:t>
      </w:r>
      <w:r w:rsidR="00C90362">
        <w:rPr>
          <w:rFonts w:ascii="Calibri Light" w:hAnsi="Calibri Light" w:cs="Calibri Light"/>
        </w:rPr>
        <w:t>Assigned Broker</w:t>
      </w:r>
      <w:r w:rsidRPr="003F490F">
        <w:rPr>
          <w:rFonts w:ascii="Calibri Light" w:hAnsi="Calibri Light" w:cs="Calibri Light"/>
        </w:rPr>
        <w:t xml:space="preserve">s shall supervise and control the professional real estate activity of the </w:t>
      </w:r>
      <w:r w:rsidR="00C90362">
        <w:rPr>
          <w:rFonts w:ascii="Calibri Light" w:hAnsi="Calibri Light" w:cs="Calibri Light"/>
        </w:rPr>
        <w:t>Assigned Broker</w:t>
      </w:r>
      <w:r w:rsidRPr="003F490F">
        <w:rPr>
          <w:rFonts w:ascii="Calibri Light" w:hAnsi="Calibri Light" w:cs="Calibri Light"/>
        </w:rPr>
        <w:t xml:space="preserve">s to the extent required by real estate </w:t>
      </w:r>
      <w:r w:rsidRPr="003F490F">
        <w:rPr>
          <w:rFonts w:ascii="Calibri Light" w:hAnsi="Calibri Light" w:cs="Calibri Light"/>
        </w:rPr>
        <w:lastRenderedPageBreak/>
        <w:t xml:space="preserve">license law.  </w:t>
      </w:r>
      <w:r w:rsidR="00C90362">
        <w:rPr>
          <w:rFonts w:ascii="Calibri Light" w:hAnsi="Calibri Light" w:cs="Calibri Light"/>
        </w:rPr>
        <w:t>Assigned Broker</w:t>
      </w:r>
      <w:r w:rsidRPr="003F490F">
        <w:rPr>
          <w:rFonts w:ascii="Calibri Light" w:hAnsi="Calibri Light" w:cs="Calibri Light"/>
        </w:rPr>
        <w:t xml:space="preserve">s may be identified by name, location or any other identifying characteristic. Associated Principal Broker understands and acknowledges Associated Principal Broker shall be solely responsible to the Oregon Real Estate Agency for Associated Principal Broker’s own professional real estate activity and, if applicable, that of </w:t>
      </w:r>
      <w:r w:rsidR="00C90362">
        <w:rPr>
          <w:rFonts w:ascii="Calibri Light" w:hAnsi="Calibri Light" w:cs="Calibri Light"/>
        </w:rPr>
        <w:t>Assigned Broker</w:t>
      </w:r>
      <w:r w:rsidRPr="003F490F">
        <w:rPr>
          <w:rFonts w:ascii="Calibri Light" w:hAnsi="Calibri Light" w:cs="Calibri Light"/>
        </w:rPr>
        <w:t xml:space="preserve">s.   All control and supervision shall be in accord with applicable laws and the policies and procedures set forth in the Company Office Policies and Procedure Manual.  A copy of the Manual is hereby incorporated by reference.  </w:t>
      </w:r>
    </w:p>
    <w:p w14:paraId="30F583D2" w14:textId="77777777" w:rsidR="0029681D" w:rsidRDefault="0029681D" w:rsidP="00915CF3">
      <w:pPr>
        <w:jc w:val="both"/>
        <w:rPr>
          <w:rFonts w:ascii="Calibri Light" w:hAnsi="Calibri Light" w:cs="Calibri Light"/>
        </w:rPr>
      </w:pPr>
    </w:p>
    <w:p w14:paraId="55CEDCEA" w14:textId="77777777" w:rsidR="0029681D" w:rsidRPr="003F490F" w:rsidRDefault="00D951E4" w:rsidP="00915CF3">
      <w:pPr>
        <w:jc w:val="both"/>
        <w:rPr>
          <w:rFonts w:ascii="Calibri Light" w:hAnsi="Calibri Light" w:cs="Calibri Light"/>
        </w:rPr>
      </w:pPr>
      <w:r>
        <w:rPr>
          <w:rFonts w:ascii="Calibri Light" w:hAnsi="Calibri Light" w:cs="Calibri Light"/>
        </w:rPr>
        <w:t xml:space="preserve">3. </w:t>
      </w:r>
      <w:r w:rsidR="008B3567">
        <w:rPr>
          <w:rFonts w:ascii="Calibri Light" w:hAnsi="Calibri Light" w:cs="Calibri Light"/>
        </w:rPr>
        <w:t xml:space="preserve"> </w:t>
      </w:r>
      <w:r w:rsidR="009C72A5">
        <w:rPr>
          <w:rFonts w:ascii="Calibri Light" w:hAnsi="Calibri Light" w:cs="Calibri Light"/>
        </w:rPr>
        <w:t>For a</w:t>
      </w:r>
      <w:r w:rsidR="00313432">
        <w:rPr>
          <w:rFonts w:ascii="Calibri Light" w:hAnsi="Calibri Light" w:cs="Calibri Light"/>
        </w:rPr>
        <w:t xml:space="preserve">ny real estate broker </w:t>
      </w:r>
      <w:r w:rsidR="00E50E50">
        <w:rPr>
          <w:rFonts w:ascii="Calibri Light" w:hAnsi="Calibri Light" w:cs="Calibri Light"/>
        </w:rPr>
        <w:t>engaged by</w:t>
      </w:r>
      <w:r w:rsidR="00735336">
        <w:rPr>
          <w:rFonts w:ascii="Calibri Light" w:hAnsi="Calibri Light" w:cs="Calibri Light"/>
        </w:rPr>
        <w:t xml:space="preserve"> the Company</w:t>
      </w:r>
      <w:r w:rsidR="00313432">
        <w:rPr>
          <w:rFonts w:ascii="Calibri Light" w:hAnsi="Calibri Light" w:cs="Calibri Light"/>
        </w:rPr>
        <w:t xml:space="preserve"> </w:t>
      </w:r>
      <w:r w:rsidR="00541997">
        <w:rPr>
          <w:rFonts w:ascii="Calibri Light" w:hAnsi="Calibri Light" w:cs="Calibri Light"/>
        </w:rPr>
        <w:t xml:space="preserve">and not listed on an </w:t>
      </w:r>
      <w:r w:rsidR="00C90362">
        <w:rPr>
          <w:rFonts w:ascii="Calibri Light" w:hAnsi="Calibri Light" w:cs="Calibri Light"/>
        </w:rPr>
        <w:t>Assigned Broker</w:t>
      </w:r>
      <w:r w:rsidR="00541997">
        <w:rPr>
          <w:rFonts w:ascii="Calibri Light" w:hAnsi="Calibri Light" w:cs="Calibri Light"/>
        </w:rPr>
        <w:t xml:space="preserve"> Exhibit to this Agreement</w:t>
      </w:r>
      <w:r w:rsidR="008B3567">
        <w:rPr>
          <w:rFonts w:ascii="Calibri Light" w:hAnsi="Calibri Light" w:cs="Calibri Light"/>
        </w:rPr>
        <w:t>,</w:t>
      </w:r>
      <w:r w:rsidR="00541997">
        <w:rPr>
          <w:rFonts w:ascii="Calibri Light" w:hAnsi="Calibri Light" w:cs="Calibri Light"/>
        </w:rPr>
        <w:t xml:space="preserve"> or </w:t>
      </w:r>
      <w:r w:rsidR="00D30F30">
        <w:rPr>
          <w:rFonts w:ascii="Calibri Light" w:hAnsi="Calibri Light" w:cs="Calibri Light"/>
        </w:rPr>
        <w:t xml:space="preserve">on an </w:t>
      </w:r>
      <w:r w:rsidR="00C90362">
        <w:rPr>
          <w:rFonts w:ascii="Calibri Light" w:hAnsi="Calibri Light" w:cs="Calibri Light"/>
        </w:rPr>
        <w:t>Assigned Broker</w:t>
      </w:r>
      <w:r w:rsidR="00D30F30">
        <w:rPr>
          <w:rFonts w:ascii="Calibri Light" w:hAnsi="Calibri Light" w:cs="Calibri Light"/>
        </w:rPr>
        <w:t xml:space="preserve"> Exhibit to </w:t>
      </w:r>
      <w:r w:rsidR="00364B6C">
        <w:rPr>
          <w:rFonts w:ascii="Calibri Light" w:hAnsi="Calibri Light" w:cs="Calibri Light"/>
        </w:rPr>
        <w:t>a</w:t>
      </w:r>
      <w:r w:rsidR="00D30F30">
        <w:rPr>
          <w:rFonts w:ascii="Calibri Light" w:hAnsi="Calibri Light" w:cs="Calibri Light"/>
        </w:rPr>
        <w:t xml:space="preserve">n </w:t>
      </w:r>
      <w:r w:rsidR="00364B6C">
        <w:rPr>
          <w:rFonts w:ascii="Calibri Light" w:hAnsi="Calibri Light" w:cs="Calibri Light"/>
        </w:rPr>
        <w:t xml:space="preserve">Agreement with </w:t>
      </w:r>
      <w:r w:rsidR="0016153C">
        <w:rPr>
          <w:rFonts w:ascii="Calibri Light" w:hAnsi="Calibri Light" w:cs="Calibri Light"/>
        </w:rPr>
        <w:t>another Principle Broker</w:t>
      </w:r>
      <w:r w:rsidR="00D30F30">
        <w:rPr>
          <w:rFonts w:ascii="Calibri Light" w:hAnsi="Calibri Light" w:cs="Calibri Light"/>
        </w:rPr>
        <w:t>,</w:t>
      </w:r>
      <w:r w:rsidR="0016153C">
        <w:rPr>
          <w:rFonts w:ascii="Calibri Light" w:hAnsi="Calibri Light" w:cs="Calibri Light"/>
        </w:rPr>
        <w:t xml:space="preserve"> </w:t>
      </w:r>
      <w:r w:rsidR="00B372C9">
        <w:rPr>
          <w:rFonts w:ascii="Calibri Light" w:hAnsi="Calibri Light" w:cs="Calibri Light"/>
        </w:rPr>
        <w:t xml:space="preserve">default </w:t>
      </w:r>
      <w:r w:rsidR="009C72A5">
        <w:rPr>
          <w:rFonts w:ascii="Calibri Light" w:hAnsi="Calibri Light" w:cs="Calibri Light"/>
        </w:rPr>
        <w:t xml:space="preserve">control and supervision </w:t>
      </w:r>
      <w:r w:rsidR="00286B2E">
        <w:rPr>
          <w:rFonts w:ascii="Calibri Light" w:hAnsi="Calibri Light" w:cs="Calibri Light"/>
        </w:rPr>
        <w:t xml:space="preserve">will be </w:t>
      </w:r>
      <w:r w:rsidR="00273B14">
        <w:rPr>
          <w:rFonts w:ascii="Calibri Light" w:hAnsi="Calibri Light" w:cs="Calibri Light"/>
        </w:rPr>
        <w:t>determined by the Company Office Policies and Procedures manu</w:t>
      </w:r>
      <w:r w:rsidR="00B947E8">
        <w:rPr>
          <w:rFonts w:ascii="Calibri Light" w:hAnsi="Calibri Light" w:cs="Calibri Light"/>
        </w:rPr>
        <w:t>al</w:t>
      </w:r>
      <w:r w:rsidR="004353EE">
        <w:rPr>
          <w:rFonts w:ascii="Calibri Light" w:hAnsi="Calibri Light" w:cs="Calibri Light"/>
        </w:rPr>
        <w:t xml:space="preserve">.    </w:t>
      </w:r>
      <w:r w:rsidR="00300DCF">
        <w:rPr>
          <w:rFonts w:ascii="Calibri Light" w:hAnsi="Calibri Light" w:cs="Calibri Light"/>
        </w:rPr>
        <w:t xml:space="preserve"> </w:t>
      </w:r>
    </w:p>
    <w:p w14:paraId="7BFDDDBD" w14:textId="77777777" w:rsidR="002B4749" w:rsidRPr="003F490F" w:rsidRDefault="002B4749" w:rsidP="00915CF3">
      <w:pPr>
        <w:jc w:val="both"/>
        <w:rPr>
          <w:rFonts w:ascii="Calibri Light" w:hAnsi="Calibri Light" w:cs="Calibri Light"/>
        </w:rPr>
      </w:pPr>
    </w:p>
    <w:p w14:paraId="5530889B" w14:textId="77777777" w:rsidR="002B4749" w:rsidRPr="003F490F" w:rsidRDefault="00FD051A" w:rsidP="00915CF3">
      <w:pPr>
        <w:jc w:val="both"/>
        <w:rPr>
          <w:rFonts w:ascii="Calibri Light" w:hAnsi="Calibri Light" w:cs="Calibri Light"/>
        </w:rPr>
      </w:pPr>
      <w:r>
        <w:rPr>
          <w:rFonts w:ascii="Calibri Light" w:hAnsi="Calibri Light" w:cs="Calibri Light"/>
        </w:rPr>
        <w:t>4</w:t>
      </w:r>
      <w:r w:rsidR="002B4749" w:rsidRPr="003F490F">
        <w:rPr>
          <w:rFonts w:ascii="Calibri Light" w:hAnsi="Calibri Light" w:cs="Calibri Light"/>
        </w:rPr>
        <w:t xml:space="preserve">.  Associated Principal Broker shall be responsible for establishing a record keeping system consistent with the Confidential Information Policy and Procedures section of the Company Office Policies and Procedures Manual.  Associated Principal Broker agrees to maintain records of professional real estate activity and, if applicable, control and supervise the professional real estate activities of </w:t>
      </w:r>
      <w:r w:rsidR="00C90362">
        <w:rPr>
          <w:rFonts w:ascii="Calibri Light" w:hAnsi="Calibri Light" w:cs="Calibri Light"/>
        </w:rPr>
        <w:t>Assigned Broker</w:t>
      </w:r>
      <w:r w:rsidR="002B4749" w:rsidRPr="003F490F">
        <w:rPr>
          <w:rFonts w:ascii="Calibri Light" w:hAnsi="Calibri Light" w:cs="Calibri Light"/>
        </w:rPr>
        <w:t xml:space="preserve">s in compliance with real estate </w:t>
      </w:r>
      <w:r w:rsidR="0069599F">
        <w:rPr>
          <w:rFonts w:ascii="Calibri Light" w:hAnsi="Calibri Light" w:cs="Calibri Light"/>
        </w:rPr>
        <w:t xml:space="preserve">licensing </w:t>
      </w:r>
      <w:r w:rsidR="002B4749" w:rsidRPr="003F490F">
        <w:rPr>
          <w:rFonts w:ascii="Calibri Light" w:hAnsi="Calibri Light" w:cs="Calibri Light"/>
        </w:rPr>
        <w:t>rules and regulations, the Company Office Policies and Procedures Manual and this Agreement.</w:t>
      </w:r>
    </w:p>
    <w:p w14:paraId="41F58058" w14:textId="77777777" w:rsidR="002B4749" w:rsidRPr="003F490F" w:rsidRDefault="00661A8C" w:rsidP="00915CF3">
      <w:pPr>
        <w:jc w:val="both"/>
        <w:rPr>
          <w:rFonts w:ascii="Calibri Light" w:hAnsi="Calibri Light" w:cs="Calibri Light"/>
        </w:rPr>
      </w:pPr>
      <w:r>
        <w:rPr>
          <w:rFonts w:ascii="Calibri Light" w:hAnsi="Calibri Light" w:cs="Calibri Light"/>
        </w:rPr>
        <w:t>5</w:t>
      </w:r>
      <w:r w:rsidR="002B4749" w:rsidRPr="003F490F">
        <w:rPr>
          <w:rFonts w:ascii="Calibri Light" w:hAnsi="Calibri Light" w:cs="Calibri Light"/>
        </w:rPr>
        <w:t>.  Either Party may terminate this Agreement upon ten (10) days written notice.  Any modification to this Agreement, or Exhibit A, shall be in writing and signed by the Parties.  This Agreement represents the entire agreement of the Parties.</w:t>
      </w:r>
    </w:p>
    <w:p w14:paraId="0249883D" w14:textId="77777777" w:rsidR="002B4749" w:rsidRPr="003F490F" w:rsidRDefault="002B4749" w:rsidP="00915CF3">
      <w:pPr>
        <w:jc w:val="both"/>
        <w:rPr>
          <w:rFonts w:ascii="Calibri Light" w:hAnsi="Calibri Light" w:cs="Calibri Light"/>
        </w:rPr>
      </w:pPr>
    </w:p>
    <w:p w14:paraId="59FC3E96" w14:textId="77777777" w:rsidR="002B4749" w:rsidRPr="003F490F" w:rsidRDefault="002B4749" w:rsidP="00915CF3">
      <w:pPr>
        <w:jc w:val="both"/>
        <w:rPr>
          <w:rFonts w:ascii="Calibri Light" w:hAnsi="Calibri Light" w:cs="Calibri Light"/>
        </w:rPr>
      </w:pPr>
    </w:p>
    <w:p w14:paraId="3CF9E3B3" w14:textId="77777777" w:rsidR="002B4749" w:rsidRPr="003F490F" w:rsidRDefault="002B4749" w:rsidP="00915CF3">
      <w:pPr>
        <w:jc w:val="both"/>
        <w:rPr>
          <w:rFonts w:ascii="Calibri Light" w:hAnsi="Calibri Light" w:cs="Calibri Light"/>
        </w:rPr>
      </w:pPr>
    </w:p>
    <w:p w14:paraId="59A12763"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Registered Principal Broker ___________________________ Date_________________</w:t>
      </w:r>
    </w:p>
    <w:p w14:paraId="1670E73F" w14:textId="77777777" w:rsidR="002B4749" w:rsidRPr="003F490F" w:rsidRDefault="002B4749" w:rsidP="00915CF3">
      <w:pPr>
        <w:jc w:val="both"/>
        <w:rPr>
          <w:rFonts w:ascii="Calibri Light" w:hAnsi="Calibri Light" w:cs="Calibri Light"/>
        </w:rPr>
      </w:pPr>
    </w:p>
    <w:p w14:paraId="04640D0B" w14:textId="77777777" w:rsidR="002B4749" w:rsidRPr="003F490F" w:rsidRDefault="002B4749" w:rsidP="00915CF3">
      <w:pPr>
        <w:jc w:val="both"/>
        <w:rPr>
          <w:rFonts w:ascii="Calibri Light" w:hAnsi="Calibri Light" w:cs="Calibri Light"/>
        </w:rPr>
      </w:pPr>
    </w:p>
    <w:p w14:paraId="0D551878" w14:textId="77777777" w:rsidR="002B4749" w:rsidRPr="003F490F" w:rsidRDefault="002B4749" w:rsidP="00915CF3">
      <w:pPr>
        <w:jc w:val="both"/>
        <w:rPr>
          <w:rFonts w:ascii="Calibri Light" w:hAnsi="Calibri Light" w:cs="Calibri Light"/>
        </w:rPr>
      </w:pPr>
      <w:r w:rsidRPr="003F490F">
        <w:rPr>
          <w:rFonts w:ascii="Calibri Light" w:hAnsi="Calibri Light" w:cs="Calibri Light"/>
        </w:rPr>
        <w:t>Associated Principal Broker____________________________ Date________________</w:t>
      </w:r>
    </w:p>
    <w:p w14:paraId="14987349" w14:textId="77777777" w:rsidR="00915CF3" w:rsidRPr="003F490F" w:rsidRDefault="00915CF3" w:rsidP="008E3997">
      <w:pPr>
        <w:rPr>
          <w:rFonts w:ascii="Calibri Light" w:hAnsi="Calibri Light" w:cs="Calibri Light"/>
        </w:rPr>
      </w:pPr>
    </w:p>
    <w:p w14:paraId="378B7A22" w14:textId="77777777" w:rsidR="001461C3" w:rsidRPr="003F490F" w:rsidRDefault="001461C3" w:rsidP="008E3997">
      <w:pPr>
        <w:rPr>
          <w:rFonts w:ascii="Calibri Light" w:hAnsi="Calibri Light" w:cs="Calibri Light"/>
        </w:rPr>
      </w:pPr>
      <w:r w:rsidRPr="003F490F">
        <w:rPr>
          <w:rFonts w:ascii="Calibri Light" w:hAnsi="Calibri Light" w:cs="Calibri Light"/>
        </w:rPr>
        <w:t xml:space="preserve">Company </w:t>
      </w:r>
      <w:r w:rsidRPr="003F490F">
        <w:rPr>
          <w:rFonts w:ascii="Calibri Light" w:hAnsi="Calibri Light" w:cs="Calibri Light"/>
        </w:rPr>
        <w:tab/>
        <w:t>_______________________</w:t>
      </w:r>
    </w:p>
    <w:p w14:paraId="7CD9302E" w14:textId="77777777" w:rsidR="001461C3" w:rsidRPr="003F490F" w:rsidRDefault="001461C3" w:rsidP="008E3997">
      <w:pPr>
        <w:ind w:left="1440" w:hanging="1440"/>
        <w:rPr>
          <w:rFonts w:ascii="Calibri Light" w:hAnsi="Calibri Light" w:cs="Calibri Light"/>
        </w:rPr>
      </w:pPr>
      <w:r w:rsidRPr="003F490F">
        <w:rPr>
          <w:rFonts w:ascii="Calibri Light" w:hAnsi="Calibri Light" w:cs="Calibri Light"/>
        </w:rPr>
        <w:t>Branch</w:t>
      </w:r>
      <w:r w:rsidRPr="003F490F">
        <w:rPr>
          <w:rFonts w:ascii="Calibri Light" w:hAnsi="Calibri Light" w:cs="Calibri Light"/>
        </w:rPr>
        <w:tab/>
      </w:r>
      <w:r w:rsidRPr="003F490F">
        <w:rPr>
          <w:rFonts w:ascii="Calibri Light" w:hAnsi="Calibri Light" w:cs="Calibri Light"/>
        </w:rPr>
        <w:tab/>
        <w:t>_______________________</w:t>
      </w:r>
    </w:p>
    <w:p w14:paraId="331A6001" w14:textId="77777777" w:rsidR="001461C3" w:rsidRPr="003F490F" w:rsidRDefault="001461C3" w:rsidP="008E3997">
      <w:pPr>
        <w:rPr>
          <w:rFonts w:ascii="Calibri Light" w:hAnsi="Calibri Light" w:cs="Calibri Light"/>
        </w:rPr>
      </w:pPr>
    </w:p>
    <w:p w14:paraId="15E1D39E" w14:textId="77777777" w:rsidR="00915CF3" w:rsidRPr="003F490F" w:rsidRDefault="00915CF3" w:rsidP="008E3997">
      <w:pPr>
        <w:rPr>
          <w:rFonts w:ascii="Calibri Light" w:hAnsi="Calibri Light" w:cs="Calibri Light"/>
          <w:b/>
        </w:rPr>
      </w:pPr>
    </w:p>
    <w:p w14:paraId="1380124B" w14:textId="77777777" w:rsidR="00915CF3" w:rsidRPr="003F490F" w:rsidRDefault="00915CF3" w:rsidP="008E3997">
      <w:pPr>
        <w:rPr>
          <w:rFonts w:ascii="Calibri Light" w:hAnsi="Calibri Light" w:cs="Calibri Light"/>
          <w:b/>
        </w:rPr>
      </w:pPr>
    </w:p>
    <w:p w14:paraId="334A7C12" w14:textId="77777777" w:rsidR="00915CF3" w:rsidRPr="003F490F" w:rsidRDefault="00915CF3" w:rsidP="008E3997">
      <w:pPr>
        <w:rPr>
          <w:rFonts w:ascii="Calibri Light" w:hAnsi="Calibri Light" w:cs="Calibri Light"/>
          <w:b/>
        </w:rPr>
      </w:pPr>
    </w:p>
    <w:p w14:paraId="4B869A8D" w14:textId="77777777" w:rsidR="00915CF3" w:rsidRPr="003F490F" w:rsidRDefault="00915CF3" w:rsidP="008E3997">
      <w:pPr>
        <w:rPr>
          <w:rFonts w:ascii="Calibri Light" w:hAnsi="Calibri Light" w:cs="Calibri Light"/>
          <w:b/>
        </w:rPr>
      </w:pPr>
    </w:p>
    <w:p w14:paraId="05E3EF2A" w14:textId="77777777" w:rsidR="00915CF3" w:rsidRPr="003F490F" w:rsidRDefault="00915CF3" w:rsidP="008E3997">
      <w:pPr>
        <w:rPr>
          <w:rFonts w:ascii="Calibri Light" w:hAnsi="Calibri Light" w:cs="Calibri Light"/>
          <w:b/>
        </w:rPr>
      </w:pPr>
    </w:p>
    <w:p w14:paraId="145ACCDE" w14:textId="77777777" w:rsidR="00915CF3" w:rsidRPr="003F490F" w:rsidRDefault="00915CF3" w:rsidP="008E3997">
      <w:pPr>
        <w:rPr>
          <w:rFonts w:ascii="Calibri Light" w:hAnsi="Calibri Light" w:cs="Calibri Light"/>
          <w:b/>
        </w:rPr>
      </w:pPr>
    </w:p>
    <w:p w14:paraId="7A72135F" w14:textId="77777777" w:rsidR="00915CF3" w:rsidRPr="003F490F" w:rsidRDefault="00915CF3" w:rsidP="008E3997">
      <w:pPr>
        <w:rPr>
          <w:rFonts w:ascii="Calibri Light" w:hAnsi="Calibri Light" w:cs="Calibri Light"/>
          <w:b/>
        </w:rPr>
      </w:pPr>
    </w:p>
    <w:p w14:paraId="055E2298" w14:textId="77777777" w:rsidR="00915CF3" w:rsidRPr="003F490F" w:rsidRDefault="00915CF3" w:rsidP="008E3997">
      <w:pPr>
        <w:rPr>
          <w:rFonts w:ascii="Calibri Light" w:hAnsi="Calibri Light" w:cs="Calibri Light"/>
          <w:b/>
        </w:rPr>
      </w:pPr>
    </w:p>
    <w:p w14:paraId="0761D719" w14:textId="77777777" w:rsidR="00915CF3" w:rsidRPr="003F490F" w:rsidRDefault="00915CF3" w:rsidP="008E3997">
      <w:pPr>
        <w:rPr>
          <w:rFonts w:ascii="Calibri Light" w:hAnsi="Calibri Light" w:cs="Calibri Light"/>
          <w:b/>
        </w:rPr>
      </w:pPr>
    </w:p>
    <w:p w14:paraId="4F857E32" w14:textId="77777777" w:rsidR="00915CF3" w:rsidRPr="003F490F" w:rsidRDefault="00915CF3" w:rsidP="008E3997">
      <w:pPr>
        <w:rPr>
          <w:rFonts w:ascii="Calibri Light" w:hAnsi="Calibri Light" w:cs="Calibri Light"/>
          <w:b/>
        </w:rPr>
      </w:pPr>
    </w:p>
    <w:p w14:paraId="4F473322" w14:textId="77777777" w:rsidR="00915CF3" w:rsidRPr="003F490F" w:rsidRDefault="00915CF3" w:rsidP="008E3997">
      <w:pPr>
        <w:rPr>
          <w:rFonts w:ascii="Calibri Light" w:hAnsi="Calibri Light" w:cs="Calibri Light"/>
          <w:b/>
        </w:rPr>
      </w:pPr>
    </w:p>
    <w:p w14:paraId="79817990" w14:textId="77777777" w:rsidR="00915CF3" w:rsidRPr="003F490F" w:rsidRDefault="00915CF3" w:rsidP="008E3997">
      <w:pPr>
        <w:rPr>
          <w:rFonts w:ascii="Calibri Light" w:hAnsi="Calibri Light" w:cs="Calibri Light"/>
          <w:b/>
        </w:rPr>
      </w:pPr>
    </w:p>
    <w:p w14:paraId="77217DD3" w14:textId="77777777" w:rsidR="00915CF3" w:rsidRPr="003F490F" w:rsidRDefault="00915CF3" w:rsidP="008E3997">
      <w:pPr>
        <w:rPr>
          <w:rFonts w:ascii="Calibri Light" w:hAnsi="Calibri Light" w:cs="Calibri Light"/>
          <w:b/>
        </w:rPr>
      </w:pPr>
    </w:p>
    <w:p w14:paraId="5AE4F2E0" w14:textId="77777777" w:rsidR="00915CF3" w:rsidRPr="003F490F" w:rsidRDefault="00915CF3" w:rsidP="008E3997">
      <w:pPr>
        <w:rPr>
          <w:rFonts w:ascii="Calibri Light" w:hAnsi="Calibri Light" w:cs="Calibri Light"/>
          <w:b/>
        </w:rPr>
      </w:pPr>
    </w:p>
    <w:p w14:paraId="1C465285" w14:textId="77777777" w:rsidR="00915CF3" w:rsidRPr="003F490F" w:rsidRDefault="00915CF3" w:rsidP="008E3997">
      <w:pPr>
        <w:rPr>
          <w:rFonts w:ascii="Calibri Light" w:hAnsi="Calibri Light" w:cs="Calibri Light"/>
          <w:b/>
        </w:rPr>
      </w:pPr>
    </w:p>
    <w:p w14:paraId="50D8754F" w14:textId="77777777" w:rsidR="00915CF3" w:rsidRPr="003F490F" w:rsidRDefault="00915CF3" w:rsidP="008E3997">
      <w:pPr>
        <w:rPr>
          <w:rFonts w:ascii="Calibri Light" w:hAnsi="Calibri Light" w:cs="Calibri Light"/>
          <w:b/>
        </w:rPr>
      </w:pPr>
    </w:p>
    <w:p w14:paraId="1B192BFF" w14:textId="77777777" w:rsidR="001461C3" w:rsidRPr="003F490F" w:rsidRDefault="006D6D15" w:rsidP="00915CF3">
      <w:pPr>
        <w:pStyle w:val="Heading3"/>
        <w:jc w:val="center"/>
        <w:rPr>
          <w:rFonts w:cs="Calibri Light"/>
        </w:rPr>
      </w:pPr>
      <w:bookmarkStart w:id="248" w:name="_Toc468442574"/>
      <w:bookmarkStart w:id="249" w:name="_Toc144283657"/>
      <w:r w:rsidRPr="003F490F">
        <w:rPr>
          <w:rFonts w:cs="Calibri Light"/>
        </w:rPr>
        <w:t>ASSOCIATED PRINCIPAL BROKER</w:t>
      </w:r>
      <w:r w:rsidR="001461C3" w:rsidRPr="003F490F">
        <w:rPr>
          <w:rFonts w:cs="Calibri Light"/>
        </w:rPr>
        <w:t>/LICENSED PERSONAL ASSISTANT AGREEMENT</w:t>
      </w:r>
      <w:bookmarkEnd w:id="248"/>
      <w:bookmarkEnd w:id="249"/>
      <w:r w:rsidR="001461C3" w:rsidRPr="003F490F">
        <w:rPr>
          <w:rFonts w:cs="Calibri Light"/>
        </w:rPr>
        <w:fldChar w:fldCharType="begin"/>
      </w:r>
      <w:r w:rsidR="001461C3" w:rsidRPr="003F490F">
        <w:rPr>
          <w:rFonts w:cs="Calibri Light"/>
        </w:rPr>
        <w:instrText xml:space="preserve"> TC \l2 "</w:instrText>
      </w:r>
      <w:bookmarkStart w:id="250" w:name="_Toc255289668"/>
      <w:r w:rsidR="001461C3" w:rsidRPr="003F490F">
        <w:rPr>
          <w:rFonts w:cs="Calibri Light"/>
        </w:rPr>
        <w:instrText>BROKER ASSOCIATE/LICENSED PERSONAL ASSISTANT AGREEMENT</w:instrText>
      </w:r>
      <w:bookmarkEnd w:id="250"/>
      <w:r w:rsidR="001461C3" w:rsidRPr="003F490F">
        <w:rPr>
          <w:rFonts w:cs="Calibri Light"/>
        </w:rPr>
        <w:fldChar w:fldCharType="end"/>
      </w:r>
    </w:p>
    <w:p w14:paraId="2FB99660" w14:textId="77777777" w:rsidR="001461C3" w:rsidRPr="003F490F" w:rsidRDefault="001461C3" w:rsidP="008E3997">
      <w:pPr>
        <w:rPr>
          <w:rFonts w:ascii="Calibri Light" w:hAnsi="Calibri Light" w:cs="Calibri Light"/>
        </w:rPr>
      </w:pPr>
    </w:p>
    <w:p w14:paraId="7DCAB850"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The Parties to this </w:t>
      </w:r>
      <w:r w:rsidR="006D6D15" w:rsidRPr="003F490F">
        <w:rPr>
          <w:rFonts w:ascii="Calibri Light" w:hAnsi="Calibri Light" w:cs="Calibri Light"/>
        </w:rPr>
        <w:t>Associated Principal Broker</w:t>
      </w:r>
      <w:r w:rsidRPr="003F490F">
        <w:rPr>
          <w:rFonts w:ascii="Calibri Light" w:hAnsi="Calibri Light" w:cs="Calibri Light"/>
        </w:rPr>
        <w:t>/Licensed Personal Assistant Agreement (Agreement) are:</w:t>
      </w:r>
    </w:p>
    <w:p w14:paraId="650DD44A" w14:textId="77777777" w:rsidR="001461C3" w:rsidRPr="003F490F" w:rsidRDefault="001461C3" w:rsidP="008E3997">
      <w:pPr>
        <w:rPr>
          <w:rFonts w:ascii="Calibri Light" w:hAnsi="Calibri Light" w:cs="Calibri Light"/>
        </w:rPr>
      </w:pPr>
    </w:p>
    <w:p w14:paraId="5E960534" w14:textId="77777777" w:rsidR="001461C3" w:rsidRPr="003F490F" w:rsidRDefault="006D6D15" w:rsidP="008E3997">
      <w:pPr>
        <w:ind w:left="2160" w:hanging="2160"/>
        <w:rPr>
          <w:rFonts w:ascii="Calibri Light" w:hAnsi="Calibri Light" w:cs="Calibri Light"/>
        </w:rPr>
      </w:pPr>
      <w:r w:rsidRPr="006D6D15">
        <w:rPr>
          <w:rFonts w:ascii="Calibri Light" w:hAnsi="Calibri Light" w:cs="Calibri Light"/>
        </w:rPr>
        <w:t>Associated Principal Broker</w:t>
      </w:r>
      <w:r w:rsidR="001461C3" w:rsidRPr="003F490F">
        <w:rPr>
          <w:rFonts w:ascii="Calibri Light" w:hAnsi="Calibri Light" w:cs="Calibri Light"/>
        </w:rPr>
        <w:tab/>
        <w:t>________________________________</w:t>
      </w:r>
    </w:p>
    <w:p w14:paraId="3C52926D" w14:textId="77777777" w:rsidR="001461C3" w:rsidRPr="003F490F" w:rsidRDefault="001461C3" w:rsidP="008E3997">
      <w:pPr>
        <w:rPr>
          <w:rFonts w:ascii="Calibri Light" w:hAnsi="Calibri Light" w:cs="Calibri Light"/>
        </w:rPr>
      </w:pPr>
    </w:p>
    <w:p w14:paraId="46C84713" w14:textId="77777777" w:rsidR="001461C3" w:rsidRPr="003F490F" w:rsidRDefault="001461C3" w:rsidP="008E3997">
      <w:pPr>
        <w:ind w:left="2160" w:hanging="2160"/>
        <w:rPr>
          <w:rFonts w:ascii="Calibri Light" w:hAnsi="Calibri Light" w:cs="Calibri Light"/>
        </w:rPr>
      </w:pPr>
      <w:r w:rsidRPr="003F490F">
        <w:rPr>
          <w:rFonts w:ascii="Calibri Light" w:hAnsi="Calibri Light" w:cs="Calibri Light"/>
        </w:rPr>
        <w:t>Assistant</w:t>
      </w:r>
      <w:r w:rsidRPr="003F490F">
        <w:rPr>
          <w:rFonts w:ascii="Calibri Light" w:hAnsi="Calibri Light" w:cs="Calibri Light"/>
        </w:rPr>
        <w:tab/>
      </w:r>
      <w:r w:rsidRPr="003F490F">
        <w:rPr>
          <w:rFonts w:ascii="Calibri Light" w:hAnsi="Calibri Light" w:cs="Calibri Light"/>
        </w:rPr>
        <w:tab/>
        <w:t>________________________________</w:t>
      </w:r>
    </w:p>
    <w:p w14:paraId="0C5B77D3" w14:textId="77777777" w:rsidR="001461C3" w:rsidRPr="003F490F" w:rsidRDefault="001461C3" w:rsidP="008E3997">
      <w:pPr>
        <w:rPr>
          <w:rFonts w:ascii="Calibri Light" w:hAnsi="Calibri Light" w:cs="Calibri Light"/>
        </w:rPr>
      </w:pPr>
    </w:p>
    <w:p w14:paraId="2C109DEA"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The Parties to this Agreement understand that a real estate broker who is eligible for, and has obtained, a principal broker’s license may enter into written agreements with licensed personal assistants.  </w:t>
      </w:r>
      <w:r w:rsidR="006D6D15" w:rsidRPr="003F490F">
        <w:rPr>
          <w:rFonts w:ascii="Calibri Light" w:hAnsi="Calibri Light" w:cs="Calibri Light"/>
        </w:rPr>
        <w:t>Associated Principal Broker</w:t>
      </w:r>
      <w:r w:rsidRPr="003F490F">
        <w:rPr>
          <w:rFonts w:ascii="Calibri Light" w:hAnsi="Calibri Light" w:cs="Calibri Light"/>
        </w:rPr>
        <w:t xml:space="preserve"> and Assistant wish to enter into such an agreement for the benefit of their respective business interests.</w:t>
      </w:r>
    </w:p>
    <w:p w14:paraId="1486DFB2" w14:textId="77777777" w:rsidR="001461C3" w:rsidRPr="003F490F" w:rsidRDefault="001461C3" w:rsidP="006D6D15">
      <w:pPr>
        <w:jc w:val="both"/>
        <w:rPr>
          <w:rFonts w:ascii="Calibri Light" w:hAnsi="Calibri Light" w:cs="Calibri Light"/>
        </w:rPr>
      </w:pPr>
    </w:p>
    <w:p w14:paraId="1540604C"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In consideration of the above, and the mutual promises and benefits exchanged herein, the Parties agree as follows:</w:t>
      </w:r>
    </w:p>
    <w:p w14:paraId="61BAF2AA" w14:textId="77777777" w:rsidR="001461C3" w:rsidRPr="003F490F" w:rsidRDefault="001461C3" w:rsidP="006D6D15">
      <w:pPr>
        <w:jc w:val="both"/>
        <w:rPr>
          <w:rFonts w:ascii="Calibri Light" w:hAnsi="Calibri Light" w:cs="Calibri Light"/>
        </w:rPr>
      </w:pPr>
    </w:p>
    <w:p w14:paraId="5BFC404B"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1.  Assistant is properly licensed to engage in professional real estate activity in Oregon.  </w:t>
      </w:r>
      <w:r w:rsidR="006D6D15" w:rsidRPr="003F490F">
        <w:rPr>
          <w:rFonts w:ascii="Calibri Light" w:hAnsi="Calibri Light" w:cs="Calibri Light"/>
        </w:rPr>
        <w:t>Associated Principal Broker</w:t>
      </w:r>
      <w:r w:rsidRPr="003F490F">
        <w:rPr>
          <w:rFonts w:ascii="Calibri Light" w:hAnsi="Calibri Light" w:cs="Calibri Light"/>
        </w:rPr>
        <w:t xml:space="preserve"> is eligible for, and has obtained, a principal broker’s license under OAR 863-015-040.  Assistant and </w:t>
      </w:r>
      <w:r w:rsidR="006D6D15" w:rsidRPr="003F490F">
        <w:rPr>
          <w:rFonts w:ascii="Calibri Light" w:hAnsi="Calibri Light" w:cs="Calibri Light"/>
        </w:rPr>
        <w:t>Associated Principal Broker</w:t>
      </w:r>
      <w:r w:rsidRPr="003F490F">
        <w:rPr>
          <w:rFonts w:ascii="Calibri Light" w:hAnsi="Calibri Light" w:cs="Calibri Light"/>
        </w:rPr>
        <w:t xml:space="preserve"> mutually agree to maintain their license status and any necessary professional designation(s) during the term of this Agreement.</w:t>
      </w:r>
    </w:p>
    <w:p w14:paraId="773B6398" w14:textId="77777777" w:rsidR="001461C3" w:rsidRPr="003F490F" w:rsidRDefault="001461C3" w:rsidP="006D6D15">
      <w:pPr>
        <w:jc w:val="both"/>
        <w:rPr>
          <w:rFonts w:ascii="Calibri Light" w:hAnsi="Calibri Light" w:cs="Calibri Light"/>
        </w:rPr>
      </w:pPr>
    </w:p>
    <w:p w14:paraId="3C68C311"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2.   Assistant understands that under Oregon law the professional real estate activity of a licensed personal assistant must be under the control and supervision of a principal broker.  </w:t>
      </w:r>
      <w:r w:rsidR="006D6D15" w:rsidRPr="003F490F">
        <w:rPr>
          <w:rFonts w:ascii="Calibri Light" w:hAnsi="Calibri Light" w:cs="Calibri Light"/>
        </w:rPr>
        <w:t>Associated Principal Broker</w:t>
      </w:r>
      <w:r w:rsidRPr="003F490F">
        <w:rPr>
          <w:rFonts w:ascii="Calibri Light" w:hAnsi="Calibri Light" w:cs="Calibri Light"/>
        </w:rPr>
        <w:t xml:space="preserve"> has entered into a separate Principal Broker </w:t>
      </w:r>
      <w:r w:rsidR="001D26B5">
        <w:rPr>
          <w:rFonts w:ascii="Calibri Light" w:hAnsi="Calibri Light" w:cs="Calibri Light"/>
        </w:rPr>
        <w:t>Intracompany</w:t>
      </w:r>
      <w:r w:rsidRPr="003F490F">
        <w:rPr>
          <w:rFonts w:ascii="Calibri Light" w:hAnsi="Calibri Light" w:cs="Calibri Light"/>
        </w:rPr>
        <w:t xml:space="preserve"> Control and Supervision Agreement regarding control and supervision of Assistant.  A copy of that agreement is attached </w:t>
      </w:r>
      <w:proofErr w:type="gramStart"/>
      <w:r w:rsidRPr="003F490F">
        <w:rPr>
          <w:rFonts w:ascii="Calibri Light" w:hAnsi="Calibri Light" w:cs="Calibri Light"/>
        </w:rPr>
        <w:t>hereto</w:t>
      </w:r>
      <w:proofErr w:type="gramEnd"/>
      <w:r w:rsidRPr="003F490F">
        <w:rPr>
          <w:rFonts w:ascii="Calibri Light" w:hAnsi="Calibri Light" w:cs="Calibri Light"/>
        </w:rPr>
        <w:t xml:space="preserve"> and its terms incorporated by reference.  Assistant shall at all times conduct his or her professional real estate activity in accord with Company Office Policies and Procedures, a copy of which Assistant hereby acknowledges having received.</w:t>
      </w:r>
    </w:p>
    <w:p w14:paraId="1A103EF7" w14:textId="77777777" w:rsidR="001461C3" w:rsidRPr="003F490F" w:rsidRDefault="001461C3" w:rsidP="006D6D15">
      <w:pPr>
        <w:jc w:val="both"/>
        <w:rPr>
          <w:rFonts w:ascii="Calibri Light" w:hAnsi="Calibri Light" w:cs="Calibri Light"/>
        </w:rPr>
      </w:pPr>
    </w:p>
    <w:p w14:paraId="7C4C50C2"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3.  Assistant agrees to use his or her best efforts and work diligently to assist </w:t>
      </w:r>
      <w:r w:rsidR="006D6D15" w:rsidRPr="003F490F">
        <w:rPr>
          <w:rFonts w:ascii="Calibri Light" w:hAnsi="Calibri Light" w:cs="Calibri Light"/>
        </w:rPr>
        <w:t>Associated Principal Broker</w:t>
      </w:r>
      <w:r w:rsidRPr="003F490F">
        <w:rPr>
          <w:rFonts w:ascii="Calibri Light" w:hAnsi="Calibri Light" w:cs="Calibri Light"/>
        </w:rPr>
        <w:t xml:space="preserve"> and promote the real estate transaction business for Assistant’s and </w:t>
      </w:r>
      <w:r w:rsidR="006D6D15" w:rsidRPr="003F490F">
        <w:rPr>
          <w:rFonts w:ascii="Calibri Light" w:hAnsi="Calibri Light" w:cs="Calibri Light"/>
        </w:rPr>
        <w:t>Associated Principal Broker</w:t>
      </w:r>
      <w:r w:rsidRPr="003F490F">
        <w:rPr>
          <w:rFonts w:ascii="Calibri Light" w:hAnsi="Calibri Light" w:cs="Calibri Light"/>
        </w:rPr>
        <w:t xml:space="preserve">’s benefit.  Assistant shall at all times act as </w:t>
      </w:r>
      <w:r w:rsidR="006D6D15" w:rsidRPr="003F490F">
        <w:rPr>
          <w:rFonts w:ascii="Calibri Light" w:hAnsi="Calibri Light" w:cs="Calibri Light"/>
        </w:rPr>
        <w:t>Associated Principal Broker</w:t>
      </w:r>
      <w:r w:rsidRPr="003F490F">
        <w:rPr>
          <w:rFonts w:ascii="Calibri Light" w:hAnsi="Calibri Light" w:cs="Calibri Light"/>
        </w:rPr>
        <w:t xml:space="preserve">’s agent and shall have the same agency relationships with clients as does </w:t>
      </w:r>
      <w:r w:rsidR="006D6D15" w:rsidRPr="003F490F">
        <w:rPr>
          <w:rFonts w:ascii="Calibri Light" w:hAnsi="Calibri Light" w:cs="Calibri Light"/>
        </w:rPr>
        <w:t>Associated Principal Broker</w:t>
      </w:r>
      <w:r w:rsidRPr="003F490F">
        <w:rPr>
          <w:rFonts w:ascii="Calibri Light" w:hAnsi="Calibri Light" w:cs="Calibri Light"/>
        </w:rPr>
        <w:t xml:space="preserve">.  Assistant shall not act on behalf of anyone other than </w:t>
      </w:r>
      <w:r w:rsidR="006D6D15" w:rsidRPr="003F490F">
        <w:rPr>
          <w:rFonts w:ascii="Calibri Light" w:hAnsi="Calibri Light" w:cs="Calibri Light"/>
        </w:rPr>
        <w:t>Associated Principal Broker</w:t>
      </w:r>
      <w:r w:rsidRPr="003F490F">
        <w:rPr>
          <w:rFonts w:ascii="Calibri Light" w:hAnsi="Calibri Light" w:cs="Calibri Light"/>
        </w:rPr>
        <w:t xml:space="preserve">.  If Assistant intends to act as an independent contractor, Assistant and </w:t>
      </w:r>
      <w:r w:rsidR="006D6D15" w:rsidRPr="003F490F">
        <w:rPr>
          <w:rFonts w:ascii="Calibri Light" w:hAnsi="Calibri Light" w:cs="Calibri Light"/>
        </w:rPr>
        <w:t>Associated Principal Broker</w:t>
      </w:r>
      <w:r w:rsidRPr="003F490F">
        <w:rPr>
          <w:rFonts w:ascii="Calibri Light" w:hAnsi="Calibri Light" w:cs="Calibri Light"/>
        </w:rPr>
        <w:t xml:space="preserve"> shall enter into an </w:t>
      </w:r>
      <w:r w:rsidR="006F474C">
        <w:rPr>
          <w:rFonts w:ascii="Calibri Light" w:hAnsi="Calibri Light" w:cs="Calibri Light"/>
        </w:rPr>
        <w:t>Independent Contractor Agreement</w:t>
      </w:r>
      <w:r w:rsidRPr="003F490F">
        <w:rPr>
          <w:rFonts w:ascii="Calibri Light" w:hAnsi="Calibri Light" w:cs="Calibri Light"/>
        </w:rPr>
        <w:t xml:space="preserve">, a copy of which shall be attached to this Agreement and its terms incorporated herein.  If not, Assistant shall be considered </w:t>
      </w:r>
      <w:r w:rsidR="006D6D15" w:rsidRPr="003F490F">
        <w:rPr>
          <w:rFonts w:ascii="Calibri Light" w:hAnsi="Calibri Light" w:cs="Calibri Light"/>
        </w:rPr>
        <w:t>Associated Principal Broker</w:t>
      </w:r>
      <w:r w:rsidRPr="003F490F">
        <w:rPr>
          <w:rFonts w:ascii="Calibri Light" w:hAnsi="Calibri Light" w:cs="Calibri Light"/>
        </w:rPr>
        <w:t xml:space="preserve">’s </w:t>
      </w:r>
      <w:r w:rsidRPr="003F490F">
        <w:rPr>
          <w:rFonts w:ascii="Calibri Light" w:hAnsi="Calibri Light" w:cs="Calibri Light"/>
        </w:rPr>
        <w:lastRenderedPageBreak/>
        <w:t xml:space="preserve">employee.  Under no circumstances shall Assistant be considered an employee of the Company or of </w:t>
      </w:r>
      <w:r w:rsidR="006D6D15" w:rsidRPr="003F490F">
        <w:rPr>
          <w:rFonts w:ascii="Calibri Light" w:hAnsi="Calibri Light" w:cs="Calibri Light"/>
        </w:rPr>
        <w:t>Associated Principal Broker</w:t>
      </w:r>
      <w:r w:rsidRPr="003F490F">
        <w:rPr>
          <w:rFonts w:ascii="Calibri Light" w:hAnsi="Calibri Light" w:cs="Calibri Light"/>
        </w:rPr>
        <w:t>’s principal broker.</w:t>
      </w:r>
    </w:p>
    <w:p w14:paraId="16C32A2D" w14:textId="77777777" w:rsidR="001461C3" w:rsidRPr="003F490F" w:rsidRDefault="001461C3" w:rsidP="006D6D15">
      <w:pPr>
        <w:jc w:val="both"/>
        <w:rPr>
          <w:rFonts w:ascii="Calibri Light" w:hAnsi="Calibri Light" w:cs="Calibri Light"/>
        </w:rPr>
      </w:pPr>
    </w:p>
    <w:p w14:paraId="5835B206"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4.  </w:t>
      </w:r>
      <w:r w:rsidR="006D6D15" w:rsidRPr="003F490F">
        <w:rPr>
          <w:rFonts w:ascii="Calibri Light" w:hAnsi="Calibri Light" w:cs="Calibri Light"/>
        </w:rPr>
        <w:t>Associated Principal Broker</w:t>
      </w:r>
      <w:r w:rsidRPr="003F490F">
        <w:rPr>
          <w:rFonts w:ascii="Calibri Light" w:hAnsi="Calibri Light" w:cs="Calibri Light"/>
        </w:rPr>
        <w:t xml:space="preserve"> is authorized to compensate Assistant directly, in accord with the compensation schedule attached hereto or attached to Assistant’s </w:t>
      </w:r>
      <w:r w:rsidR="006F474C">
        <w:rPr>
          <w:rFonts w:ascii="Calibri Light" w:hAnsi="Calibri Light" w:cs="Calibri Light"/>
        </w:rPr>
        <w:t>Independent Contractor Agreement</w:t>
      </w:r>
      <w:r w:rsidRPr="003F490F">
        <w:rPr>
          <w:rFonts w:ascii="Calibri Light" w:hAnsi="Calibri Light" w:cs="Calibri Light"/>
        </w:rPr>
        <w:t xml:space="preserve"> with </w:t>
      </w:r>
      <w:r w:rsidR="006D6D15" w:rsidRPr="003F490F">
        <w:rPr>
          <w:rFonts w:ascii="Calibri Light" w:hAnsi="Calibri Light" w:cs="Calibri Light"/>
        </w:rPr>
        <w:t>Associated Principal Broker</w:t>
      </w:r>
      <w:r w:rsidRPr="003F490F">
        <w:rPr>
          <w:rFonts w:ascii="Calibri Light" w:hAnsi="Calibri Light" w:cs="Calibri Light"/>
        </w:rPr>
        <w:t xml:space="preserve">.  </w:t>
      </w:r>
      <w:r w:rsidR="006D6D15" w:rsidRPr="003F490F">
        <w:rPr>
          <w:rFonts w:ascii="Calibri Light" w:hAnsi="Calibri Light" w:cs="Calibri Light"/>
        </w:rPr>
        <w:t>Associated Principal Broker</w:t>
      </w:r>
      <w:r w:rsidRPr="003F490F">
        <w:rPr>
          <w:rFonts w:ascii="Calibri Light" w:hAnsi="Calibri Light" w:cs="Calibri Light"/>
        </w:rPr>
        <w:t xml:space="preserve"> shall be solely responsible for any compensation to Assistant and Assistant shall have no claim for compensation against the Company or </w:t>
      </w:r>
      <w:r w:rsidR="006D6D15" w:rsidRPr="003F490F">
        <w:rPr>
          <w:rFonts w:ascii="Calibri Light" w:hAnsi="Calibri Light" w:cs="Calibri Light"/>
        </w:rPr>
        <w:t>Associated Principal Broker</w:t>
      </w:r>
      <w:r w:rsidRPr="003F490F">
        <w:rPr>
          <w:rFonts w:ascii="Calibri Light" w:hAnsi="Calibri Light" w:cs="Calibri Light"/>
        </w:rPr>
        <w:t xml:space="preserve">’s principal broker.  </w:t>
      </w:r>
      <w:r w:rsidR="006D6D15" w:rsidRPr="003F490F">
        <w:rPr>
          <w:rFonts w:ascii="Calibri Light" w:hAnsi="Calibri Light" w:cs="Calibri Light"/>
        </w:rPr>
        <w:t>Associated Principal Broker</w:t>
      </w:r>
      <w:r w:rsidRPr="003F490F">
        <w:rPr>
          <w:rFonts w:ascii="Calibri Light" w:hAnsi="Calibri Light" w:cs="Calibri Light"/>
        </w:rPr>
        <w:t xml:space="preserve"> shall be solely responsible to third-parties for any employer/employee duties or responsibilities, civil or criminal actions, judgments or awards, or other expense or liability that arise as a result of this Agreement.</w:t>
      </w:r>
    </w:p>
    <w:p w14:paraId="1EFB7A6E" w14:textId="77777777" w:rsidR="001461C3" w:rsidRPr="003F490F" w:rsidRDefault="001461C3" w:rsidP="006D6D15">
      <w:pPr>
        <w:jc w:val="both"/>
        <w:rPr>
          <w:rFonts w:ascii="Calibri Light" w:hAnsi="Calibri Light" w:cs="Calibri Light"/>
        </w:rPr>
      </w:pPr>
    </w:p>
    <w:p w14:paraId="3094972B"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5.  This Agreement may be terminated by either Party upon ten (10) days written notice.  This Agreement may only be modified in writing and represents the entire agreement of the Parties.</w:t>
      </w:r>
    </w:p>
    <w:p w14:paraId="4F7811DB" w14:textId="77777777" w:rsidR="001461C3" w:rsidRPr="003F490F" w:rsidRDefault="001461C3" w:rsidP="008E3997">
      <w:pPr>
        <w:rPr>
          <w:rFonts w:ascii="Calibri Light" w:hAnsi="Calibri Light" w:cs="Calibri Light"/>
        </w:rPr>
      </w:pPr>
    </w:p>
    <w:p w14:paraId="4C51D21A" w14:textId="77777777" w:rsidR="001461C3" w:rsidRPr="003F490F" w:rsidRDefault="001461C3" w:rsidP="008E3997">
      <w:pPr>
        <w:rPr>
          <w:rFonts w:ascii="Calibri Light" w:hAnsi="Calibri Light" w:cs="Calibri Light"/>
        </w:rPr>
      </w:pPr>
    </w:p>
    <w:p w14:paraId="79F61D96" w14:textId="77777777" w:rsidR="001461C3" w:rsidRPr="003F490F" w:rsidRDefault="0080134F" w:rsidP="008E3997">
      <w:pPr>
        <w:ind w:left="2160" w:hanging="2160"/>
        <w:rPr>
          <w:rFonts w:ascii="Calibri Light" w:hAnsi="Calibri Light" w:cs="Calibri Light"/>
        </w:rPr>
      </w:pPr>
      <w:r w:rsidRPr="003F490F">
        <w:rPr>
          <w:rFonts w:ascii="Calibri Light" w:hAnsi="Calibri Light" w:cs="Calibri Light"/>
        </w:rPr>
        <w:t>Associated Principal Broker</w:t>
      </w:r>
      <w:r>
        <w:rPr>
          <w:rFonts w:ascii="Calibri Light" w:hAnsi="Calibri Light" w:cs="Calibri Light"/>
        </w:rPr>
        <w:tab/>
      </w:r>
      <w:r w:rsidR="001461C3" w:rsidRPr="003F490F">
        <w:rPr>
          <w:rFonts w:ascii="Calibri Light" w:hAnsi="Calibri Light" w:cs="Calibri Light"/>
        </w:rPr>
        <w:t>__________________________ Date _______________________</w:t>
      </w:r>
    </w:p>
    <w:p w14:paraId="71DA0424" w14:textId="77777777" w:rsidR="001461C3" w:rsidRPr="003F490F" w:rsidRDefault="001461C3" w:rsidP="008E3997">
      <w:pPr>
        <w:rPr>
          <w:rFonts w:ascii="Calibri Light" w:hAnsi="Calibri Light" w:cs="Calibri Light"/>
        </w:rPr>
      </w:pPr>
    </w:p>
    <w:p w14:paraId="53DDD4A2" w14:textId="77777777" w:rsidR="001461C3" w:rsidRPr="003F490F" w:rsidRDefault="001461C3" w:rsidP="008E3997">
      <w:pPr>
        <w:rPr>
          <w:rFonts w:ascii="Calibri Light" w:hAnsi="Calibri Light" w:cs="Calibri Light"/>
        </w:rPr>
      </w:pPr>
    </w:p>
    <w:p w14:paraId="003338ED" w14:textId="77777777" w:rsidR="001461C3" w:rsidRPr="003F490F" w:rsidRDefault="001461C3" w:rsidP="008E3997">
      <w:pPr>
        <w:ind w:left="2160" w:hanging="2160"/>
        <w:rPr>
          <w:rFonts w:ascii="Calibri Light" w:hAnsi="Calibri Light" w:cs="Calibri Light"/>
        </w:rPr>
      </w:pPr>
      <w:r w:rsidRPr="003F490F">
        <w:rPr>
          <w:rFonts w:ascii="Calibri Light" w:hAnsi="Calibri Light" w:cs="Calibri Light"/>
        </w:rPr>
        <w:t>Assistant</w:t>
      </w:r>
      <w:r w:rsidRPr="003F490F">
        <w:rPr>
          <w:rFonts w:ascii="Calibri Light" w:hAnsi="Calibri Light" w:cs="Calibri Light"/>
        </w:rPr>
        <w:tab/>
      </w:r>
      <w:r w:rsidRPr="003F490F">
        <w:rPr>
          <w:rFonts w:ascii="Calibri Light" w:hAnsi="Calibri Light" w:cs="Calibri Light"/>
        </w:rPr>
        <w:tab/>
        <w:t>_</w:t>
      </w:r>
      <w:r w:rsidR="0080134F">
        <w:rPr>
          <w:rFonts w:ascii="Calibri Light" w:hAnsi="Calibri Light" w:cs="Calibri Light"/>
        </w:rPr>
        <w:t>_</w:t>
      </w:r>
      <w:r w:rsidRPr="003F490F">
        <w:rPr>
          <w:rFonts w:ascii="Calibri Light" w:hAnsi="Calibri Light" w:cs="Calibri Light"/>
        </w:rPr>
        <w:t xml:space="preserve">________________________ Date _______________________ </w:t>
      </w:r>
    </w:p>
    <w:p w14:paraId="481B890E" w14:textId="77777777" w:rsidR="006D6D15" w:rsidRPr="003F490F" w:rsidRDefault="006D6D15" w:rsidP="008E3997">
      <w:pPr>
        <w:rPr>
          <w:rFonts w:ascii="Calibri Light" w:hAnsi="Calibri Light" w:cs="Calibri Light"/>
        </w:rPr>
      </w:pPr>
    </w:p>
    <w:p w14:paraId="6365B753" w14:textId="77777777" w:rsidR="001461C3" w:rsidRPr="003F490F" w:rsidRDefault="001461C3" w:rsidP="008E3997">
      <w:pPr>
        <w:rPr>
          <w:rFonts w:ascii="Calibri Light" w:hAnsi="Calibri Light" w:cs="Calibri Light"/>
        </w:rPr>
      </w:pPr>
      <w:r w:rsidRPr="003F490F">
        <w:rPr>
          <w:rFonts w:ascii="Calibri Light" w:hAnsi="Calibri Light" w:cs="Calibri Light"/>
        </w:rPr>
        <w:t>Company __________________</w:t>
      </w:r>
    </w:p>
    <w:p w14:paraId="5036E031" w14:textId="77777777" w:rsidR="006D6D15" w:rsidRPr="003F490F" w:rsidRDefault="006D6D15" w:rsidP="008E3997">
      <w:pPr>
        <w:rPr>
          <w:rFonts w:ascii="Calibri Light" w:hAnsi="Calibri Light" w:cs="Calibri Light"/>
        </w:rPr>
      </w:pPr>
    </w:p>
    <w:p w14:paraId="64438700" w14:textId="77777777" w:rsidR="001461C3" w:rsidRPr="003F490F" w:rsidRDefault="001461C3" w:rsidP="008E3997">
      <w:pPr>
        <w:rPr>
          <w:rFonts w:ascii="Calibri Light" w:hAnsi="Calibri Light" w:cs="Calibri Light"/>
          <w:b/>
        </w:rPr>
      </w:pPr>
      <w:r w:rsidRPr="003F490F">
        <w:rPr>
          <w:rFonts w:ascii="Calibri Light" w:hAnsi="Calibri Light" w:cs="Calibri Light"/>
        </w:rPr>
        <w:t>Branch     _________________</w:t>
      </w:r>
      <w:r w:rsidRPr="003F490F">
        <w:rPr>
          <w:rFonts w:ascii="Calibri Light" w:hAnsi="Calibri Light" w:cs="Calibri Light"/>
          <w:b/>
        </w:rPr>
        <w:t>_</w:t>
      </w:r>
    </w:p>
    <w:p w14:paraId="0D9EE49E" w14:textId="77777777" w:rsidR="001461C3" w:rsidRPr="003F490F" w:rsidRDefault="001461C3" w:rsidP="008E3997">
      <w:pPr>
        <w:rPr>
          <w:rFonts w:ascii="Calibri Light" w:hAnsi="Calibri Light" w:cs="Calibri Light"/>
          <w:b/>
        </w:rPr>
      </w:pPr>
    </w:p>
    <w:p w14:paraId="23B53E2B" w14:textId="77777777" w:rsidR="001461C3" w:rsidRPr="003F490F" w:rsidRDefault="001461C3" w:rsidP="008E3997">
      <w:pPr>
        <w:rPr>
          <w:rFonts w:ascii="Calibri Light" w:hAnsi="Calibri Light" w:cs="Calibri Light"/>
          <w:b/>
        </w:rPr>
      </w:pPr>
    </w:p>
    <w:p w14:paraId="7B1EB702" w14:textId="77777777" w:rsidR="006D6D15" w:rsidRPr="003F490F" w:rsidRDefault="006D6D15" w:rsidP="008E3997">
      <w:pPr>
        <w:rPr>
          <w:rFonts w:ascii="Calibri Light" w:hAnsi="Calibri Light" w:cs="Calibri Light"/>
          <w:b/>
        </w:rPr>
      </w:pPr>
    </w:p>
    <w:p w14:paraId="645FBB30" w14:textId="77777777" w:rsidR="006D6D15" w:rsidRPr="003F490F" w:rsidRDefault="006D6D15" w:rsidP="008E3997">
      <w:pPr>
        <w:rPr>
          <w:rFonts w:ascii="Calibri Light" w:hAnsi="Calibri Light" w:cs="Calibri Light"/>
          <w:b/>
        </w:rPr>
      </w:pPr>
    </w:p>
    <w:p w14:paraId="479D1D31" w14:textId="77777777" w:rsidR="006D6D15" w:rsidRPr="003F490F" w:rsidRDefault="006D6D15" w:rsidP="008E3997">
      <w:pPr>
        <w:rPr>
          <w:rFonts w:ascii="Calibri Light" w:hAnsi="Calibri Light" w:cs="Calibri Light"/>
          <w:b/>
        </w:rPr>
      </w:pPr>
    </w:p>
    <w:p w14:paraId="7175CB32" w14:textId="77777777" w:rsidR="006D6D15" w:rsidRPr="003F490F" w:rsidRDefault="006D6D15" w:rsidP="008E3997">
      <w:pPr>
        <w:rPr>
          <w:rFonts w:ascii="Calibri Light" w:hAnsi="Calibri Light" w:cs="Calibri Light"/>
          <w:b/>
        </w:rPr>
      </w:pPr>
    </w:p>
    <w:p w14:paraId="4F013AAB" w14:textId="77777777" w:rsidR="006D6D15" w:rsidRPr="003F490F" w:rsidRDefault="006D6D15" w:rsidP="008E3997">
      <w:pPr>
        <w:rPr>
          <w:rFonts w:ascii="Calibri Light" w:hAnsi="Calibri Light" w:cs="Calibri Light"/>
          <w:b/>
        </w:rPr>
      </w:pPr>
    </w:p>
    <w:p w14:paraId="7D34958C" w14:textId="77777777" w:rsidR="006D6D15" w:rsidRPr="003F490F" w:rsidRDefault="006D6D15" w:rsidP="008E3997">
      <w:pPr>
        <w:rPr>
          <w:rFonts w:ascii="Calibri Light" w:hAnsi="Calibri Light" w:cs="Calibri Light"/>
          <w:b/>
        </w:rPr>
      </w:pPr>
    </w:p>
    <w:p w14:paraId="655A1D7C" w14:textId="77777777" w:rsidR="006D6D15" w:rsidRPr="003F490F" w:rsidRDefault="006D6D15" w:rsidP="008E3997">
      <w:pPr>
        <w:rPr>
          <w:rFonts w:ascii="Calibri Light" w:hAnsi="Calibri Light" w:cs="Calibri Light"/>
          <w:b/>
        </w:rPr>
      </w:pPr>
    </w:p>
    <w:p w14:paraId="4D2A012D" w14:textId="77777777" w:rsidR="006D6D15" w:rsidRPr="003F490F" w:rsidRDefault="006D6D15" w:rsidP="008E3997">
      <w:pPr>
        <w:rPr>
          <w:rFonts w:ascii="Calibri Light" w:hAnsi="Calibri Light" w:cs="Calibri Light"/>
          <w:b/>
        </w:rPr>
      </w:pPr>
    </w:p>
    <w:p w14:paraId="5F7C0119" w14:textId="77777777" w:rsidR="006D6D15" w:rsidRPr="003F490F" w:rsidRDefault="006D6D15" w:rsidP="008E3997">
      <w:pPr>
        <w:rPr>
          <w:rFonts w:ascii="Calibri Light" w:hAnsi="Calibri Light" w:cs="Calibri Light"/>
          <w:b/>
        </w:rPr>
      </w:pPr>
    </w:p>
    <w:p w14:paraId="33430F8C" w14:textId="77777777" w:rsidR="006D6D15" w:rsidRPr="003F490F" w:rsidRDefault="006D6D15" w:rsidP="008E3997">
      <w:pPr>
        <w:rPr>
          <w:rFonts w:ascii="Calibri Light" w:hAnsi="Calibri Light" w:cs="Calibri Light"/>
          <w:b/>
        </w:rPr>
      </w:pPr>
    </w:p>
    <w:p w14:paraId="2EB8442E" w14:textId="77777777" w:rsidR="006D6D15" w:rsidRPr="003F490F" w:rsidRDefault="006D6D15" w:rsidP="008E3997">
      <w:pPr>
        <w:rPr>
          <w:rFonts w:ascii="Calibri Light" w:hAnsi="Calibri Light" w:cs="Calibri Light"/>
          <w:b/>
        </w:rPr>
      </w:pPr>
    </w:p>
    <w:p w14:paraId="6E1C55C6" w14:textId="77777777" w:rsidR="006D6D15" w:rsidRPr="003F490F" w:rsidRDefault="006D6D15" w:rsidP="008E3997">
      <w:pPr>
        <w:rPr>
          <w:rFonts w:ascii="Calibri Light" w:hAnsi="Calibri Light" w:cs="Calibri Light"/>
          <w:b/>
        </w:rPr>
      </w:pPr>
    </w:p>
    <w:p w14:paraId="50138E8E" w14:textId="77777777" w:rsidR="006D6D15" w:rsidRPr="003F490F" w:rsidRDefault="006D6D15" w:rsidP="008E3997">
      <w:pPr>
        <w:rPr>
          <w:rFonts w:ascii="Calibri Light" w:hAnsi="Calibri Light" w:cs="Calibri Light"/>
          <w:b/>
        </w:rPr>
      </w:pPr>
    </w:p>
    <w:p w14:paraId="1950C0B8" w14:textId="77777777" w:rsidR="006D6D15" w:rsidRPr="003F490F" w:rsidRDefault="006D6D15" w:rsidP="008E3997">
      <w:pPr>
        <w:rPr>
          <w:rFonts w:ascii="Calibri Light" w:hAnsi="Calibri Light" w:cs="Calibri Light"/>
          <w:b/>
        </w:rPr>
      </w:pPr>
    </w:p>
    <w:p w14:paraId="49FE123C" w14:textId="77777777" w:rsidR="006D6D15" w:rsidRPr="003F490F" w:rsidRDefault="006D6D15" w:rsidP="008E3997">
      <w:pPr>
        <w:rPr>
          <w:rFonts w:ascii="Calibri Light" w:hAnsi="Calibri Light" w:cs="Calibri Light"/>
          <w:b/>
        </w:rPr>
      </w:pPr>
    </w:p>
    <w:p w14:paraId="330E54E6" w14:textId="77777777" w:rsidR="006D6D15" w:rsidRPr="003F490F" w:rsidRDefault="006D6D15" w:rsidP="008E3997">
      <w:pPr>
        <w:rPr>
          <w:rFonts w:ascii="Calibri Light" w:hAnsi="Calibri Light" w:cs="Calibri Light"/>
          <w:b/>
        </w:rPr>
      </w:pPr>
    </w:p>
    <w:p w14:paraId="47DBD1DF" w14:textId="77777777" w:rsidR="006D6D15" w:rsidRPr="003F490F" w:rsidRDefault="006D6D15" w:rsidP="008E3997">
      <w:pPr>
        <w:rPr>
          <w:rFonts w:ascii="Calibri Light" w:hAnsi="Calibri Light" w:cs="Calibri Light"/>
          <w:b/>
        </w:rPr>
      </w:pPr>
    </w:p>
    <w:p w14:paraId="570F3B71" w14:textId="77777777" w:rsidR="006D6D15" w:rsidRPr="003F490F" w:rsidRDefault="006D6D15" w:rsidP="008E3997">
      <w:pPr>
        <w:rPr>
          <w:rFonts w:ascii="Calibri Light" w:hAnsi="Calibri Light" w:cs="Calibri Light"/>
          <w:b/>
        </w:rPr>
      </w:pPr>
    </w:p>
    <w:p w14:paraId="7E68394F" w14:textId="77777777" w:rsidR="006D6D15" w:rsidRPr="003F490F" w:rsidRDefault="006D6D15" w:rsidP="008E3997">
      <w:pPr>
        <w:rPr>
          <w:rFonts w:ascii="Calibri Light" w:hAnsi="Calibri Light" w:cs="Calibri Light"/>
          <w:b/>
        </w:rPr>
      </w:pPr>
    </w:p>
    <w:p w14:paraId="7F6B950A" w14:textId="77777777" w:rsidR="006D6D15" w:rsidRPr="003F490F" w:rsidRDefault="006D6D15" w:rsidP="008E3997">
      <w:pPr>
        <w:rPr>
          <w:rFonts w:ascii="Calibri Light" w:hAnsi="Calibri Light" w:cs="Calibri Light"/>
          <w:b/>
        </w:rPr>
      </w:pPr>
    </w:p>
    <w:p w14:paraId="5D419EE3" w14:textId="77777777" w:rsidR="006D6D15" w:rsidRPr="003F490F" w:rsidRDefault="006D6D15" w:rsidP="008E3997">
      <w:pPr>
        <w:rPr>
          <w:rFonts w:ascii="Calibri Light" w:hAnsi="Calibri Light" w:cs="Calibri Light"/>
          <w:b/>
        </w:rPr>
      </w:pPr>
    </w:p>
    <w:p w14:paraId="397946DA" w14:textId="77777777" w:rsidR="006D6D15" w:rsidRPr="003F490F" w:rsidRDefault="006D6D15" w:rsidP="008E3997">
      <w:pPr>
        <w:rPr>
          <w:rFonts w:ascii="Calibri Light" w:hAnsi="Calibri Light" w:cs="Calibri Light"/>
          <w:b/>
        </w:rPr>
      </w:pPr>
    </w:p>
    <w:p w14:paraId="7C9FF19B" w14:textId="77777777" w:rsidR="001461C3" w:rsidRPr="003F490F" w:rsidRDefault="001461C3" w:rsidP="006D6D15">
      <w:pPr>
        <w:pStyle w:val="Heading3"/>
        <w:jc w:val="center"/>
        <w:rPr>
          <w:rFonts w:cs="Calibri Light"/>
        </w:rPr>
      </w:pPr>
      <w:bookmarkStart w:id="251" w:name="_Toc468442575"/>
      <w:bookmarkStart w:id="252" w:name="_Toc144283658"/>
      <w:r w:rsidRPr="003F490F">
        <w:rPr>
          <w:rFonts w:cs="Calibri Light"/>
        </w:rPr>
        <w:t>VIRTUAL TOUR PERMISSION</w:t>
      </w:r>
      <w:bookmarkEnd w:id="251"/>
      <w:bookmarkEnd w:id="252"/>
    </w:p>
    <w:p w14:paraId="1F04D467" w14:textId="77777777" w:rsidR="001461C3" w:rsidRPr="003F490F" w:rsidRDefault="001461C3" w:rsidP="008E3997">
      <w:pPr>
        <w:rPr>
          <w:rFonts w:ascii="Calibri Light" w:hAnsi="Calibri Light" w:cs="Calibri Light"/>
        </w:rPr>
      </w:pPr>
    </w:p>
    <w:p w14:paraId="17552818" w14:textId="77777777" w:rsidR="001461C3" w:rsidRPr="003F490F" w:rsidRDefault="001461C3" w:rsidP="006D6D15">
      <w:pPr>
        <w:jc w:val="both"/>
        <w:rPr>
          <w:rFonts w:ascii="Calibri Light" w:hAnsi="Calibri Light" w:cs="Calibri Light"/>
        </w:rPr>
      </w:pPr>
      <w:r w:rsidRPr="003F490F">
        <w:rPr>
          <w:rFonts w:ascii="Calibri Light" w:hAnsi="Calibri Light" w:cs="Calibri Light"/>
        </w:rPr>
        <w:t xml:space="preserve">Seller hereby </w:t>
      </w:r>
      <w:proofErr w:type="spellStart"/>
      <w:r w:rsidRPr="003F490F">
        <w:rPr>
          <w:rFonts w:ascii="Calibri Light" w:hAnsi="Calibri Light" w:cs="Calibri Light"/>
        </w:rPr>
        <w:t>gives</w:t>
      </w:r>
      <w:proofErr w:type="spellEnd"/>
      <w:r w:rsidRPr="003F490F">
        <w:rPr>
          <w:rFonts w:ascii="Calibri Light" w:hAnsi="Calibri Light" w:cs="Calibri Light"/>
        </w:rPr>
        <w:t xml:space="preserve"> permission for Seller’s agent(s) to develop and use for advertising purposes a virtual tour of the inside of Seller’s home.  The virtual tour shall consist of  images, video and associated text or audio necessary to fairly represent the features of the home to potential buyers.  All virtual tours shall be developed and used in a manner consistent with the company’s Virtual Tour Policy.  Unless otherwise agreed, agents shall provide Seller with a copy of the virtual tour prior to using it to advertise the property.</w:t>
      </w:r>
    </w:p>
    <w:p w14:paraId="38EFEECB" w14:textId="77777777" w:rsidR="001461C3" w:rsidRPr="003F490F" w:rsidRDefault="001461C3" w:rsidP="008E3997">
      <w:pPr>
        <w:rPr>
          <w:rFonts w:ascii="Calibri Light" w:hAnsi="Calibri Light" w:cs="Calibri Light"/>
        </w:rPr>
      </w:pPr>
    </w:p>
    <w:p w14:paraId="67A8C5EC" w14:textId="77777777" w:rsidR="001461C3" w:rsidRPr="003F490F" w:rsidRDefault="001461C3" w:rsidP="008E3997">
      <w:pPr>
        <w:rPr>
          <w:rFonts w:ascii="Calibri Light" w:hAnsi="Calibri Light" w:cs="Calibri Light"/>
        </w:rPr>
      </w:pPr>
    </w:p>
    <w:p w14:paraId="50BDE951" w14:textId="77777777" w:rsidR="001461C3" w:rsidRPr="003F490F" w:rsidRDefault="001461C3" w:rsidP="008E3997">
      <w:pPr>
        <w:ind w:left="6480" w:hanging="6480"/>
        <w:rPr>
          <w:rFonts w:ascii="Calibri Light" w:hAnsi="Calibri Light" w:cs="Calibri Light"/>
        </w:rPr>
      </w:pPr>
      <w:r w:rsidRPr="003F490F">
        <w:rPr>
          <w:rFonts w:ascii="Calibri Light" w:hAnsi="Calibri Light" w:cs="Calibri Light"/>
        </w:rPr>
        <w:t xml:space="preserve">Seller ___________________________________________  </w:t>
      </w:r>
      <w:r w:rsidRPr="003F490F">
        <w:rPr>
          <w:rFonts w:ascii="Calibri Light" w:hAnsi="Calibri Light" w:cs="Calibri Light"/>
        </w:rPr>
        <w:tab/>
        <w:t>Date __________________</w:t>
      </w:r>
    </w:p>
    <w:p w14:paraId="20ACA890" w14:textId="77777777" w:rsidR="001461C3" w:rsidRPr="003F490F" w:rsidRDefault="001461C3" w:rsidP="008E3997">
      <w:pPr>
        <w:rPr>
          <w:rFonts w:ascii="Calibri Light" w:hAnsi="Calibri Light" w:cs="Calibri Light"/>
        </w:rPr>
      </w:pPr>
    </w:p>
    <w:p w14:paraId="1ACB5184" w14:textId="77777777" w:rsidR="001461C3" w:rsidRPr="003F490F" w:rsidRDefault="001461C3" w:rsidP="008E3997">
      <w:pPr>
        <w:rPr>
          <w:rFonts w:ascii="Calibri Light" w:hAnsi="Calibri Light" w:cs="Calibri Light"/>
        </w:rPr>
      </w:pPr>
    </w:p>
    <w:p w14:paraId="0502E716" w14:textId="77777777" w:rsidR="001461C3" w:rsidRPr="003F490F" w:rsidRDefault="001461C3" w:rsidP="008E3997">
      <w:pPr>
        <w:ind w:left="6480" w:hanging="6480"/>
        <w:rPr>
          <w:rFonts w:ascii="Calibri Light" w:hAnsi="Calibri Light" w:cs="Calibri Light"/>
        </w:rPr>
      </w:pPr>
      <w:r w:rsidRPr="003F490F">
        <w:rPr>
          <w:rFonts w:ascii="Calibri Light" w:hAnsi="Calibri Light" w:cs="Calibri Light"/>
        </w:rPr>
        <w:t xml:space="preserve">Seller ___________________________________________  </w:t>
      </w:r>
      <w:r w:rsidRPr="003F490F">
        <w:rPr>
          <w:rFonts w:ascii="Calibri Light" w:hAnsi="Calibri Light" w:cs="Calibri Light"/>
        </w:rPr>
        <w:tab/>
        <w:t>Date __________________</w:t>
      </w:r>
    </w:p>
    <w:p w14:paraId="5B67D7F6" w14:textId="77777777" w:rsidR="001461C3" w:rsidRPr="003F490F" w:rsidRDefault="001461C3" w:rsidP="008E3997">
      <w:pPr>
        <w:rPr>
          <w:rFonts w:ascii="Calibri Light" w:hAnsi="Calibri Light" w:cs="Calibri Light"/>
        </w:rPr>
      </w:pPr>
    </w:p>
    <w:p w14:paraId="39D4CF36" w14:textId="77777777" w:rsidR="001461C3" w:rsidRPr="003F490F" w:rsidRDefault="001461C3" w:rsidP="008E3997">
      <w:pPr>
        <w:rPr>
          <w:rFonts w:ascii="Calibri Light" w:hAnsi="Calibri Light" w:cs="Calibri Light"/>
        </w:rPr>
      </w:pPr>
    </w:p>
    <w:p w14:paraId="341E121A" w14:textId="77777777" w:rsidR="001461C3" w:rsidRPr="003F490F" w:rsidRDefault="001461C3" w:rsidP="008E3997">
      <w:pPr>
        <w:rPr>
          <w:rFonts w:ascii="Calibri Light" w:hAnsi="Calibri Light" w:cs="Calibri Light"/>
        </w:rPr>
      </w:pPr>
    </w:p>
    <w:p w14:paraId="00A92DDD" w14:textId="77777777" w:rsidR="001461C3" w:rsidRPr="003F490F" w:rsidRDefault="001461C3" w:rsidP="008E3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Light" w:hAnsi="Calibri Light" w:cs="Calibri Light"/>
          <w:i/>
          <w:sz w:val="28"/>
        </w:rPr>
      </w:pPr>
      <w:r w:rsidRPr="003F490F">
        <w:rPr>
          <w:rFonts w:ascii="Calibri Light" w:hAnsi="Calibri Light" w:cs="Calibri Light"/>
          <w:i/>
          <w:sz w:val="28"/>
        </w:rPr>
        <w:t>The following forms should be obtained from the Oregon Real Estate Agency:</w:t>
      </w:r>
    </w:p>
    <w:p w14:paraId="75513686" w14:textId="77777777" w:rsidR="001461C3" w:rsidRPr="003F490F" w:rsidRDefault="001461C3" w:rsidP="008E3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Light" w:hAnsi="Calibri Light" w:cs="Calibri Light"/>
          <w:i/>
          <w:sz w:val="28"/>
        </w:rPr>
      </w:pPr>
      <w:r w:rsidRPr="003F490F">
        <w:rPr>
          <w:rFonts w:ascii="Calibri Light" w:hAnsi="Calibri Light" w:cs="Calibri Light"/>
          <w:i/>
          <w:sz w:val="28"/>
        </w:rPr>
        <w:tab/>
        <w:t>Oregon Real Estate Agency Disclosure Pamphlet</w:t>
      </w:r>
    </w:p>
    <w:p w14:paraId="47A59835" w14:textId="77777777" w:rsidR="001461C3" w:rsidRPr="003F490F" w:rsidRDefault="001461C3" w:rsidP="008E39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Light" w:hAnsi="Calibri Light" w:cs="Calibri Light"/>
          <w:i/>
          <w:sz w:val="28"/>
        </w:rPr>
      </w:pPr>
      <w:r w:rsidRPr="003F490F">
        <w:rPr>
          <w:rFonts w:ascii="Calibri Light" w:hAnsi="Calibri Light" w:cs="Calibri Light"/>
          <w:i/>
          <w:sz w:val="28"/>
        </w:rPr>
        <w:tab/>
        <w:t>Disclosed Limited Agency Agreement for Sellers</w:t>
      </w:r>
    </w:p>
    <w:p w14:paraId="36CD136E" w14:textId="77777777" w:rsidR="001461C3" w:rsidRPr="003F490F" w:rsidRDefault="001461C3" w:rsidP="008E3997">
      <w:pPr>
        <w:pStyle w:val="Heading21"/>
        <w:keepNext/>
        <w:keepLines/>
        <w:rPr>
          <w:rFonts w:ascii="Calibri Light" w:hAnsi="Calibri Light" w:cs="Calibri Light"/>
        </w:rPr>
      </w:pPr>
      <w:r w:rsidRPr="003F490F">
        <w:rPr>
          <w:rFonts w:ascii="Calibri Light" w:hAnsi="Calibri Light" w:cs="Calibri Light"/>
        </w:rPr>
        <w:tab/>
        <w:t>Disclosed Limited Agency Agreement for Buyers</w:t>
      </w:r>
      <w:r w:rsidRPr="003F490F">
        <w:rPr>
          <w:rFonts w:ascii="Calibri Light" w:hAnsi="Calibri Light" w:cs="Calibri Light"/>
        </w:rPr>
        <w:fldChar w:fldCharType="begin"/>
      </w:r>
      <w:r w:rsidRPr="003F490F">
        <w:rPr>
          <w:rFonts w:ascii="Calibri Light" w:hAnsi="Calibri Light" w:cs="Calibri Light"/>
        </w:rPr>
        <w:instrText xml:space="preserve"> TC \l2 "</w:instrText>
      </w:r>
      <w:r w:rsidRPr="003F490F">
        <w:rPr>
          <w:rFonts w:ascii="Calibri Light" w:hAnsi="Calibri Light" w:cs="Calibri Light"/>
        </w:rPr>
        <w:fldChar w:fldCharType="end"/>
      </w:r>
    </w:p>
    <w:p w14:paraId="746F2532" w14:textId="77777777" w:rsidR="001461C3" w:rsidRPr="003F490F" w:rsidRDefault="001461C3" w:rsidP="008E39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Light" w:hAnsi="Calibri Light" w:cs="Calibri Light"/>
        </w:rPr>
      </w:pPr>
    </w:p>
    <w:p w14:paraId="66F2DEE1" w14:textId="77777777" w:rsidR="001461C3" w:rsidRPr="003F490F" w:rsidRDefault="001461C3" w:rsidP="008E399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rFonts w:ascii="Calibri Light" w:hAnsi="Calibri Light" w:cs="Calibri Light"/>
        </w:rPr>
      </w:pPr>
      <w:r w:rsidRPr="003F490F">
        <w:rPr>
          <w:rFonts w:ascii="Calibri Light" w:hAnsi="Calibri Light" w:cs="Calibri Light"/>
          <w:i/>
          <w:u w:val="single"/>
        </w:rPr>
        <w:t>(BROKER TO INSERT APPROVED FORMS IN THIS SECTION)</w:t>
      </w:r>
    </w:p>
    <w:sectPr w:rsidR="001461C3" w:rsidRPr="003F490F">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BBE1" w14:textId="77777777" w:rsidR="00A91B6A" w:rsidRDefault="00A91B6A">
      <w:r>
        <w:separator/>
      </w:r>
    </w:p>
  </w:endnote>
  <w:endnote w:type="continuationSeparator" w:id="0">
    <w:p w14:paraId="0EC88C07" w14:textId="77777777" w:rsidR="00A91B6A" w:rsidRDefault="00A91B6A">
      <w:r>
        <w:continuationSeparator/>
      </w:r>
    </w:p>
  </w:endnote>
  <w:endnote w:type="continuationNotice" w:id="1">
    <w:p w14:paraId="16A67147" w14:textId="77777777" w:rsidR="00A91B6A" w:rsidRDefault="00A91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8D15" w14:textId="77777777" w:rsidR="00C90362" w:rsidRDefault="00C90362">
    <w:pPr>
      <w:framePr w:w="9360" w:h="280" w:hRule="exact" w:wrap="notBeside" w:vAnchor="page" w:hAnchor="text" w:y="1440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14:paraId="21BC2B82" w14:textId="77777777" w:rsidR="00C90362" w:rsidRDefault="00C90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EC02" w14:textId="77777777" w:rsidR="00C90362" w:rsidRDefault="00C90362">
    <w:pPr>
      <w:framePr w:w="9360" w:h="280" w:hRule="exact" w:wrap="notBeside" w:vAnchor="page" w:hAnchor="text" w:y="1440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pgNum/>
    </w:r>
  </w:p>
  <w:p w14:paraId="7B4DE2DD" w14:textId="77777777" w:rsidR="00C90362" w:rsidRDefault="00C90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B72E" w14:textId="77777777" w:rsidR="00A91B6A" w:rsidRDefault="00A91B6A">
      <w:r>
        <w:separator/>
      </w:r>
    </w:p>
  </w:footnote>
  <w:footnote w:type="continuationSeparator" w:id="0">
    <w:p w14:paraId="6B03F28E" w14:textId="77777777" w:rsidR="00A91B6A" w:rsidRDefault="00A91B6A">
      <w:r>
        <w:continuationSeparator/>
      </w:r>
    </w:p>
  </w:footnote>
  <w:footnote w:type="continuationNotice" w:id="1">
    <w:p w14:paraId="06B034F7" w14:textId="77777777" w:rsidR="00A91B6A" w:rsidRDefault="00A91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15B9" w14:textId="77777777" w:rsidR="00C90362" w:rsidRDefault="00C90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2BC" w14:textId="77777777" w:rsidR="00C90362" w:rsidRDefault="00C90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2D4A"/>
    <w:multiLevelType w:val="hybridMultilevel"/>
    <w:tmpl w:val="9EE2DF0E"/>
    <w:lvl w:ilvl="0" w:tplc="DDE66788">
      <w:start w:val="1"/>
      <w:numFmt w:val="decimal"/>
      <w:lvlText w:val="%1."/>
      <w:lvlJc w:val="left"/>
      <w:pPr>
        <w:ind w:left="720" w:hanging="360"/>
      </w:pPr>
    </w:lvl>
    <w:lvl w:ilvl="1" w:tplc="56DE0828">
      <w:start w:val="1"/>
      <w:numFmt w:val="lowerLetter"/>
      <w:lvlText w:val="%2."/>
      <w:lvlJc w:val="left"/>
      <w:pPr>
        <w:ind w:left="1440" w:hanging="360"/>
      </w:pPr>
    </w:lvl>
    <w:lvl w:ilvl="2" w:tplc="453A0FD2">
      <w:start w:val="1"/>
      <w:numFmt w:val="lowerRoman"/>
      <w:lvlText w:val="%3."/>
      <w:lvlJc w:val="right"/>
      <w:pPr>
        <w:ind w:left="2160" w:hanging="180"/>
      </w:pPr>
    </w:lvl>
    <w:lvl w:ilvl="3" w:tplc="4C4A0A5A">
      <w:start w:val="1"/>
      <w:numFmt w:val="decimal"/>
      <w:lvlText w:val="%4."/>
      <w:lvlJc w:val="left"/>
      <w:pPr>
        <w:ind w:left="2880" w:hanging="360"/>
      </w:pPr>
    </w:lvl>
    <w:lvl w:ilvl="4" w:tplc="9B84BA0E">
      <w:start w:val="1"/>
      <w:numFmt w:val="lowerLetter"/>
      <w:lvlText w:val="%5."/>
      <w:lvlJc w:val="left"/>
      <w:pPr>
        <w:ind w:left="3600" w:hanging="360"/>
      </w:pPr>
    </w:lvl>
    <w:lvl w:ilvl="5" w:tplc="63B2FD76">
      <w:start w:val="1"/>
      <w:numFmt w:val="lowerRoman"/>
      <w:lvlText w:val="%6."/>
      <w:lvlJc w:val="right"/>
      <w:pPr>
        <w:ind w:left="4320" w:hanging="180"/>
      </w:pPr>
    </w:lvl>
    <w:lvl w:ilvl="6" w:tplc="1F24F832">
      <w:start w:val="1"/>
      <w:numFmt w:val="decimal"/>
      <w:lvlText w:val="%7."/>
      <w:lvlJc w:val="left"/>
      <w:pPr>
        <w:ind w:left="5040" w:hanging="360"/>
      </w:pPr>
    </w:lvl>
    <w:lvl w:ilvl="7" w:tplc="4DA62D2A">
      <w:start w:val="1"/>
      <w:numFmt w:val="lowerLetter"/>
      <w:lvlText w:val="%8."/>
      <w:lvlJc w:val="left"/>
      <w:pPr>
        <w:ind w:left="5760" w:hanging="360"/>
      </w:pPr>
    </w:lvl>
    <w:lvl w:ilvl="8" w:tplc="09288C58">
      <w:start w:val="1"/>
      <w:numFmt w:val="lowerRoman"/>
      <w:lvlText w:val="%9."/>
      <w:lvlJc w:val="right"/>
      <w:pPr>
        <w:ind w:left="6480" w:hanging="180"/>
      </w:pPr>
    </w:lvl>
  </w:abstractNum>
  <w:abstractNum w:abstractNumId="1" w15:restartNumberingAfterBreak="0">
    <w:nsid w:val="19AB6220"/>
    <w:multiLevelType w:val="multilevel"/>
    <w:tmpl w:val="4FEE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3A5AD5"/>
    <w:multiLevelType w:val="hybridMultilevel"/>
    <w:tmpl w:val="C52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0678"/>
    <w:multiLevelType w:val="multilevel"/>
    <w:tmpl w:val="C8E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533A90"/>
    <w:multiLevelType w:val="hybridMultilevel"/>
    <w:tmpl w:val="AA3A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8764B"/>
    <w:multiLevelType w:val="hybridMultilevel"/>
    <w:tmpl w:val="50F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16D29"/>
    <w:multiLevelType w:val="hybridMultilevel"/>
    <w:tmpl w:val="2B8C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22100"/>
    <w:multiLevelType w:val="hybridMultilevel"/>
    <w:tmpl w:val="B78C1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377323">
    <w:abstractNumId w:val="0"/>
  </w:num>
  <w:num w:numId="2" w16cid:durableId="662857128">
    <w:abstractNumId w:val="4"/>
  </w:num>
  <w:num w:numId="3" w16cid:durableId="1650019462">
    <w:abstractNumId w:val="2"/>
  </w:num>
  <w:num w:numId="4" w16cid:durableId="1834759764">
    <w:abstractNumId w:val="6"/>
  </w:num>
  <w:num w:numId="5" w16cid:durableId="272173263">
    <w:abstractNumId w:val="1"/>
  </w:num>
  <w:num w:numId="6" w16cid:durableId="343870065">
    <w:abstractNumId w:val="3"/>
  </w:num>
  <w:num w:numId="7" w16cid:durableId="1772583155">
    <w:abstractNumId w:val="7"/>
  </w:num>
  <w:num w:numId="8" w16cid:durableId="846987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40"/>
    <w:rsid w:val="00003AE5"/>
    <w:rsid w:val="0001062A"/>
    <w:rsid w:val="00013FD0"/>
    <w:rsid w:val="000163EE"/>
    <w:rsid w:val="0002125D"/>
    <w:rsid w:val="000242B0"/>
    <w:rsid w:val="00026B1F"/>
    <w:rsid w:val="0003570E"/>
    <w:rsid w:val="00056F0E"/>
    <w:rsid w:val="00056FF5"/>
    <w:rsid w:val="00062072"/>
    <w:rsid w:val="00062DB5"/>
    <w:rsid w:val="000665D1"/>
    <w:rsid w:val="000676E3"/>
    <w:rsid w:val="0007174D"/>
    <w:rsid w:val="00074546"/>
    <w:rsid w:val="00085FC9"/>
    <w:rsid w:val="00086F39"/>
    <w:rsid w:val="00094F91"/>
    <w:rsid w:val="000B17C6"/>
    <w:rsid w:val="000B588D"/>
    <w:rsid w:val="000C6AF5"/>
    <w:rsid w:val="000D0893"/>
    <w:rsid w:val="000D5F11"/>
    <w:rsid w:val="000E3A0E"/>
    <w:rsid w:val="000E669A"/>
    <w:rsid w:val="00101FD3"/>
    <w:rsid w:val="00113410"/>
    <w:rsid w:val="001168AF"/>
    <w:rsid w:val="0012256C"/>
    <w:rsid w:val="001277EA"/>
    <w:rsid w:val="001461C3"/>
    <w:rsid w:val="00152C2E"/>
    <w:rsid w:val="00155E40"/>
    <w:rsid w:val="0016153C"/>
    <w:rsid w:val="00192883"/>
    <w:rsid w:val="00193488"/>
    <w:rsid w:val="001941CD"/>
    <w:rsid w:val="001948A1"/>
    <w:rsid w:val="0019669B"/>
    <w:rsid w:val="00197F45"/>
    <w:rsid w:val="001A05C7"/>
    <w:rsid w:val="001A521D"/>
    <w:rsid w:val="001A6529"/>
    <w:rsid w:val="001B07F1"/>
    <w:rsid w:val="001B532A"/>
    <w:rsid w:val="001B788A"/>
    <w:rsid w:val="001C327A"/>
    <w:rsid w:val="001C365D"/>
    <w:rsid w:val="001C6778"/>
    <w:rsid w:val="001D11A6"/>
    <w:rsid w:val="001D1EEF"/>
    <w:rsid w:val="001D26B5"/>
    <w:rsid w:val="001D702E"/>
    <w:rsid w:val="001E0AF7"/>
    <w:rsid w:val="001E3317"/>
    <w:rsid w:val="001E5A98"/>
    <w:rsid w:val="001E6AAD"/>
    <w:rsid w:val="001F459D"/>
    <w:rsid w:val="001F5787"/>
    <w:rsid w:val="001F621D"/>
    <w:rsid w:val="002056F1"/>
    <w:rsid w:val="00205EF0"/>
    <w:rsid w:val="00220476"/>
    <w:rsid w:val="00230270"/>
    <w:rsid w:val="00231789"/>
    <w:rsid w:val="00250C06"/>
    <w:rsid w:val="00253975"/>
    <w:rsid w:val="00256C3C"/>
    <w:rsid w:val="002634E6"/>
    <w:rsid w:val="0026774E"/>
    <w:rsid w:val="00273B14"/>
    <w:rsid w:val="002826E0"/>
    <w:rsid w:val="00282FB5"/>
    <w:rsid w:val="00286B2E"/>
    <w:rsid w:val="0029681D"/>
    <w:rsid w:val="002A09FA"/>
    <w:rsid w:val="002A32B4"/>
    <w:rsid w:val="002A56F2"/>
    <w:rsid w:val="002A60BB"/>
    <w:rsid w:val="002A763A"/>
    <w:rsid w:val="002B0559"/>
    <w:rsid w:val="002B370E"/>
    <w:rsid w:val="002B4749"/>
    <w:rsid w:val="002B4760"/>
    <w:rsid w:val="002B5490"/>
    <w:rsid w:val="002C1990"/>
    <w:rsid w:val="002C2571"/>
    <w:rsid w:val="002C2769"/>
    <w:rsid w:val="002C4A5D"/>
    <w:rsid w:val="002D57F6"/>
    <w:rsid w:val="002E48B7"/>
    <w:rsid w:val="002F4ECE"/>
    <w:rsid w:val="003001D6"/>
    <w:rsid w:val="00300DCF"/>
    <w:rsid w:val="00301765"/>
    <w:rsid w:val="00301855"/>
    <w:rsid w:val="00302326"/>
    <w:rsid w:val="00302D38"/>
    <w:rsid w:val="003067A2"/>
    <w:rsid w:val="003112B6"/>
    <w:rsid w:val="00313432"/>
    <w:rsid w:val="00315AED"/>
    <w:rsid w:val="00320FF5"/>
    <w:rsid w:val="0032168A"/>
    <w:rsid w:val="00324CA2"/>
    <w:rsid w:val="0032601B"/>
    <w:rsid w:val="003278F2"/>
    <w:rsid w:val="003331CC"/>
    <w:rsid w:val="00347CA4"/>
    <w:rsid w:val="00353ECF"/>
    <w:rsid w:val="00354286"/>
    <w:rsid w:val="003545AD"/>
    <w:rsid w:val="00354CC4"/>
    <w:rsid w:val="00355135"/>
    <w:rsid w:val="00356A1E"/>
    <w:rsid w:val="0036021A"/>
    <w:rsid w:val="00364B6C"/>
    <w:rsid w:val="00367626"/>
    <w:rsid w:val="00367ADE"/>
    <w:rsid w:val="00367FDD"/>
    <w:rsid w:val="00371A59"/>
    <w:rsid w:val="00376568"/>
    <w:rsid w:val="00376CD2"/>
    <w:rsid w:val="003A4432"/>
    <w:rsid w:val="003A6AF0"/>
    <w:rsid w:val="003D1CBF"/>
    <w:rsid w:val="003D2FCA"/>
    <w:rsid w:val="003D4F9A"/>
    <w:rsid w:val="003E0414"/>
    <w:rsid w:val="003E2DDB"/>
    <w:rsid w:val="003E4314"/>
    <w:rsid w:val="003F1FAA"/>
    <w:rsid w:val="003F25E8"/>
    <w:rsid w:val="003F3724"/>
    <w:rsid w:val="003F490F"/>
    <w:rsid w:val="003F6BC5"/>
    <w:rsid w:val="00407124"/>
    <w:rsid w:val="0041427C"/>
    <w:rsid w:val="00422F4A"/>
    <w:rsid w:val="0042704D"/>
    <w:rsid w:val="00431157"/>
    <w:rsid w:val="00432696"/>
    <w:rsid w:val="0043352A"/>
    <w:rsid w:val="00434D6E"/>
    <w:rsid w:val="004353EE"/>
    <w:rsid w:val="00441353"/>
    <w:rsid w:val="004501F4"/>
    <w:rsid w:val="004504ED"/>
    <w:rsid w:val="004510A5"/>
    <w:rsid w:val="00456711"/>
    <w:rsid w:val="00465174"/>
    <w:rsid w:val="004660A4"/>
    <w:rsid w:val="00466442"/>
    <w:rsid w:val="0047123E"/>
    <w:rsid w:val="00471DD2"/>
    <w:rsid w:val="00471F75"/>
    <w:rsid w:val="0047354B"/>
    <w:rsid w:val="0047376A"/>
    <w:rsid w:val="00482992"/>
    <w:rsid w:val="00487946"/>
    <w:rsid w:val="00490FEA"/>
    <w:rsid w:val="004B001A"/>
    <w:rsid w:val="004B39BB"/>
    <w:rsid w:val="004B75F9"/>
    <w:rsid w:val="004C3912"/>
    <w:rsid w:val="004C7321"/>
    <w:rsid w:val="004D0C00"/>
    <w:rsid w:val="004D3918"/>
    <w:rsid w:val="004D6CAF"/>
    <w:rsid w:val="004E7F2A"/>
    <w:rsid w:val="004F1157"/>
    <w:rsid w:val="004F69F1"/>
    <w:rsid w:val="0050122D"/>
    <w:rsid w:val="00507564"/>
    <w:rsid w:val="00507E70"/>
    <w:rsid w:val="00512BE7"/>
    <w:rsid w:val="00525D4A"/>
    <w:rsid w:val="0052695B"/>
    <w:rsid w:val="00527038"/>
    <w:rsid w:val="0053212F"/>
    <w:rsid w:val="005336A4"/>
    <w:rsid w:val="00541997"/>
    <w:rsid w:val="00546010"/>
    <w:rsid w:val="0054644C"/>
    <w:rsid w:val="00547146"/>
    <w:rsid w:val="00551840"/>
    <w:rsid w:val="00554748"/>
    <w:rsid w:val="005571F4"/>
    <w:rsid w:val="0056032E"/>
    <w:rsid w:val="005612ED"/>
    <w:rsid w:val="00561D40"/>
    <w:rsid w:val="00562FCA"/>
    <w:rsid w:val="005701CE"/>
    <w:rsid w:val="00570AE1"/>
    <w:rsid w:val="00572B47"/>
    <w:rsid w:val="005771D7"/>
    <w:rsid w:val="00582ACF"/>
    <w:rsid w:val="0058405B"/>
    <w:rsid w:val="005842E8"/>
    <w:rsid w:val="00587E7B"/>
    <w:rsid w:val="005907F5"/>
    <w:rsid w:val="0059264B"/>
    <w:rsid w:val="005A2409"/>
    <w:rsid w:val="005A44D9"/>
    <w:rsid w:val="005A611D"/>
    <w:rsid w:val="005B3261"/>
    <w:rsid w:val="005B71CE"/>
    <w:rsid w:val="005C1012"/>
    <w:rsid w:val="005D1354"/>
    <w:rsid w:val="005D51B9"/>
    <w:rsid w:val="005E364E"/>
    <w:rsid w:val="005F051F"/>
    <w:rsid w:val="005F1073"/>
    <w:rsid w:val="005F4C4B"/>
    <w:rsid w:val="005F6750"/>
    <w:rsid w:val="00603D4C"/>
    <w:rsid w:val="006111D6"/>
    <w:rsid w:val="006121D8"/>
    <w:rsid w:val="00613A4B"/>
    <w:rsid w:val="006176C7"/>
    <w:rsid w:val="0062152C"/>
    <w:rsid w:val="0062160B"/>
    <w:rsid w:val="00622315"/>
    <w:rsid w:val="00623449"/>
    <w:rsid w:val="0062424D"/>
    <w:rsid w:val="00625476"/>
    <w:rsid w:val="006440A8"/>
    <w:rsid w:val="00654132"/>
    <w:rsid w:val="00660789"/>
    <w:rsid w:val="00661A8C"/>
    <w:rsid w:val="00661D1E"/>
    <w:rsid w:val="00665044"/>
    <w:rsid w:val="006671E8"/>
    <w:rsid w:val="00670F55"/>
    <w:rsid w:val="00680115"/>
    <w:rsid w:val="006804EE"/>
    <w:rsid w:val="00680B68"/>
    <w:rsid w:val="00681588"/>
    <w:rsid w:val="00681B39"/>
    <w:rsid w:val="00681E8E"/>
    <w:rsid w:val="006904F5"/>
    <w:rsid w:val="0069599F"/>
    <w:rsid w:val="0069777A"/>
    <w:rsid w:val="006A118E"/>
    <w:rsid w:val="006A15CE"/>
    <w:rsid w:val="006B3D64"/>
    <w:rsid w:val="006B4ACB"/>
    <w:rsid w:val="006B5A3E"/>
    <w:rsid w:val="006C0FAA"/>
    <w:rsid w:val="006C5DA1"/>
    <w:rsid w:val="006C7CCC"/>
    <w:rsid w:val="006D6D15"/>
    <w:rsid w:val="006E0D67"/>
    <w:rsid w:val="006E1B7A"/>
    <w:rsid w:val="006E74BC"/>
    <w:rsid w:val="006E77E8"/>
    <w:rsid w:val="006F128E"/>
    <w:rsid w:val="006F17BA"/>
    <w:rsid w:val="006F474C"/>
    <w:rsid w:val="0070153A"/>
    <w:rsid w:val="00704AAD"/>
    <w:rsid w:val="00704F07"/>
    <w:rsid w:val="00705FB0"/>
    <w:rsid w:val="007110E1"/>
    <w:rsid w:val="00721A80"/>
    <w:rsid w:val="007235D5"/>
    <w:rsid w:val="007244AE"/>
    <w:rsid w:val="00735336"/>
    <w:rsid w:val="00743C6E"/>
    <w:rsid w:val="00747102"/>
    <w:rsid w:val="00752442"/>
    <w:rsid w:val="00755E7C"/>
    <w:rsid w:val="00762ACD"/>
    <w:rsid w:val="00763626"/>
    <w:rsid w:val="00771037"/>
    <w:rsid w:val="00772A13"/>
    <w:rsid w:val="00792B6A"/>
    <w:rsid w:val="007968EE"/>
    <w:rsid w:val="007A40F0"/>
    <w:rsid w:val="007C01F5"/>
    <w:rsid w:val="007C14B7"/>
    <w:rsid w:val="007C2749"/>
    <w:rsid w:val="007C3AFD"/>
    <w:rsid w:val="007C4360"/>
    <w:rsid w:val="007D47D1"/>
    <w:rsid w:val="007E4CEB"/>
    <w:rsid w:val="007F2DAB"/>
    <w:rsid w:val="007F6D76"/>
    <w:rsid w:val="0080134F"/>
    <w:rsid w:val="00802A3B"/>
    <w:rsid w:val="00812E7C"/>
    <w:rsid w:val="00813991"/>
    <w:rsid w:val="008144F3"/>
    <w:rsid w:val="008159E6"/>
    <w:rsid w:val="008161A5"/>
    <w:rsid w:val="00832042"/>
    <w:rsid w:val="00832596"/>
    <w:rsid w:val="0083494F"/>
    <w:rsid w:val="00837122"/>
    <w:rsid w:val="00837E13"/>
    <w:rsid w:val="00856B4C"/>
    <w:rsid w:val="0086621F"/>
    <w:rsid w:val="00872FB0"/>
    <w:rsid w:val="008774F5"/>
    <w:rsid w:val="00881BBD"/>
    <w:rsid w:val="00887AFA"/>
    <w:rsid w:val="008A642A"/>
    <w:rsid w:val="008B3567"/>
    <w:rsid w:val="008C0976"/>
    <w:rsid w:val="008C4FD0"/>
    <w:rsid w:val="008C7C90"/>
    <w:rsid w:val="008E3484"/>
    <w:rsid w:val="008E3997"/>
    <w:rsid w:val="008E68F5"/>
    <w:rsid w:val="008F1194"/>
    <w:rsid w:val="008F6C1A"/>
    <w:rsid w:val="009061C8"/>
    <w:rsid w:val="00915CF3"/>
    <w:rsid w:val="00923097"/>
    <w:rsid w:val="009239B5"/>
    <w:rsid w:val="00926D89"/>
    <w:rsid w:val="00933ADF"/>
    <w:rsid w:val="00936C7D"/>
    <w:rsid w:val="009371E3"/>
    <w:rsid w:val="00941903"/>
    <w:rsid w:val="0094249D"/>
    <w:rsid w:val="00945201"/>
    <w:rsid w:val="009476A3"/>
    <w:rsid w:val="009514B0"/>
    <w:rsid w:val="00962B34"/>
    <w:rsid w:val="0096352E"/>
    <w:rsid w:val="00977B63"/>
    <w:rsid w:val="00986C08"/>
    <w:rsid w:val="00990519"/>
    <w:rsid w:val="009917E5"/>
    <w:rsid w:val="00992AFD"/>
    <w:rsid w:val="009933CF"/>
    <w:rsid w:val="00996D99"/>
    <w:rsid w:val="009A5C15"/>
    <w:rsid w:val="009A609C"/>
    <w:rsid w:val="009A6A3A"/>
    <w:rsid w:val="009B25CD"/>
    <w:rsid w:val="009B3B9A"/>
    <w:rsid w:val="009B69E4"/>
    <w:rsid w:val="009C063E"/>
    <w:rsid w:val="009C4269"/>
    <w:rsid w:val="009C65C5"/>
    <w:rsid w:val="009C72A5"/>
    <w:rsid w:val="009D24AE"/>
    <w:rsid w:val="009F3894"/>
    <w:rsid w:val="00A06734"/>
    <w:rsid w:val="00A16567"/>
    <w:rsid w:val="00A16DF9"/>
    <w:rsid w:val="00A17063"/>
    <w:rsid w:val="00A215AE"/>
    <w:rsid w:val="00A276CC"/>
    <w:rsid w:val="00A3000E"/>
    <w:rsid w:val="00A31183"/>
    <w:rsid w:val="00A33735"/>
    <w:rsid w:val="00A3373C"/>
    <w:rsid w:val="00A36B4A"/>
    <w:rsid w:val="00A51291"/>
    <w:rsid w:val="00A524F5"/>
    <w:rsid w:val="00A57A42"/>
    <w:rsid w:val="00A66175"/>
    <w:rsid w:val="00A679C0"/>
    <w:rsid w:val="00A77066"/>
    <w:rsid w:val="00A85B11"/>
    <w:rsid w:val="00A8697B"/>
    <w:rsid w:val="00A91B6A"/>
    <w:rsid w:val="00A93722"/>
    <w:rsid w:val="00A9514A"/>
    <w:rsid w:val="00AC0799"/>
    <w:rsid w:val="00AC649D"/>
    <w:rsid w:val="00AD1AED"/>
    <w:rsid w:val="00AD4715"/>
    <w:rsid w:val="00AD55C6"/>
    <w:rsid w:val="00AD6A6C"/>
    <w:rsid w:val="00AE13ED"/>
    <w:rsid w:val="00AF39DF"/>
    <w:rsid w:val="00B13886"/>
    <w:rsid w:val="00B1414A"/>
    <w:rsid w:val="00B23BCE"/>
    <w:rsid w:val="00B252AF"/>
    <w:rsid w:val="00B34237"/>
    <w:rsid w:val="00B3469F"/>
    <w:rsid w:val="00B372C9"/>
    <w:rsid w:val="00B41BB7"/>
    <w:rsid w:val="00B44CAD"/>
    <w:rsid w:val="00B50BA1"/>
    <w:rsid w:val="00B52677"/>
    <w:rsid w:val="00B527D9"/>
    <w:rsid w:val="00B53528"/>
    <w:rsid w:val="00B548FB"/>
    <w:rsid w:val="00B64926"/>
    <w:rsid w:val="00B72A81"/>
    <w:rsid w:val="00B834D9"/>
    <w:rsid w:val="00B91B5B"/>
    <w:rsid w:val="00B9324C"/>
    <w:rsid w:val="00B947E8"/>
    <w:rsid w:val="00BA5649"/>
    <w:rsid w:val="00BB06B5"/>
    <w:rsid w:val="00BC409B"/>
    <w:rsid w:val="00BC7B38"/>
    <w:rsid w:val="00BD0F6B"/>
    <w:rsid w:val="00BD3775"/>
    <w:rsid w:val="00BF1C47"/>
    <w:rsid w:val="00BF4247"/>
    <w:rsid w:val="00C02389"/>
    <w:rsid w:val="00C02561"/>
    <w:rsid w:val="00C03AA1"/>
    <w:rsid w:val="00C060B3"/>
    <w:rsid w:val="00C124D2"/>
    <w:rsid w:val="00C12D37"/>
    <w:rsid w:val="00C27D59"/>
    <w:rsid w:val="00C310EE"/>
    <w:rsid w:val="00C4033A"/>
    <w:rsid w:val="00C42770"/>
    <w:rsid w:val="00C428D0"/>
    <w:rsid w:val="00C44C20"/>
    <w:rsid w:val="00C452F8"/>
    <w:rsid w:val="00C53F65"/>
    <w:rsid w:val="00C71D6B"/>
    <w:rsid w:val="00C72573"/>
    <w:rsid w:val="00C76FB5"/>
    <w:rsid w:val="00C775F6"/>
    <w:rsid w:val="00C8062A"/>
    <w:rsid w:val="00C83028"/>
    <w:rsid w:val="00C90362"/>
    <w:rsid w:val="00C95E49"/>
    <w:rsid w:val="00C97FB3"/>
    <w:rsid w:val="00C97FDA"/>
    <w:rsid w:val="00CA1E38"/>
    <w:rsid w:val="00CA32C2"/>
    <w:rsid w:val="00CA4E0A"/>
    <w:rsid w:val="00CB168C"/>
    <w:rsid w:val="00CB187F"/>
    <w:rsid w:val="00CB6FFE"/>
    <w:rsid w:val="00CE76FF"/>
    <w:rsid w:val="00CF1AD7"/>
    <w:rsid w:val="00CF2FA0"/>
    <w:rsid w:val="00CF3018"/>
    <w:rsid w:val="00CF548A"/>
    <w:rsid w:val="00D13BAF"/>
    <w:rsid w:val="00D166EC"/>
    <w:rsid w:val="00D30F30"/>
    <w:rsid w:val="00D322E1"/>
    <w:rsid w:val="00D334A0"/>
    <w:rsid w:val="00D5027D"/>
    <w:rsid w:val="00D57B95"/>
    <w:rsid w:val="00D6286E"/>
    <w:rsid w:val="00D67D08"/>
    <w:rsid w:val="00D707D6"/>
    <w:rsid w:val="00D70E8F"/>
    <w:rsid w:val="00D717E5"/>
    <w:rsid w:val="00D71D22"/>
    <w:rsid w:val="00D8047A"/>
    <w:rsid w:val="00D871B2"/>
    <w:rsid w:val="00D87E69"/>
    <w:rsid w:val="00D90703"/>
    <w:rsid w:val="00D925E9"/>
    <w:rsid w:val="00D94A7B"/>
    <w:rsid w:val="00D951E4"/>
    <w:rsid w:val="00DA0160"/>
    <w:rsid w:val="00DA2D52"/>
    <w:rsid w:val="00DB1376"/>
    <w:rsid w:val="00DB25E2"/>
    <w:rsid w:val="00DC3DB6"/>
    <w:rsid w:val="00DD0499"/>
    <w:rsid w:val="00DD06D6"/>
    <w:rsid w:val="00DD2722"/>
    <w:rsid w:val="00DD3273"/>
    <w:rsid w:val="00DD46D2"/>
    <w:rsid w:val="00DE2BA6"/>
    <w:rsid w:val="00DF3ECA"/>
    <w:rsid w:val="00E16247"/>
    <w:rsid w:val="00E16CAC"/>
    <w:rsid w:val="00E22BB5"/>
    <w:rsid w:val="00E22D6F"/>
    <w:rsid w:val="00E23893"/>
    <w:rsid w:val="00E36BCE"/>
    <w:rsid w:val="00E405BA"/>
    <w:rsid w:val="00E417DC"/>
    <w:rsid w:val="00E50956"/>
    <w:rsid w:val="00E50E50"/>
    <w:rsid w:val="00E511D1"/>
    <w:rsid w:val="00E64069"/>
    <w:rsid w:val="00E71247"/>
    <w:rsid w:val="00E86111"/>
    <w:rsid w:val="00E86FD1"/>
    <w:rsid w:val="00E879DD"/>
    <w:rsid w:val="00E91542"/>
    <w:rsid w:val="00E93D13"/>
    <w:rsid w:val="00E94998"/>
    <w:rsid w:val="00E9583C"/>
    <w:rsid w:val="00EA03E4"/>
    <w:rsid w:val="00EA2454"/>
    <w:rsid w:val="00EB4109"/>
    <w:rsid w:val="00EB7B2E"/>
    <w:rsid w:val="00EC28F8"/>
    <w:rsid w:val="00EC4D9F"/>
    <w:rsid w:val="00ED5B58"/>
    <w:rsid w:val="00ED6806"/>
    <w:rsid w:val="00EE44EA"/>
    <w:rsid w:val="00EF448D"/>
    <w:rsid w:val="00F1172F"/>
    <w:rsid w:val="00F11A54"/>
    <w:rsid w:val="00F11EEC"/>
    <w:rsid w:val="00F158D1"/>
    <w:rsid w:val="00F33EFF"/>
    <w:rsid w:val="00F424E8"/>
    <w:rsid w:val="00F447E2"/>
    <w:rsid w:val="00F45351"/>
    <w:rsid w:val="00F5069B"/>
    <w:rsid w:val="00F50FD1"/>
    <w:rsid w:val="00F65A7A"/>
    <w:rsid w:val="00F66FF2"/>
    <w:rsid w:val="00F671D5"/>
    <w:rsid w:val="00F7297B"/>
    <w:rsid w:val="00F73939"/>
    <w:rsid w:val="00F77A44"/>
    <w:rsid w:val="00F83791"/>
    <w:rsid w:val="00F85472"/>
    <w:rsid w:val="00F91495"/>
    <w:rsid w:val="00F93D39"/>
    <w:rsid w:val="00FA1874"/>
    <w:rsid w:val="00FA4CEF"/>
    <w:rsid w:val="00FA6597"/>
    <w:rsid w:val="00FA6C48"/>
    <w:rsid w:val="00FA72E4"/>
    <w:rsid w:val="00FA7975"/>
    <w:rsid w:val="00FB02F1"/>
    <w:rsid w:val="00FB2BC6"/>
    <w:rsid w:val="00FB66FF"/>
    <w:rsid w:val="00FB7EFD"/>
    <w:rsid w:val="00FC16A1"/>
    <w:rsid w:val="00FC2C43"/>
    <w:rsid w:val="00FC2CB5"/>
    <w:rsid w:val="00FC2F0A"/>
    <w:rsid w:val="00FC4EB0"/>
    <w:rsid w:val="00FC535A"/>
    <w:rsid w:val="00FD051A"/>
    <w:rsid w:val="00FD29DA"/>
    <w:rsid w:val="00FD61A8"/>
    <w:rsid w:val="00FE5C92"/>
    <w:rsid w:val="5D6EC4CD"/>
    <w:rsid w:val="7263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2301D"/>
  <w15:chartTrackingRefBased/>
  <w15:docId w15:val="{F04398E8-4882-4B6E-91F6-AD39249D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E76F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1F621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47376A"/>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rsid w:val="00DD06D6"/>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uiPriority w:val="9"/>
    <w:semiHidden/>
    <w:unhideWhenUsed/>
    <w:qFormat/>
    <w:rsid w:val="00DD06D6"/>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uiPriority w:val="9"/>
    <w:semiHidden/>
    <w:unhideWhenUsed/>
    <w:qFormat/>
    <w:rsid w:val="00DD06D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uiPriority w:val="9"/>
    <w:semiHidden/>
    <w:unhideWhenUsed/>
    <w:qFormat/>
    <w:rsid w:val="00DD06D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uiPriority w:val="9"/>
    <w:semiHidden/>
    <w:unhideWhenUsed/>
    <w:qFormat/>
    <w:rsid w:val="00DD06D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uiPriority w:val="9"/>
    <w:semiHidden/>
    <w:unhideWhenUsed/>
    <w:qFormat/>
    <w:rsid w:val="00DD06D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235D5"/>
    <w:pPr>
      <w:tabs>
        <w:tab w:val="right" w:leader="dot" w:pos="9350"/>
      </w:tabs>
    </w:pPr>
    <w:rPr>
      <w:rFonts w:ascii="Calibri Light" w:hAnsi="Calibri Light" w:cs="Calibri Light"/>
      <w:noProof/>
    </w:rPr>
  </w:style>
  <w:style w:type="paragraph" w:customStyle="1" w:styleId="Heading21">
    <w:name w:val="Heading 2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i/>
      <w:sz w:val="28"/>
    </w:rPr>
  </w:style>
  <w:style w:type="character" w:customStyle="1" w:styleId="DefaultPara">
    <w:name w:val="Default Para"/>
  </w:style>
  <w:style w:type="paragraph" w:customStyle="1" w:styleId="a">
    <w:name w:val="آ"/>
    <w:basedOn w:val="Normal"/>
  </w:style>
  <w:style w:type="paragraph" w:customStyle="1" w:styleId="a0">
    <w:name w:val="؛"/>
    <w:basedOn w:val="Normal"/>
  </w:style>
  <w:style w:type="paragraph" w:styleId="TOC2">
    <w:name w:val="toc 2"/>
    <w:basedOn w:val="Normal"/>
    <w:next w:val="Normal"/>
    <w:autoRedefine/>
    <w:uiPriority w:val="39"/>
    <w:rsid w:val="003001D6"/>
    <w:pPr>
      <w:ind w:left="240"/>
    </w:pPr>
  </w:style>
  <w:style w:type="paragraph" w:styleId="TOC3">
    <w:name w:val="toc 3"/>
    <w:basedOn w:val="Normal"/>
    <w:next w:val="Normal"/>
    <w:autoRedefine/>
    <w:uiPriority w:val="39"/>
    <w:rsid w:val="009C65C5"/>
    <w:pPr>
      <w:tabs>
        <w:tab w:val="right" w:leader="dot" w:pos="9350"/>
      </w:tabs>
      <w:ind w:left="480"/>
    </w:pPr>
  </w:style>
  <w:style w:type="paragraph" w:styleId="Header">
    <w:name w:val="header"/>
    <w:basedOn w:val="Normal"/>
    <w:link w:val="HeaderChar"/>
    <w:uiPriority w:val="99"/>
    <w:unhideWhenUsed/>
    <w:rsid w:val="008E3997"/>
    <w:pPr>
      <w:tabs>
        <w:tab w:val="center" w:pos="4680"/>
        <w:tab w:val="right" w:pos="9360"/>
      </w:tabs>
    </w:pPr>
  </w:style>
  <w:style w:type="character" w:customStyle="1" w:styleId="HeaderChar">
    <w:name w:val="Header Char"/>
    <w:link w:val="Header"/>
    <w:uiPriority w:val="99"/>
    <w:rsid w:val="008E3997"/>
    <w:rPr>
      <w:sz w:val="24"/>
    </w:rPr>
  </w:style>
  <w:style w:type="paragraph" w:styleId="Footer">
    <w:name w:val="footer"/>
    <w:basedOn w:val="Normal"/>
    <w:link w:val="FooterChar"/>
    <w:uiPriority w:val="99"/>
    <w:unhideWhenUsed/>
    <w:rsid w:val="008E3997"/>
    <w:pPr>
      <w:tabs>
        <w:tab w:val="center" w:pos="4680"/>
        <w:tab w:val="right" w:pos="9360"/>
      </w:tabs>
    </w:pPr>
  </w:style>
  <w:style w:type="character" w:customStyle="1" w:styleId="FooterChar">
    <w:name w:val="Footer Char"/>
    <w:link w:val="Footer"/>
    <w:uiPriority w:val="99"/>
    <w:rsid w:val="008E3997"/>
    <w:rPr>
      <w:sz w:val="24"/>
    </w:rPr>
  </w:style>
  <w:style w:type="character" w:customStyle="1" w:styleId="Heading1Char">
    <w:name w:val="Heading 1 Char"/>
    <w:link w:val="Heading1"/>
    <w:uiPriority w:val="9"/>
    <w:rsid w:val="00CE76FF"/>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CE76FF"/>
    <w:pPr>
      <w:keepLines/>
      <w:spacing w:after="0" w:line="259" w:lineRule="auto"/>
      <w:outlineLvl w:val="9"/>
    </w:pPr>
    <w:rPr>
      <w:b w:val="0"/>
      <w:bCs w:val="0"/>
      <w:color w:val="2E74B5"/>
      <w:kern w:val="0"/>
    </w:rPr>
  </w:style>
  <w:style w:type="character" w:styleId="Hyperlink">
    <w:name w:val="Hyperlink"/>
    <w:uiPriority w:val="99"/>
    <w:unhideWhenUsed/>
    <w:rsid w:val="00CE76FF"/>
    <w:rPr>
      <w:color w:val="0563C1"/>
      <w:u w:val="single"/>
    </w:rPr>
  </w:style>
  <w:style w:type="character" w:customStyle="1" w:styleId="Heading3Char">
    <w:name w:val="Heading 3 Char"/>
    <w:link w:val="Heading3"/>
    <w:uiPriority w:val="9"/>
    <w:semiHidden/>
    <w:rsid w:val="0047376A"/>
    <w:rPr>
      <w:rFonts w:ascii="Calibri Light" w:eastAsia="Times New Roman" w:hAnsi="Calibri Light" w:cs="Times New Roman"/>
      <w:b/>
      <w:bCs/>
      <w:sz w:val="26"/>
      <w:szCs w:val="26"/>
    </w:rPr>
  </w:style>
  <w:style w:type="character" w:customStyle="1" w:styleId="Heading2Char">
    <w:name w:val="Heading 2 Char"/>
    <w:link w:val="Heading2"/>
    <w:uiPriority w:val="9"/>
    <w:semiHidden/>
    <w:rsid w:val="001F621D"/>
    <w:rPr>
      <w:rFonts w:ascii="Calibri Light" w:eastAsia="Times New Roman" w:hAnsi="Calibri Light" w:cs="Times New Roman"/>
      <w:b/>
      <w:bCs/>
      <w:i/>
      <w:iCs/>
      <w:sz w:val="28"/>
      <w:szCs w:val="28"/>
    </w:rPr>
  </w:style>
  <w:style w:type="paragraph" w:styleId="NoSpacing">
    <w:name w:val="No Spacing"/>
    <w:uiPriority w:val="1"/>
    <w:qFormat/>
    <w:rsid w:val="0001062A"/>
    <w:rPr>
      <w:sz w:val="24"/>
    </w:rPr>
  </w:style>
  <w:style w:type="paragraph" w:styleId="BalloonText">
    <w:name w:val="Balloon Text"/>
    <w:basedOn w:val="Normal"/>
    <w:link w:val="BalloonTextChar"/>
    <w:uiPriority w:val="99"/>
    <w:semiHidden/>
    <w:unhideWhenUsed/>
    <w:rsid w:val="00407124"/>
    <w:rPr>
      <w:rFonts w:ascii="Segoe UI" w:hAnsi="Segoe UI" w:cs="Segoe UI"/>
      <w:sz w:val="18"/>
      <w:szCs w:val="18"/>
    </w:rPr>
  </w:style>
  <w:style w:type="character" w:customStyle="1" w:styleId="BalloonTextChar">
    <w:name w:val="Balloon Text Char"/>
    <w:link w:val="BalloonText"/>
    <w:uiPriority w:val="99"/>
    <w:semiHidden/>
    <w:rsid w:val="00407124"/>
    <w:rPr>
      <w:rFonts w:ascii="Segoe UI" w:hAnsi="Segoe UI" w:cs="Segoe UI"/>
      <w:sz w:val="18"/>
      <w:szCs w:val="18"/>
    </w:rPr>
  </w:style>
  <w:style w:type="paragraph" w:styleId="Revision">
    <w:name w:val="Revision"/>
    <w:hidden/>
    <w:uiPriority w:val="99"/>
    <w:semiHidden/>
    <w:rsid w:val="00735336"/>
    <w:rPr>
      <w:sz w:val="24"/>
    </w:rPr>
  </w:style>
  <w:style w:type="character" w:styleId="CommentReference">
    <w:name w:val="annotation reference"/>
    <w:basedOn w:val="DefaultParagraphFont"/>
    <w:uiPriority w:val="99"/>
    <w:semiHidden/>
    <w:unhideWhenUsed/>
    <w:rsid w:val="00D71D22"/>
    <w:rPr>
      <w:sz w:val="16"/>
      <w:szCs w:val="16"/>
    </w:rPr>
  </w:style>
  <w:style w:type="paragraph" w:styleId="CommentText">
    <w:name w:val="annotation text"/>
    <w:basedOn w:val="Normal"/>
    <w:link w:val="CommentTextChar"/>
    <w:uiPriority w:val="99"/>
    <w:unhideWhenUsed/>
    <w:rsid w:val="00D71D22"/>
    <w:rPr>
      <w:sz w:val="20"/>
    </w:rPr>
  </w:style>
  <w:style w:type="character" w:customStyle="1" w:styleId="CommentTextChar">
    <w:name w:val="Comment Text Char"/>
    <w:basedOn w:val="DefaultParagraphFont"/>
    <w:link w:val="CommentText"/>
    <w:uiPriority w:val="99"/>
    <w:rsid w:val="00D71D22"/>
  </w:style>
  <w:style w:type="paragraph" w:styleId="CommentSubject">
    <w:name w:val="annotation subject"/>
    <w:basedOn w:val="CommentText"/>
    <w:next w:val="CommentText"/>
    <w:link w:val="CommentSubjectChar"/>
    <w:uiPriority w:val="99"/>
    <w:semiHidden/>
    <w:unhideWhenUsed/>
    <w:rsid w:val="00D71D22"/>
    <w:rPr>
      <w:b/>
      <w:bCs/>
    </w:rPr>
  </w:style>
  <w:style w:type="character" w:customStyle="1" w:styleId="CommentSubjectChar">
    <w:name w:val="Comment Subject Char"/>
    <w:basedOn w:val="CommentTextChar"/>
    <w:link w:val="CommentSubject"/>
    <w:uiPriority w:val="99"/>
    <w:semiHidden/>
    <w:rsid w:val="00D71D22"/>
    <w:rPr>
      <w:b/>
      <w:bCs/>
    </w:rPr>
  </w:style>
  <w:style w:type="paragraph" w:styleId="ListParagraph">
    <w:name w:val="List Paragraph"/>
    <w:basedOn w:val="Normal"/>
    <w:uiPriority w:val="34"/>
    <w:qFormat/>
    <w:rsid w:val="00067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0894">
      <w:bodyDiv w:val="1"/>
      <w:marLeft w:val="0"/>
      <w:marRight w:val="0"/>
      <w:marTop w:val="0"/>
      <w:marBottom w:val="0"/>
      <w:divBdr>
        <w:top w:val="none" w:sz="0" w:space="0" w:color="auto"/>
        <w:left w:val="none" w:sz="0" w:space="0" w:color="auto"/>
        <w:bottom w:val="none" w:sz="0" w:space="0" w:color="auto"/>
        <w:right w:val="none" w:sz="0" w:space="0" w:color="auto"/>
      </w:divBdr>
      <w:divsChild>
        <w:div w:id="1845823959">
          <w:marLeft w:val="0"/>
          <w:marRight w:val="0"/>
          <w:marTop w:val="0"/>
          <w:marBottom w:val="0"/>
          <w:divBdr>
            <w:top w:val="none" w:sz="0" w:space="0" w:color="auto"/>
            <w:left w:val="none" w:sz="0" w:space="0" w:color="auto"/>
            <w:bottom w:val="none" w:sz="0" w:space="0" w:color="auto"/>
            <w:right w:val="none" w:sz="0" w:space="0" w:color="auto"/>
          </w:divBdr>
          <w:divsChild>
            <w:div w:id="869685943">
              <w:marLeft w:val="0"/>
              <w:marRight w:val="0"/>
              <w:marTop w:val="0"/>
              <w:marBottom w:val="0"/>
              <w:divBdr>
                <w:top w:val="none" w:sz="0" w:space="0" w:color="auto"/>
                <w:left w:val="none" w:sz="0" w:space="0" w:color="auto"/>
                <w:bottom w:val="none" w:sz="0" w:space="0" w:color="auto"/>
                <w:right w:val="none" w:sz="0" w:space="0" w:color="auto"/>
              </w:divBdr>
              <w:divsChild>
                <w:div w:id="1031953112">
                  <w:marLeft w:val="0"/>
                  <w:marRight w:val="0"/>
                  <w:marTop w:val="0"/>
                  <w:marBottom w:val="0"/>
                  <w:divBdr>
                    <w:top w:val="none" w:sz="0" w:space="0" w:color="auto"/>
                    <w:left w:val="none" w:sz="0" w:space="0" w:color="auto"/>
                    <w:bottom w:val="none" w:sz="0" w:space="0" w:color="auto"/>
                    <w:right w:val="none" w:sz="0" w:space="0" w:color="auto"/>
                  </w:divBdr>
                  <w:divsChild>
                    <w:div w:id="1878932299">
                      <w:marLeft w:val="0"/>
                      <w:marRight w:val="0"/>
                      <w:marTop w:val="0"/>
                      <w:marBottom w:val="0"/>
                      <w:divBdr>
                        <w:top w:val="none" w:sz="0" w:space="0" w:color="auto"/>
                        <w:left w:val="none" w:sz="0" w:space="0" w:color="auto"/>
                        <w:bottom w:val="none" w:sz="0" w:space="0" w:color="auto"/>
                        <w:right w:val="none" w:sz="0" w:space="0" w:color="auto"/>
                      </w:divBdr>
                      <w:divsChild>
                        <w:div w:id="457188751">
                          <w:marLeft w:val="0"/>
                          <w:marRight w:val="0"/>
                          <w:marTop w:val="0"/>
                          <w:marBottom w:val="0"/>
                          <w:divBdr>
                            <w:top w:val="none" w:sz="0" w:space="0" w:color="auto"/>
                            <w:left w:val="none" w:sz="0" w:space="0" w:color="auto"/>
                            <w:bottom w:val="none" w:sz="0" w:space="0" w:color="auto"/>
                            <w:right w:val="none" w:sz="0" w:space="0" w:color="auto"/>
                          </w:divBdr>
                          <w:divsChild>
                            <w:div w:id="1267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88581">
              <w:marLeft w:val="0"/>
              <w:marRight w:val="225"/>
              <w:marTop w:val="990"/>
              <w:marBottom w:val="0"/>
              <w:divBdr>
                <w:top w:val="none" w:sz="0" w:space="0" w:color="auto"/>
                <w:left w:val="none" w:sz="0" w:space="0" w:color="auto"/>
                <w:bottom w:val="none" w:sz="0" w:space="0" w:color="auto"/>
                <w:right w:val="none" w:sz="0" w:space="0" w:color="auto"/>
              </w:divBdr>
              <w:divsChild>
                <w:div w:id="126618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4149">
      <w:bodyDiv w:val="1"/>
      <w:marLeft w:val="0"/>
      <w:marRight w:val="0"/>
      <w:marTop w:val="0"/>
      <w:marBottom w:val="0"/>
      <w:divBdr>
        <w:top w:val="none" w:sz="0" w:space="0" w:color="auto"/>
        <w:left w:val="none" w:sz="0" w:space="0" w:color="auto"/>
        <w:bottom w:val="none" w:sz="0" w:space="0" w:color="auto"/>
        <w:right w:val="none" w:sz="0" w:space="0" w:color="auto"/>
      </w:divBdr>
      <w:divsChild>
        <w:div w:id="855775552">
          <w:marLeft w:val="0"/>
          <w:marRight w:val="0"/>
          <w:marTop w:val="0"/>
          <w:marBottom w:val="0"/>
          <w:divBdr>
            <w:top w:val="none" w:sz="0" w:space="0" w:color="auto"/>
            <w:left w:val="none" w:sz="0" w:space="0" w:color="auto"/>
            <w:bottom w:val="none" w:sz="0" w:space="0" w:color="auto"/>
            <w:right w:val="none" w:sz="0" w:space="0" w:color="auto"/>
          </w:divBdr>
          <w:divsChild>
            <w:div w:id="1048145001">
              <w:marLeft w:val="0"/>
              <w:marRight w:val="0"/>
              <w:marTop w:val="0"/>
              <w:marBottom w:val="0"/>
              <w:divBdr>
                <w:top w:val="none" w:sz="0" w:space="0" w:color="auto"/>
                <w:left w:val="none" w:sz="0" w:space="0" w:color="auto"/>
                <w:bottom w:val="none" w:sz="0" w:space="0" w:color="auto"/>
                <w:right w:val="none" w:sz="0" w:space="0" w:color="auto"/>
              </w:divBdr>
              <w:divsChild>
                <w:div w:id="858736981">
                  <w:marLeft w:val="0"/>
                  <w:marRight w:val="0"/>
                  <w:marTop w:val="0"/>
                  <w:marBottom w:val="0"/>
                  <w:divBdr>
                    <w:top w:val="none" w:sz="0" w:space="0" w:color="auto"/>
                    <w:left w:val="none" w:sz="0" w:space="0" w:color="auto"/>
                    <w:bottom w:val="none" w:sz="0" w:space="0" w:color="auto"/>
                    <w:right w:val="none" w:sz="0" w:space="0" w:color="auto"/>
                  </w:divBdr>
                  <w:divsChild>
                    <w:div w:id="1162892248">
                      <w:marLeft w:val="0"/>
                      <w:marRight w:val="0"/>
                      <w:marTop w:val="0"/>
                      <w:marBottom w:val="0"/>
                      <w:divBdr>
                        <w:top w:val="none" w:sz="0" w:space="0" w:color="auto"/>
                        <w:left w:val="none" w:sz="0" w:space="0" w:color="auto"/>
                        <w:bottom w:val="none" w:sz="0" w:space="0" w:color="auto"/>
                        <w:right w:val="none" w:sz="0" w:space="0" w:color="auto"/>
                      </w:divBdr>
                    </w:div>
                  </w:divsChild>
                </w:div>
                <w:div w:id="1718314723">
                  <w:marLeft w:val="0"/>
                  <w:marRight w:val="0"/>
                  <w:marTop w:val="0"/>
                  <w:marBottom w:val="300"/>
                  <w:divBdr>
                    <w:top w:val="none" w:sz="0" w:space="0" w:color="auto"/>
                    <w:left w:val="none" w:sz="0" w:space="0" w:color="auto"/>
                    <w:bottom w:val="none" w:sz="0" w:space="0" w:color="auto"/>
                    <w:right w:val="none" w:sz="0" w:space="0" w:color="auto"/>
                  </w:divBdr>
                  <w:divsChild>
                    <w:div w:id="1318609486">
                      <w:marLeft w:val="0"/>
                      <w:marRight w:val="0"/>
                      <w:marTop w:val="0"/>
                      <w:marBottom w:val="0"/>
                      <w:divBdr>
                        <w:top w:val="none" w:sz="0" w:space="0" w:color="auto"/>
                        <w:left w:val="none" w:sz="0" w:space="0" w:color="auto"/>
                        <w:bottom w:val="none" w:sz="0" w:space="0" w:color="auto"/>
                        <w:right w:val="none" w:sz="0" w:space="0" w:color="auto"/>
                      </w:divBdr>
                      <w:divsChild>
                        <w:div w:id="1450582537">
                          <w:marLeft w:val="0"/>
                          <w:marRight w:val="0"/>
                          <w:marTop w:val="0"/>
                          <w:marBottom w:val="300"/>
                          <w:divBdr>
                            <w:top w:val="none" w:sz="0" w:space="0" w:color="auto"/>
                            <w:left w:val="none" w:sz="0" w:space="0" w:color="auto"/>
                            <w:bottom w:val="none" w:sz="0" w:space="0" w:color="auto"/>
                            <w:right w:val="none" w:sz="0" w:space="0" w:color="auto"/>
                          </w:divBdr>
                          <w:divsChild>
                            <w:div w:id="1522695129">
                              <w:marLeft w:val="0"/>
                              <w:marRight w:val="0"/>
                              <w:marTop w:val="0"/>
                              <w:marBottom w:val="0"/>
                              <w:divBdr>
                                <w:top w:val="none" w:sz="0" w:space="0" w:color="auto"/>
                                <w:left w:val="none" w:sz="0" w:space="0" w:color="auto"/>
                                <w:bottom w:val="none" w:sz="0" w:space="0" w:color="auto"/>
                                <w:right w:val="none" w:sz="0" w:space="0" w:color="auto"/>
                              </w:divBdr>
                              <w:divsChild>
                                <w:div w:id="1744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48835">
          <w:marLeft w:val="0"/>
          <w:marRight w:val="0"/>
          <w:marTop w:val="0"/>
          <w:marBottom w:val="0"/>
          <w:divBdr>
            <w:top w:val="none" w:sz="0" w:space="0" w:color="auto"/>
            <w:left w:val="none" w:sz="0" w:space="0" w:color="auto"/>
            <w:bottom w:val="none" w:sz="0" w:space="0" w:color="auto"/>
            <w:right w:val="none" w:sz="0" w:space="0" w:color="auto"/>
          </w:divBdr>
          <w:divsChild>
            <w:div w:id="202641180">
              <w:marLeft w:val="0"/>
              <w:marRight w:val="0"/>
              <w:marTop w:val="0"/>
              <w:marBottom w:val="0"/>
              <w:divBdr>
                <w:top w:val="none" w:sz="0" w:space="0" w:color="auto"/>
                <w:left w:val="none" w:sz="0" w:space="0" w:color="auto"/>
                <w:bottom w:val="none" w:sz="0" w:space="0" w:color="auto"/>
                <w:right w:val="none" w:sz="0" w:space="0" w:color="auto"/>
              </w:divBdr>
              <w:divsChild>
                <w:div w:id="1886485319">
                  <w:marLeft w:val="0"/>
                  <w:marRight w:val="0"/>
                  <w:marTop w:val="0"/>
                  <w:marBottom w:val="0"/>
                  <w:divBdr>
                    <w:top w:val="none" w:sz="0" w:space="0" w:color="auto"/>
                    <w:left w:val="none" w:sz="0" w:space="0" w:color="auto"/>
                    <w:bottom w:val="none" w:sz="0" w:space="0" w:color="auto"/>
                    <w:right w:val="none" w:sz="0" w:space="0" w:color="auto"/>
                  </w:divBdr>
                  <w:divsChild>
                    <w:div w:id="1867015912">
                      <w:marLeft w:val="0"/>
                      <w:marRight w:val="0"/>
                      <w:marTop w:val="0"/>
                      <w:marBottom w:val="0"/>
                      <w:divBdr>
                        <w:top w:val="none" w:sz="0" w:space="0" w:color="auto"/>
                        <w:left w:val="none" w:sz="0" w:space="0" w:color="auto"/>
                        <w:bottom w:val="none" w:sz="0" w:space="0" w:color="auto"/>
                        <w:right w:val="none" w:sz="0" w:space="0" w:color="auto"/>
                      </w:divBdr>
                      <w:divsChild>
                        <w:div w:id="1002590450">
                          <w:marLeft w:val="0"/>
                          <w:marRight w:val="0"/>
                          <w:marTop w:val="0"/>
                          <w:marBottom w:val="225"/>
                          <w:divBdr>
                            <w:top w:val="none" w:sz="0" w:space="0" w:color="auto"/>
                            <w:left w:val="none" w:sz="0" w:space="0" w:color="auto"/>
                            <w:bottom w:val="none" w:sz="0" w:space="0" w:color="auto"/>
                            <w:right w:val="none" w:sz="0" w:space="0" w:color="auto"/>
                          </w:divBdr>
                          <w:divsChild>
                            <w:div w:id="789520308">
                              <w:marLeft w:val="0"/>
                              <w:marRight w:val="0"/>
                              <w:marTop w:val="0"/>
                              <w:marBottom w:val="0"/>
                              <w:divBdr>
                                <w:top w:val="none" w:sz="0" w:space="0" w:color="auto"/>
                                <w:left w:val="none" w:sz="0" w:space="0" w:color="auto"/>
                                <w:bottom w:val="none" w:sz="0" w:space="0" w:color="auto"/>
                                <w:right w:val="none" w:sz="0" w:space="0" w:color="auto"/>
                              </w:divBdr>
                              <w:divsChild>
                                <w:div w:id="920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98918">
      <w:bodyDiv w:val="1"/>
      <w:marLeft w:val="0"/>
      <w:marRight w:val="0"/>
      <w:marTop w:val="0"/>
      <w:marBottom w:val="0"/>
      <w:divBdr>
        <w:top w:val="none" w:sz="0" w:space="0" w:color="auto"/>
        <w:left w:val="none" w:sz="0" w:space="0" w:color="auto"/>
        <w:bottom w:val="none" w:sz="0" w:space="0" w:color="auto"/>
        <w:right w:val="none" w:sz="0" w:space="0" w:color="auto"/>
      </w:divBdr>
    </w:div>
    <w:div w:id="12797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92D667B0848049B01B10B6152E3283" ma:contentTypeVersion="19" ma:contentTypeDescription="Create a new document." ma:contentTypeScope="" ma:versionID="9b97961ec53e8daa54dba7081d98ce94">
  <xsd:schema xmlns:xsd="http://www.w3.org/2001/XMLSchema" xmlns:xs="http://www.w3.org/2001/XMLSchema" xmlns:p="http://schemas.microsoft.com/office/2006/metadata/properties" xmlns:ns2="8bb3e961-2b06-49e3-91b6-0c4af46be875" xmlns:ns3="822fc10d-86d9-4251-9463-d04aa2965493" targetNamespace="http://schemas.microsoft.com/office/2006/metadata/properties" ma:root="true" ma:fieldsID="818a59a10a116d748a43be7b8869bf94" ns2:_="" ns3:_="">
    <xsd:import namespace="8bb3e961-2b06-49e3-91b6-0c4af46be875"/>
    <xsd:import namespace="822fc10d-86d9-4251-9463-d04aa2965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3e961-2b06-49e3-91b6-0c4af46be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a0f401-7279-48eb-8eac-b5c621c1a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fc10d-86d9-4251-9463-d04aa29654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f448d-97bb-42d3-b167-fb8918a3a2c6}" ma:internalName="TaxCatchAll" ma:showField="CatchAllData" ma:web="822fc10d-86d9-4251-9463-d04aa2965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2fc10d-86d9-4251-9463-d04aa2965493" xsi:nil="true"/>
    <lcf76f155ced4ddcb4097134ff3c332f xmlns="8bb3e961-2b06-49e3-91b6-0c4af46be875">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C479D-46FD-4B28-8153-FC0E77842C73}">
  <ds:schemaRefs>
    <ds:schemaRef ds:uri="http://schemas.openxmlformats.org/officeDocument/2006/bibliography"/>
  </ds:schemaRefs>
</ds:datastoreItem>
</file>

<file path=customXml/itemProps2.xml><?xml version="1.0" encoding="utf-8"?>
<ds:datastoreItem xmlns:ds="http://schemas.openxmlformats.org/officeDocument/2006/customXml" ds:itemID="{116FCD8E-1A02-4899-A31E-A056B82B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3e961-2b06-49e3-91b6-0c4af46be875"/>
    <ds:schemaRef ds:uri="822fc10d-86d9-4251-9463-d04aa2965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46F3E-569D-4C89-85A5-E5B564D38225}">
  <ds:schemaRefs>
    <ds:schemaRef ds:uri="http://schemas.microsoft.com/office/2006/metadata/properties"/>
    <ds:schemaRef ds:uri="http://schemas.microsoft.com/office/infopath/2007/PartnerControls"/>
    <ds:schemaRef ds:uri="822fc10d-86d9-4251-9463-d04aa2965493"/>
    <ds:schemaRef ds:uri="8bb3e961-2b06-49e3-91b6-0c4af46be875"/>
  </ds:schemaRefs>
</ds:datastoreItem>
</file>

<file path=customXml/itemProps4.xml><?xml version="1.0" encoding="utf-8"?>
<ds:datastoreItem xmlns:ds="http://schemas.openxmlformats.org/officeDocument/2006/customXml" ds:itemID="{6F2FC10C-75C1-4786-B096-C2E03566B67A}">
  <ds:schemaRefs>
    <ds:schemaRef ds:uri="http://schemas.microsoft.com/office/2006/metadata/longProperties"/>
  </ds:schemaRefs>
</ds:datastoreItem>
</file>

<file path=customXml/itemProps5.xml><?xml version="1.0" encoding="utf-8"?>
<ds:datastoreItem xmlns:ds="http://schemas.openxmlformats.org/officeDocument/2006/customXml" ds:itemID="{CBB885E7-7798-4CE3-900C-651E49A19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18220</Words>
  <Characters>112663</Characters>
  <Application>Microsoft Office Word</Application>
  <DocSecurity>0</DocSecurity>
  <Lines>938</Lines>
  <Paragraphs>261</Paragraphs>
  <ScaleCrop>false</ScaleCrop>
  <HeadingPairs>
    <vt:vector size="2" baseType="variant">
      <vt:variant>
        <vt:lpstr>Title</vt:lpstr>
      </vt:variant>
      <vt:variant>
        <vt:i4>1</vt:i4>
      </vt:variant>
    </vt:vector>
  </HeadingPairs>
  <TitlesOfParts>
    <vt:vector size="1" baseType="lpstr">
      <vt:lpstr>MODEL OFFICE POLICY GUIDE</vt:lpstr>
    </vt:vector>
  </TitlesOfParts>
  <Company>oar</Company>
  <LinksUpToDate>false</LinksUpToDate>
  <CharactersWithSpaces>130622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OFFICE POLICY GUIDE</dc:title>
  <dc:subject/>
  <dc:creator>Adam Anderson</dc:creator>
  <cp:keywords/>
  <cp:lastModifiedBy>Ann Warren</cp:lastModifiedBy>
  <cp:revision>2</cp:revision>
  <cp:lastPrinted>2023-06-21T21:54:00Z</cp:lastPrinted>
  <dcterms:created xsi:type="dcterms:W3CDTF">2024-09-03T18:52:00Z</dcterms:created>
  <dcterms:modified xsi:type="dcterms:W3CDTF">2024-09-03T18:52:00Z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Lori Broncheau</vt:lpwstr>
  </property>
  <property fmtid="{D5CDD505-2E9C-101B-9397-08002B2CF9AE}" pid="3" name="Order">
    <vt:lpwstr>3514400.00000000</vt:lpwstr>
  </property>
  <property fmtid="{D5CDD505-2E9C-101B-9397-08002B2CF9AE}" pid="4" name="display_urn:schemas-microsoft-com:office:office#Author">
    <vt:lpwstr>Lori Broncheau</vt:lpwstr>
  </property>
  <property fmtid="{D5CDD505-2E9C-101B-9397-08002B2CF9AE}" pid="5" name="ContentTypeId">
    <vt:lpwstr>0x010100FE92D667B0848049B01B10B6152E3283</vt:lpwstr>
  </property>
  <property fmtid="{D5CDD505-2E9C-101B-9397-08002B2CF9AE}" pid="6" name="MediaServiceImageTags">
    <vt:lpwstr/>
  </property>
</Properties>
</file>